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E2D" w:rsidRPr="008A6074" w:rsidRDefault="00567E2D" w:rsidP="008D235E">
      <w:pPr>
        <w:rPr>
          <w:rFonts w:ascii="Century Gothic" w:hAnsi="Century Gothic"/>
        </w:rPr>
        <w:sectPr w:rsidR="00567E2D" w:rsidRPr="008A60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794" w:right="624" w:bottom="1724" w:left="1440" w:header="720" w:footer="1021" w:gutter="0"/>
          <w:paperSrc w:first="14" w:other="14"/>
          <w:cols w:space="708"/>
          <w:noEndnote/>
          <w:docGrid w:linePitch="65"/>
        </w:sectPr>
      </w:pPr>
    </w:p>
    <w:p w:rsidR="008A6074" w:rsidRPr="008A6074" w:rsidRDefault="00284FE2" w:rsidP="00F77D72">
      <w:pPr>
        <w:rPr>
          <w:rFonts w:ascii="Century Gothic" w:hAnsi="Century Gothic"/>
          <w:b/>
          <w:u w:val="single"/>
        </w:rPr>
      </w:pPr>
      <w:r w:rsidRPr="008A6074">
        <w:rPr>
          <w:rFonts w:ascii="Century Gothic" w:hAnsi="Century Gothic"/>
          <w:b/>
          <w:u w:val="single"/>
        </w:rPr>
        <w:t>“Richtlinie</w:t>
      </w:r>
      <w:r w:rsidR="000865E8" w:rsidRPr="008A6074">
        <w:rPr>
          <w:rFonts w:ascii="Century Gothic" w:hAnsi="Century Gothic"/>
          <w:b/>
          <w:u w:val="single"/>
        </w:rPr>
        <w:t xml:space="preserve"> TÄM </w:t>
      </w:r>
      <w:r w:rsidR="00143CAE" w:rsidRPr="008A6074">
        <w:rPr>
          <w:rFonts w:ascii="Century Gothic" w:hAnsi="Century Gothic"/>
          <w:b/>
          <w:u w:val="single"/>
        </w:rPr>
        <w:t xml:space="preserve">(Technische Änderungsmitteilung) </w:t>
      </w:r>
      <w:r w:rsidRPr="008A6074">
        <w:rPr>
          <w:rFonts w:ascii="Century Gothic" w:hAnsi="Century Gothic"/>
          <w:b/>
          <w:u w:val="single"/>
        </w:rPr>
        <w:t xml:space="preserve">für die </w:t>
      </w:r>
      <w:r w:rsidR="003824C3" w:rsidRPr="008A6074">
        <w:rPr>
          <w:rFonts w:ascii="Century Gothic" w:hAnsi="Century Gothic"/>
          <w:b/>
          <w:u w:val="single"/>
        </w:rPr>
        <w:t>Er</w:t>
      </w:r>
      <w:r w:rsidR="00DD6240" w:rsidRPr="008A6074">
        <w:rPr>
          <w:rFonts w:ascii="Century Gothic" w:hAnsi="Century Gothic"/>
          <w:b/>
          <w:u w:val="single"/>
        </w:rPr>
        <w:t>r</w:t>
      </w:r>
      <w:r w:rsidR="003824C3" w:rsidRPr="008A6074">
        <w:rPr>
          <w:rFonts w:ascii="Century Gothic" w:hAnsi="Century Gothic"/>
          <w:b/>
          <w:u w:val="single"/>
        </w:rPr>
        <w:t xml:space="preserve">ichtung </w:t>
      </w:r>
      <w:r w:rsidR="008A6074" w:rsidRPr="008A6074">
        <w:rPr>
          <w:rFonts w:ascii="Century Gothic" w:hAnsi="Century Gothic"/>
          <w:b/>
          <w:u w:val="single"/>
        </w:rPr>
        <w:t xml:space="preserve">der Power </w:t>
      </w:r>
      <w:proofErr w:type="spellStart"/>
      <w:r w:rsidR="008A6074" w:rsidRPr="008A6074">
        <w:rPr>
          <w:rFonts w:ascii="Century Gothic" w:hAnsi="Century Gothic"/>
          <w:b/>
          <w:u w:val="single"/>
        </w:rPr>
        <w:t>to</w:t>
      </w:r>
      <w:proofErr w:type="spellEnd"/>
      <w:r w:rsidR="008A6074" w:rsidRPr="008A6074">
        <w:rPr>
          <w:rFonts w:ascii="Century Gothic" w:hAnsi="Century Gothic"/>
          <w:b/>
          <w:u w:val="single"/>
        </w:rPr>
        <w:t xml:space="preserve"> </w:t>
      </w:r>
      <w:proofErr w:type="spellStart"/>
      <w:r w:rsidR="008A6074" w:rsidRPr="008A6074">
        <w:rPr>
          <w:rFonts w:ascii="Century Gothic" w:hAnsi="Century Gothic"/>
          <w:b/>
          <w:u w:val="single"/>
        </w:rPr>
        <w:t>Heat</w:t>
      </w:r>
      <w:proofErr w:type="spellEnd"/>
      <w:r w:rsidR="008A6074" w:rsidRPr="008A6074">
        <w:rPr>
          <w:rFonts w:ascii="Century Gothic" w:hAnsi="Century Gothic"/>
          <w:b/>
          <w:u w:val="single"/>
        </w:rPr>
        <w:t xml:space="preserve"> Anlage </w:t>
      </w:r>
    </w:p>
    <w:p w:rsidR="005E1DA3" w:rsidRPr="002C4FB9" w:rsidRDefault="008A6074" w:rsidP="00F77D72">
      <w:pPr>
        <w:rPr>
          <w:rFonts w:ascii="Century Gothic" w:hAnsi="Century Gothic"/>
          <w:b/>
          <w:u w:val="single"/>
        </w:rPr>
      </w:pPr>
      <w:r w:rsidRPr="002C4FB9">
        <w:rPr>
          <w:rFonts w:ascii="Century Gothic" w:hAnsi="Century Gothic"/>
          <w:b/>
          <w:u w:val="single"/>
        </w:rPr>
        <w:t>Altchemnitz (</w:t>
      </w:r>
      <w:proofErr w:type="spellStart"/>
      <w:r w:rsidR="009E57FA" w:rsidRPr="002C4FB9">
        <w:rPr>
          <w:rFonts w:ascii="Century Gothic" w:hAnsi="Century Gothic"/>
          <w:b/>
          <w:u w:val="single"/>
        </w:rPr>
        <w:t>PtH</w:t>
      </w:r>
      <w:r w:rsidR="00284FE2" w:rsidRPr="002C4FB9">
        <w:rPr>
          <w:rFonts w:ascii="Century Gothic" w:hAnsi="Century Gothic"/>
          <w:b/>
          <w:u w:val="single"/>
        </w:rPr>
        <w:t>A</w:t>
      </w:r>
      <w:proofErr w:type="spellEnd"/>
      <w:r w:rsidRPr="002C4FB9">
        <w:rPr>
          <w:rFonts w:ascii="Century Gothic" w:hAnsi="Century Gothic"/>
          <w:b/>
          <w:u w:val="single"/>
        </w:rPr>
        <w:t>)</w:t>
      </w:r>
      <w:r w:rsidR="000865E8" w:rsidRPr="002C4FB9">
        <w:rPr>
          <w:rFonts w:ascii="Century Gothic" w:hAnsi="Century Gothic"/>
          <w:b/>
          <w:u w:val="single"/>
        </w:rPr>
        <w:t>“</w:t>
      </w:r>
    </w:p>
    <w:p w:rsidR="000865E8" w:rsidRPr="001602B0" w:rsidRDefault="000865E8" w:rsidP="00F77D72">
      <w:pPr>
        <w:rPr>
          <w:rFonts w:ascii="Century Gothic" w:hAnsi="Century Gothic"/>
        </w:rPr>
      </w:pPr>
    </w:p>
    <w:p w:rsidR="000865E8" w:rsidRPr="001602B0" w:rsidRDefault="000865E8" w:rsidP="00F77D72">
      <w:pPr>
        <w:rPr>
          <w:rFonts w:ascii="Century Gothic" w:hAnsi="Century Gothic"/>
        </w:rPr>
      </w:pPr>
    </w:p>
    <w:p w:rsidR="000865E8" w:rsidRPr="001602B0" w:rsidRDefault="000865E8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Folgende Verfahrensweise ist </w:t>
      </w:r>
      <w:r w:rsidR="00143CAE" w:rsidRPr="001602B0">
        <w:rPr>
          <w:rFonts w:ascii="Century Gothic" w:hAnsi="Century Gothic"/>
        </w:rPr>
        <w:t>für technische Änderungen anzuwenden.</w:t>
      </w:r>
    </w:p>
    <w:p w:rsidR="00143CAE" w:rsidRPr="001602B0" w:rsidRDefault="00143CAE" w:rsidP="00F77D72">
      <w:pPr>
        <w:rPr>
          <w:rFonts w:ascii="Century Gothic" w:hAnsi="Century Gothic"/>
        </w:rPr>
      </w:pPr>
    </w:p>
    <w:p w:rsidR="00143CAE" w:rsidRPr="001602B0" w:rsidRDefault="004B6621" w:rsidP="00F77D72">
      <w:pPr>
        <w:rPr>
          <w:rFonts w:ascii="Century Gothic" w:hAnsi="Century Gothic"/>
          <w:u w:val="single"/>
        </w:rPr>
      </w:pPr>
      <w:r w:rsidRPr="001602B0">
        <w:rPr>
          <w:rFonts w:ascii="Century Gothic" w:hAnsi="Century Gothic"/>
          <w:u w:val="single"/>
        </w:rPr>
        <w:t>Allgemein/Definitionen/Geltungsbereich:</w:t>
      </w:r>
    </w:p>
    <w:p w:rsidR="00143CAE" w:rsidRPr="001602B0" w:rsidRDefault="00143CAE" w:rsidP="00F77D72">
      <w:pPr>
        <w:rPr>
          <w:rFonts w:ascii="Century Gothic" w:hAnsi="Century Gothic"/>
        </w:rPr>
      </w:pPr>
    </w:p>
    <w:p w:rsidR="00143CAE" w:rsidRPr="001602B0" w:rsidRDefault="00143CAE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Unter Technischen Änderungen sind alle Abweichungen/Änderungen/Mehr- oder Minder-</w:t>
      </w:r>
    </w:p>
    <w:p w:rsidR="00143CAE" w:rsidRPr="001602B0" w:rsidRDefault="00143CAE" w:rsidP="00F77D72">
      <w:pPr>
        <w:rPr>
          <w:rFonts w:ascii="Century Gothic" w:hAnsi="Century Gothic"/>
        </w:rPr>
      </w:pPr>
      <w:proofErr w:type="spellStart"/>
      <w:r w:rsidRPr="001602B0">
        <w:rPr>
          <w:rFonts w:ascii="Century Gothic" w:hAnsi="Century Gothic"/>
        </w:rPr>
        <w:t>leistungen</w:t>
      </w:r>
      <w:proofErr w:type="spellEnd"/>
      <w:r w:rsidRPr="001602B0">
        <w:rPr>
          <w:rFonts w:ascii="Century Gothic" w:hAnsi="Century Gothic"/>
        </w:rPr>
        <w:t xml:space="preserve"> zu verstehen, die nicht durch bestehende Bestellungen, Verträge und deren Inhalte </w:t>
      </w:r>
    </w:p>
    <w:p w:rsidR="00143CAE" w:rsidRPr="001602B0" w:rsidRDefault="00143CAE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abgedeckt sind. </w:t>
      </w:r>
    </w:p>
    <w:p w:rsidR="00143CAE" w:rsidRPr="001602B0" w:rsidRDefault="00143CAE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Zur Erstellung eines TÄM – Antrages </w:t>
      </w:r>
      <w:r w:rsidR="001E1334" w:rsidRPr="001602B0">
        <w:rPr>
          <w:rFonts w:ascii="Century Gothic" w:hAnsi="Century Gothic"/>
        </w:rPr>
        <w:t>ist jeder Lieferant berechtigt, der über eine Bestellung/</w:t>
      </w:r>
    </w:p>
    <w:p w:rsidR="001E1334" w:rsidRPr="001602B0" w:rsidRDefault="004B6621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Vertrag verfügt, sowie jeder </w:t>
      </w:r>
      <w:r w:rsidR="00553633" w:rsidRPr="001602B0">
        <w:rPr>
          <w:rFonts w:ascii="Century Gothic" w:hAnsi="Century Gothic"/>
        </w:rPr>
        <w:t xml:space="preserve">Mitarbeiter der Struktureinheit </w:t>
      </w:r>
      <w:r w:rsidR="00537708">
        <w:rPr>
          <w:rFonts w:ascii="Century Gothic" w:hAnsi="Century Gothic"/>
        </w:rPr>
        <w:t>G-EPV</w:t>
      </w:r>
      <w:r w:rsidR="00265A62" w:rsidRPr="001602B0">
        <w:rPr>
          <w:rFonts w:ascii="Century Gothic" w:hAnsi="Century Gothic"/>
        </w:rPr>
        <w:t>.</w:t>
      </w:r>
    </w:p>
    <w:p w:rsidR="005E2AC2" w:rsidRPr="001602B0" w:rsidRDefault="005E2AC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Wird eine technische/kommerzielle/terminliche Änderung oder die Vergütung von </w:t>
      </w:r>
    </w:p>
    <w:p w:rsidR="005E2AC2" w:rsidRPr="001602B0" w:rsidRDefault="005E2AC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Stundenlohnarbeiten nicht über das TÄM – Verfahren beantragt, so gilt der Antrag als nicht </w:t>
      </w:r>
    </w:p>
    <w:p w:rsidR="005E2AC2" w:rsidRPr="001602B0" w:rsidRDefault="005E2AC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gestellt. Andere Verfahrensweisen sind nicht zulässig.</w:t>
      </w:r>
    </w:p>
    <w:p w:rsidR="00265A62" w:rsidRPr="001602B0" w:rsidRDefault="00265A62" w:rsidP="00F77D72">
      <w:pPr>
        <w:rPr>
          <w:rFonts w:ascii="Century Gothic" w:hAnsi="Century Gothic"/>
        </w:rPr>
      </w:pP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Eine Technische Änderungsmitteilung ist unter Verwendung folgender Anlagen in schriftlicher </w:t>
      </w: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Form zu stellen:</w:t>
      </w:r>
    </w:p>
    <w:p w:rsidR="00265A62" w:rsidRPr="001602B0" w:rsidRDefault="00265A62" w:rsidP="00F77D72">
      <w:pPr>
        <w:rPr>
          <w:rFonts w:ascii="Century Gothic" w:hAnsi="Century Gothic"/>
        </w:rPr>
      </w:pP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Anlage A</w:t>
      </w:r>
      <w:r w:rsidRPr="001602B0">
        <w:rPr>
          <w:rFonts w:ascii="Century Gothic" w:hAnsi="Century Gothic"/>
        </w:rPr>
        <w:tab/>
        <w:t>Antrag</w:t>
      </w: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Anlage B</w:t>
      </w:r>
      <w:r w:rsidRPr="001602B0">
        <w:rPr>
          <w:rFonts w:ascii="Century Gothic" w:hAnsi="Century Gothic"/>
        </w:rPr>
        <w:tab/>
        <w:t xml:space="preserve">Beschreibung der Änderung einschließlich ergänzender Nachweise </w:t>
      </w: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(Stundennachweise, Technische Details, Planänderungen, Schriftverkehr zum </w:t>
      </w: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Sachverhalt, Besprechungsprotokolle, Mailverkehr etc.)</w:t>
      </w: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Anlage C</w:t>
      </w:r>
      <w:r w:rsidRPr="001602B0">
        <w:rPr>
          <w:rFonts w:ascii="Century Gothic" w:hAnsi="Century Gothic"/>
        </w:rPr>
        <w:tab/>
        <w:t>Freigabeschreiben</w:t>
      </w:r>
    </w:p>
    <w:p w:rsidR="00265A62" w:rsidRPr="001602B0" w:rsidRDefault="00265A62" w:rsidP="00F77D72">
      <w:pPr>
        <w:rPr>
          <w:rFonts w:ascii="Century Gothic" w:hAnsi="Century Gothic"/>
        </w:rPr>
      </w:pP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Der Antrag mit zugehörigen Anlagen ist ausschl</w:t>
      </w:r>
      <w:r w:rsidR="00BF1DB3">
        <w:rPr>
          <w:rFonts w:ascii="Century Gothic" w:hAnsi="Century Gothic"/>
        </w:rPr>
        <w:t>ießlich per Ma</w:t>
      </w:r>
      <w:r w:rsidR="003678F4" w:rsidRPr="001602B0">
        <w:rPr>
          <w:rFonts w:ascii="Century Gothic" w:hAnsi="Century Gothic"/>
        </w:rPr>
        <w:t>il an folgende A</w:t>
      </w:r>
      <w:r w:rsidRPr="001602B0">
        <w:rPr>
          <w:rFonts w:ascii="Century Gothic" w:hAnsi="Century Gothic"/>
        </w:rPr>
        <w:t xml:space="preserve">dresse </w:t>
      </w: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zu richten: </w:t>
      </w:r>
    </w:p>
    <w:p w:rsidR="00265A62" w:rsidRPr="001602B0" w:rsidRDefault="00265A62" w:rsidP="00F77D72">
      <w:pPr>
        <w:rPr>
          <w:rFonts w:ascii="Century Gothic" w:hAnsi="Century Gothic"/>
        </w:rPr>
      </w:pPr>
    </w:p>
    <w:p w:rsidR="009E57FA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hyperlink r:id="rId14" w:history="1">
        <w:r w:rsidR="00EE5D31" w:rsidRPr="00EE5D31">
          <w:rPr>
            <w:rStyle w:val="Hyperlink"/>
            <w:rFonts w:ascii="Century Gothic" w:hAnsi="Century Gothic"/>
          </w:rPr>
          <w:t>claim-wvc@eins.de</w:t>
        </w:r>
      </w:hyperlink>
    </w:p>
    <w:p w:rsidR="00265A62" w:rsidRPr="001602B0" w:rsidRDefault="00265A62" w:rsidP="00F77D72">
      <w:pPr>
        <w:rPr>
          <w:rFonts w:ascii="Century Gothic" w:hAnsi="Century Gothic"/>
        </w:rPr>
      </w:pPr>
    </w:p>
    <w:p w:rsidR="00265A62" w:rsidRPr="001602B0" w:rsidRDefault="00265A62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Der Antrag ist mit dem vorgegebenen Nummernkreis zu versehen</w:t>
      </w:r>
      <w:r w:rsidR="003A363A" w:rsidRPr="001602B0">
        <w:rPr>
          <w:rFonts w:ascii="Century Gothic" w:hAnsi="Century Gothic"/>
        </w:rPr>
        <w:t xml:space="preserve"> und vollständig </w:t>
      </w: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 xml:space="preserve">gemäß Anlage A und B auszufüllen. </w:t>
      </w: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Unvollständige Anträge werden nach Vorprüfung zurückgeschickt und sind neu einzureichen.</w:t>
      </w:r>
    </w:p>
    <w:p w:rsidR="003A363A" w:rsidRPr="001602B0" w:rsidRDefault="003A363A" w:rsidP="00F77D72">
      <w:pPr>
        <w:rPr>
          <w:rFonts w:ascii="Century Gothic" w:hAnsi="Century Gothic"/>
        </w:rPr>
      </w:pP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Nummernkreis:</w:t>
      </w:r>
      <w:r w:rsidRPr="001602B0">
        <w:rPr>
          <w:rFonts w:ascii="Century Gothic" w:hAnsi="Century Gothic"/>
        </w:rPr>
        <w:tab/>
      </w: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Eins</w:t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proofErr w:type="spellStart"/>
      <w:r w:rsidR="00EE5D31">
        <w:rPr>
          <w:rFonts w:ascii="Century Gothic" w:hAnsi="Century Gothic"/>
        </w:rPr>
        <w:t>eins</w:t>
      </w:r>
      <w:proofErr w:type="spellEnd"/>
      <w:r w:rsidR="00EE5D31">
        <w:rPr>
          <w:rFonts w:ascii="Century Gothic" w:hAnsi="Century Gothic"/>
        </w:rPr>
        <w:t xml:space="preserve"> </w:t>
      </w:r>
      <w:proofErr w:type="spellStart"/>
      <w:r w:rsidR="009E57FA">
        <w:rPr>
          <w:rFonts w:ascii="Century Gothic" w:hAnsi="Century Gothic"/>
        </w:rPr>
        <w:t>PtH</w:t>
      </w:r>
      <w:proofErr w:type="spellEnd"/>
      <w:r w:rsidR="00EE5D31">
        <w:rPr>
          <w:rFonts w:ascii="Century Gothic" w:hAnsi="Century Gothic"/>
        </w:rPr>
        <w:t xml:space="preserve"> </w:t>
      </w:r>
      <w:r w:rsidR="009E57FA" w:rsidRPr="001602B0">
        <w:rPr>
          <w:rFonts w:ascii="Century Gothic" w:hAnsi="Century Gothic"/>
        </w:rPr>
        <w:t>000</w:t>
      </w:r>
      <w:r w:rsidRPr="001602B0">
        <w:rPr>
          <w:rFonts w:ascii="Century Gothic" w:hAnsi="Century Gothic"/>
        </w:rPr>
        <w:t>-999</w:t>
      </w: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="003824C3">
        <w:rPr>
          <w:rFonts w:ascii="Century Gothic" w:hAnsi="Century Gothic"/>
        </w:rPr>
        <w:t>EPC</w:t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="003824C3">
        <w:rPr>
          <w:rFonts w:ascii="Century Gothic" w:hAnsi="Century Gothic"/>
        </w:rPr>
        <w:t>EPC</w:t>
      </w:r>
      <w:r w:rsidR="00EE5D31">
        <w:rPr>
          <w:rFonts w:ascii="Century Gothic" w:hAnsi="Century Gothic"/>
        </w:rPr>
        <w:t xml:space="preserve"> </w:t>
      </w:r>
      <w:proofErr w:type="spellStart"/>
      <w:r w:rsidR="00EE5D31">
        <w:rPr>
          <w:rFonts w:ascii="Century Gothic" w:hAnsi="Century Gothic"/>
        </w:rPr>
        <w:t>PtH</w:t>
      </w:r>
      <w:proofErr w:type="spellEnd"/>
      <w:r w:rsidR="00EE5D31">
        <w:rPr>
          <w:rFonts w:ascii="Century Gothic" w:hAnsi="Century Gothic"/>
        </w:rPr>
        <w:t xml:space="preserve"> </w:t>
      </w:r>
      <w:r w:rsidR="003824C3" w:rsidRPr="001602B0">
        <w:rPr>
          <w:rFonts w:ascii="Century Gothic" w:hAnsi="Century Gothic"/>
        </w:rPr>
        <w:t>000</w:t>
      </w:r>
      <w:r w:rsidRPr="001602B0">
        <w:rPr>
          <w:rFonts w:ascii="Century Gothic" w:hAnsi="Century Gothic"/>
        </w:rPr>
        <w:t>-999</w:t>
      </w:r>
    </w:p>
    <w:p w:rsidR="003A363A" w:rsidRPr="001602B0" w:rsidRDefault="003A363A" w:rsidP="00F77D72">
      <w:pPr>
        <w:rPr>
          <w:rFonts w:ascii="Century Gothic" w:hAnsi="Century Gothic"/>
        </w:rPr>
      </w:pPr>
    </w:p>
    <w:p w:rsidR="003A363A" w:rsidRPr="001602B0" w:rsidRDefault="003E1A9B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Verfahren</w:t>
      </w:r>
      <w:r w:rsidR="003A363A" w:rsidRPr="001602B0">
        <w:rPr>
          <w:rFonts w:ascii="Century Gothic" w:hAnsi="Century Gothic"/>
        </w:rPr>
        <w:t>:</w:t>
      </w:r>
      <w:r w:rsidR="003A363A" w:rsidRPr="001602B0">
        <w:rPr>
          <w:rFonts w:ascii="Century Gothic" w:hAnsi="Century Gothic"/>
        </w:rPr>
        <w:tab/>
      </w:r>
      <w:r w:rsidR="003A363A" w:rsidRPr="001602B0">
        <w:rPr>
          <w:rFonts w:ascii="Century Gothic" w:hAnsi="Century Gothic"/>
        </w:rPr>
        <w:tab/>
        <w:t xml:space="preserve">Der zuständige technische Sachbearbeiter der Struktur </w:t>
      </w:r>
      <w:r w:rsidR="00537708">
        <w:rPr>
          <w:rFonts w:ascii="Century Gothic" w:hAnsi="Century Gothic"/>
        </w:rPr>
        <w:t>G-EPV</w:t>
      </w:r>
      <w:r w:rsidR="00537708" w:rsidRPr="001602B0">
        <w:rPr>
          <w:rFonts w:ascii="Century Gothic" w:hAnsi="Century Gothic"/>
        </w:rPr>
        <w:t xml:space="preserve"> </w:t>
      </w:r>
      <w:r w:rsidR="003A363A" w:rsidRPr="001602B0">
        <w:rPr>
          <w:rFonts w:ascii="Century Gothic" w:hAnsi="Century Gothic"/>
        </w:rPr>
        <w:t xml:space="preserve">prüft den Antrag </w:t>
      </w:r>
      <w:r w:rsidR="003A363A" w:rsidRPr="001602B0">
        <w:rPr>
          <w:rFonts w:ascii="Century Gothic" w:hAnsi="Century Gothic"/>
        </w:rPr>
        <w:tab/>
      </w:r>
      <w:r w:rsidR="003A363A" w:rsidRPr="001602B0">
        <w:rPr>
          <w:rFonts w:ascii="Century Gothic" w:hAnsi="Century Gothic"/>
        </w:rPr>
        <w:tab/>
      </w:r>
      <w:r w:rsidR="003A363A" w:rsidRPr="001602B0">
        <w:rPr>
          <w:rFonts w:ascii="Century Gothic" w:hAnsi="Century Gothic"/>
        </w:rPr>
        <w:tab/>
        <w:t xml:space="preserve">auf Plausibilität/Inhalte und gibt an die </w:t>
      </w:r>
      <w:r w:rsidR="00537708">
        <w:rPr>
          <w:rFonts w:ascii="Century Gothic" w:hAnsi="Century Gothic"/>
        </w:rPr>
        <w:t>Leitung der Stabsabteilung G-EP</w:t>
      </w:r>
      <w:r w:rsidR="003A363A" w:rsidRPr="001602B0">
        <w:rPr>
          <w:rFonts w:ascii="Century Gothic" w:hAnsi="Century Gothic"/>
        </w:rPr>
        <w:t xml:space="preserve"> eine </w:t>
      </w: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schriftliche Freigabeempfehlung oder Ablehnung unter Verwendung der </w:t>
      </w:r>
    </w:p>
    <w:p w:rsidR="003A363A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entsprechenden Anlage B. </w:t>
      </w:r>
    </w:p>
    <w:p w:rsidR="003678F4" w:rsidRPr="001602B0" w:rsidRDefault="003A363A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Die </w:t>
      </w:r>
      <w:r w:rsidR="00537708">
        <w:rPr>
          <w:rFonts w:ascii="Century Gothic" w:hAnsi="Century Gothic"/>
        </w:rPr>
        <w:t>Leitung G-EP</w:t>
      </w:r>
      <w:r w:rsidR="003678F4" w:rsidRPr="001602B0">
        <w:rPr>
          <w:rFonts w:ascii="Century Gothic" w:hAnsi="Century Gothic"/>
        </w:rPr>
        <w:t>/Abteilung Einkauf</w:t>
      </w:r>
      <w:r w:rsidRPr="001602B0">
        <w:rPr>
          <w:rFonts w:ascii="Century Gothic" w:hAnsi="Century Gothic"/>
        </w:rPr>
        <w:t xml:space="preserve"> gibt gemäß Anlage C (Freigabe</w:t>
      </w:r>
      <w:r w:rsidR="003678F4" w:rsidRPr="001602B0">
        <w:rPr>
          <w:rFonts w:ascii="Century Gothic" w:hAnsi="Century Gothic"/>
        </w:rPr>
        <w:t>-</w:t>
      </w:r>
    </w:p>
    <w:p w:rsidR="003678F4" w:rsidRPr="001602B0" w:rsidRDefault="003678F4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schreiben </w:t>
      </w:r>
      <w:r w:rsidR="003A363A" w:rsidRPr="001602B0">
        <w:rPr>
          <w:rFonts w:ascii="Century Gothic" w:hAnsi="Century Gothic"/>
        </w:rPr>
        <w:t>die Leistung dem Grunde nach zur B</w:t>
      </w:r>
      <w:r w:rsidRPr="001602B0">
        <w:rPr>
          <w:rFonts w:ascii="Century Gothic" w:hAnsi="Century Gothic"/>
        </w:rPr>
        <w:t xml:space="preserve">eauftragung frei oder es </w:t>
      </w:r>
    </w:p>
    <w:p w:rsidR="003A363A" w:rsidRPr="001602B0" w:rsidRDefault="003678F4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erfolgt</w:t>
      </w:r>
      <w:r w:rsidR="003A363A" w:rsidRPr="001602B0">
        <w:rPr>
          <w:rFonts w:ascii="Century Gothic" w:hAnsi="Century Gothic"/>
        </w:rPr>
        <w:t xml:space="preserve"> </w:t>
      </w:r>
      <w:r w:rsidR="0091176B" w:rsidRPr="001602B0">
        <w:rPr>
          <w:rFonts w:ascii="Century Gothic" w:hAnsi="Century Gothic"/>
        </w:rPr>
        <w:t xml:space="preserve">eine begründete Ablehnung. </w:t>
      </w:r>
    </w:p>
    <w:p w:rsidR="0091176B" w:rsidRPr="001602B0" w:rsidRDefault="0091176B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Die Freigabe bezieht sich ausschließlich auf den Sachverhalt, stellt keine </w:t>
      </w:r>
    </w:p>
    <w:p w:rsidR="0091176B" w:rsidRPr="001602B0" w:rsidRDefault="0091176B" w:rsidP="005E2AC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Beauftragung dar und legt auch nicht die Höhe der Vergütung fest.</w:t>
      </w:r>
    </w:p>
    <w:p w:rsidR="0091176B" w:rsidRPr="001602B0" w:rsidRDefault="0091176B" w:rsidP="0091176B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="003E1A9B" w:rsidRPr="001602B0">
        <w:rPr>
          <w:rFonts w:ascii="Century Gothic" w:hAnsi="Century Gothic"/>
        </w:rPr>
        <w:t>Das</w:t>
      </w:r>
      <w:r w:rsidRPr="001602B0">
        <w:rPr>
          <w:rFonts w:ascii="Century Gothic" w:hAnsi="Century Gothic"/>
        </w:rPr>
        <w:t xml:space="preserve"> wird erst in einer Nachtragsverhandlung mit der Abteilung</w:t>
      </w:r>
    </w:p>
    <w:p w:rsidR="0091176B" w:rsidRPr="001602B0" w:rsidRDefault="0091176B" w:rsidP="0091176B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E</w:t>
      </w:r>
      <w:r w:rsidR="003678F4" w:rsidRPr="001602B0">
        <w:rPr>
          <w:rFonts w:ascii="Century Gothic" w:hAnsi="Century Gothic"/>
        </w:rPr>
        <w:t xml:space="preserve">inkauf der </w:t>
      </w:r>
      <w:r w:rsidR="003678F4" w:rsidRPr="00BF1DB3">
        <w:rPr>
          <w:rFonts w:ascii="Century Gothic" w:hAnsi="Century Gothic"/>
          <w:b/>
        </w:rPr>
        <w:t>eins</w:t>
      </w:r>
      <w:r w:rsidR="003678F4" w:rsidRPr="001602B0">
        <w:rPr>
          <w:rFonts w:ascii="Century Gothic" w:hAnsi="Century Gothic"/>
        </w:rPr>
        <w:t xml:space="preserve"> Gegenstand </w:t>
      </w:r>
      <w:r w:rsidRPr="001602B0">
        <w:rPr>
          <w:rFonts w:ascii="Century Gothic" w:hAnsi="Century Gothic"/>
        </w:rPr>
        <w:t>und anschließend beauftragt.</w:t>
      </w:r>
    </w:p>
    <w:p w:rsidR="0091176B" w:rsidRPr="001602B0" w:rsidRDefault="0091176B" w:rsidP="0091176B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Es wird während der </w:t>
      </w:r>
      <w:r w:rsidR="00537708">
        <w:rPr>
          <w:rFonts w:ascii="Century Gothic" w:hAnsi="Century Gothic"/>
        </w:rPr>
        <w:t>Errichtungszeit</w:t>
      </w:r>
      <w:r w:rsidR="00537708" w:rsidRPr="001602B0">
        <w:rPr>
          <w:rFonts w:ascii="Century Gothic" w:hAnsi="Century Gothic"/>
        </w:rPr>
        <w:t xml:space="preserve"> </w:t>
      </w:r>
      <w:r w:rsidRPr="001602B0">
        <w:rPr>
          <w:rFonts w:ascii="Century Gothic" w:hAnsi="Century Gothic"/>
        </w:rPr>
        <w:t xml:space="preserve">angestrebt alle 4-5 Monate </w:t>
      </w:r>
    </w:p>
    <w:p w:rsidR="0091176B" w:rsidRPr="001602B0" w:rsidRDefault="0091176B" w:rsidP="0091176B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="001602B0">
        <w:rPr>
          <w:rFonts w:ascii="Century Gothic" w:hAnsi="Century Gothic"/>
        </w:rPr>
        <w:tab/>
        <w:t>eine Nachtragsverhandlung bei V</w:t>
      </w:r>
      <w:r w:rsidRPr="001602B0">
        <w:rPr>
          <w:rFonts w:ascii="Century Gothic" w:hAnsi="Century Gothic"/>
        </w:rPr>
        <w:t>orliegen entsprechender TÄM-</w:t>
      </w:r>
    </w:p>
    <w:p w:rsidR="0091176B" w:rsidRPr="001602B0" w:rsidRDefault="0091176B" w:rsidP="0091176B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lastRenderedPageBreak/>
        <w:tab/>
      </w:r>
      <w:r w:rsidRPr="001602B0">
        <w:rPr>
          <w:rFonts w:ascii="Century Gothic" w:hAnsi="Century Gothic"/>
        </w:rPr>
        <w:tab/>
        <w:t xml:space="preserve">Vorgänge zu führen. </w:t>
      </w:r>
    </w:p>
    <w:p w:rsidR="00A54EBE" w:rsidRPr="001602B0" w:rsidRDefault="00A54EBE" w:rsidP="0091176B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Die Nachträge sind entsprechend Bestellung/Vertrag so vom </w:t>
      </w:r>
    </w:p>
    <w:p w:rsidR="00A54EBE" w:rsidRPr="001602B0" w:rsidRDefault="00A54EBE" w:rsidP="00A54EBE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Antragsteller einzureichen, dass eine lückenlose und vollständige </w:t>
      </w:r>
    </w:p>
    <w:p w:rsidR="00A54EBE" w:rsidRPr="001602B0" w:rsidRDefault="00A54EBE" w:rsidP="00A54EBE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Prüfung </w:t>
      </w:r>
      <w:r w:rsidRPr="001602B0">
        <w:rPr>
          <w:rFonts w:ascii="Century Gothic" w:hAnsi="Century Gothic"/>
          <w:u w:val="single"/>
        </w:rPr>
        <w:t xml:space="preserve">vor </w:t>
      </w:r>
      <w:r w:rsidRPr="001602B0">
        <w:rPr>
          <w:rFonts w:ascii="Century Gothic" w:hAnsi="Century Gothic"/>
        </w:rPr>
        <w:t xml:space="preserve">der Verhandlung möglich ist. </w:t>
      </w:r>
    </w:p>
    <w:p w:rsidR="003E1A9B" w:rsidRPr="001602B0" w:rsidRDefault="003E1A9B" w:rsidP="00A54EBE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="003678F4" w:rsidRPr="001602B0">
        <w:rPr>
          <w:rFonts w:ascii="Century Gothic" w:hAnsi="Century Gothic"/>
        </w:rPr>
        <w:tab/>
        <w:t>Spätestens 21</w:t>
      </w:r>
      <w:r w:rsidRPr="001602B0">
        <w:rPr>
          <w:rFonts w:ascii="Century Gothic" w:hAnsi="Century Gothic"/>
        </w:rPr>
        <w:t xml:space="preserve"> Kalendertage vor der Verhandlung müssen die </w:t>
      </w:r>
    </w:p>
    <w:p w:rsidR="003E1A9B" w:rsidRPr="001602B0" w:rsidRDefault="003E1A9B" w:rsidP="00A54EBE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Nachträge voll</w:t>
      </w:r>
      <w:r w:rsidR="003678F4" w:rsidRPr="001602B0">
        <w:rPr>
          <w:rFonts w:ascii="Century Gothic" w:hAnsi="Century Gothic"/>
        </w:rPr>
        <w:t xml:space="preserve">ständig und prüfbar bei dem zuständigen </w:t>
      </w:r>
    </w:p>
    <w:p w:rsidR="003678F4" w:rsidRPr="001602B0" w:rsidRDefault="003678F4" w:rsidP="00A54EBE">
      <w:pPr>
        <w:ind w:firstLine="709"/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Bearbeiter der Abteilung Einkauf vorliegen.</w:t>
      </w:r>
    </w:p>
    <w:p w:rsidR="003E1A9B" w:rsidRPr="001602B0" w:rsidRDefault="003E1A9B" w:rsidP="003E1A9B">
      <w:pPr>
        <w:rPr>
          <w:rFonts w:ascii="Century Gothic" w:hAnsi="Century Gothic"/>
        </w:rPr>
      </w:pPr>
    </w:p>
    <w:p w:rsidR="003E1A9B" w:rsidRPr="001602B0" w:rsidRDefault="003E1A9B" w:rsidP="003E1A9B">
      <w:pPr>
        <w:rPr>
          <w:rFonts w:ascii="Century Gothic" w:hAnsi="Century Gothic"/>
        </w:rPr>
      </w:pPr>
    </w:p>
    <w:p w:rsidR="003E1A9B" w:rsidRPr="001602B0" w:rsidRDefault="003E1A9B" w:rsidP="003E1A9B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Ablage:</w:t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Die Struktur </w:t>
      </w:r>
      <w:r w:rsidR="00537708">
        <w:rPr>
          <w:rFonts w:ascii="Century Gothic" w:hAnsi="Century Gothic"/>
        </w:rPr>
        <w:t>G-EPV</w:t>
      </w:r>
      <w:r w:rsidR="00537708" w:rsidRPr="001602B0">
        <w:rPr>
          <w:rFonts w:ascii="Century Gothic" w:hAnsi="Century Gothic"/>
        </w:rPr>
        <w:t xml:space="preserve"> </w:t>
      </w:r>
      <w:r w:rsidRPr="001602B0">
        <w:rPr>
          <w:rFonts w:ascii="Century Gothic" w:hAnsi="Century Gothic"/>
        </w:rPr>
        <w:t xml:space="preserve">führt für alle im Nummernkreis angelegte Firmen </w:t>
      </w:r>
    </w:p>
    <w:p w:rsidR="003E1A9B" w:rsidRPr="001602B0" w:rsidRDefault="003E1A9B" w:rsidP="003E1A9B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eine zusammenfassende TÄM-Tabelle, die nach jeder erfolgten </w:t>
      </w:r>
    </w:p>
    <w:p w:rsidR="003E1A9B" w:rsidRPr="001602B0" w:rsidRDefault="003E1A9B" w:rsidP="003E1A9B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Nachtragsverhandlung aktualisiert wird. Zur Aktualisierung wird eins </w:t>
      </w:r>
    </w:p>
    <w:p w:rsidR="003E1A9B" w:rsidRPr="001602B0" w:rsidRDefault="003E1A9B" w:rsidP="003E1A9B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die TÄM-Tabelle zur Durchsi</w:t>
      </w:r>
      <w:r w:rsidR="003678F4" w:rsidRPr="001602B0">
        <w:rPr>
          <w:rFonts w:ascii="Century Gothic" w:hAnsi="Century Gothic"/>
        </w:rPr>
        <w:t>cht und Bestätigung an die Lieferanten</w:t>
      </w:r>
      <w:r w:rsidRPr="001602B0">
        <w:rPr>
          <w:rFonts w:ascii="Century Gothic" w:hAnsi="Century Gothic"/>
        </w:rPr>
        <w:t xml:space="preserve"> senden.</w:t>
      </w:r>
    </w:p>
    <w:p w:rsidR="003E1A9B" w:rsidRPr="001602B0" w:rsidRDefault="003E1A9B" w:rsidP="003E1A9B">
      <w:pPr>
        <w:rPr>
          <w:rFonts w:ascii="Century Gothic" w:hAnsi="Century Gothic"/>
        </w:rPr>
      </w:pPr>
    </w:p>
    <w:p w:rsidR="003A363A" w:rsidRPr="001602B0" w:rsidRDefault="003A363A" w:rsidP="00F77D72">
      <w:pPr>
        <w:rPr>
          <w:rFonts w:ascii="Century Gothic" w:hAnsi="Century Gothic"/>
        </w:rPr>
      </w:pPr>
    </w:p>
    <w:p w:rsidR="003A363A" w:rsidRPr="001602B0" w:rsidRDefault="003A363A" w:rsidP="00F77D72">
      <w:pPr>
        <w:rPr>
          <w:rFonts w:ascii="Century Gothic" w:hAnsi="Century Gothic"/>
        </w:rPr>
      </w:pPr>
    </w:p>
    <w:p w:rsidR="003E1A9B" w:rsidRPr="001602B0" w:rsidRDefault="003E1A9B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……………………………………………………</w:t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>…………………………………………………….</w:t>
      </w:r>
    </w:p>
    <w:p w:rsidR="00537708" w:rsidRDefault="003E1A9B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Unterschrift</w:t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proofErr w:type="spellStart"/>
      <w:r w:rsidRPr="001602B0">
        <w:rPr>
          <w:rFonts w:ascii="Century Gothic" w:hAnsi="Century Gothic"/>
        </w:rPr>
        <w:t>Unterschrift</w:t>
      </w:r>
      <w:proofErr w:type="spellEnd"/>
    </w:p>
    <w:p w:rsidR="00537708" w:rsidRDefault="00537708" w:rsidP="00F77D7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Leiter Stabsabteilung Energieprojekte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Abteilungsleiter Einkauf </w:t>
      </w:r>
    </w:p>
    <w:p w:rsidR="003A363A" w:rsidRPr="001602B0" w:rsidRDefault="003678F4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Tino Schlemmer</w:t>
      </w:r>
      <w:r w:rsidR="003A363A" w:rsidRPr="001602B0">
        <w:rPr>
          <w:rFonts w:ascii="Century Gothic" w:hAnsi="Century Gothic"/>
        </w:rPr>
        <w:t xml:space="preserve"> </w:t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</w:r>
      <w:r w:rsidR="00537708">
        <w:rPr>
          <w:rFonts w:ascii="Century Gothic" w:hAnsi="Century Gothic"/>
        </w:rPr>
        <w:tab/>
      </w:r>
      <w:bookmarkStart w:id="0" w:name="_GoBack"/>
      <w:bookmarkEnd w:id="0"/>
      <w:r w:rsidRPr="001602B0">
        <w:rPr>
          <w:rFonts w:ascii="Century Gothic" w:hAnsi="Century Gothic"/>
        </w:rPr>
        <w:t>Heiko Groß</w:t>
      </w:r>
    </w:p>
    <w:p w:rsidR="00553633" w:rsidRPr="001602B0" w:rsidRDefault="00553633" w:rsidP="00F77D72">
      <w:pPr>
        <w:rPr>
          <w:rFonts w:ascii="Century Gothic" w:hAnsi="Century Gothic"/>
        </w:rPr>
      </w:pPr>
    </w:p>
    <w:p w:rsidR="00553633" w:rsidRPr="001602B0" w:rsidRDefault="00553633" w:rsidP="00F77D72">
      <w:pPr>
        <w:rPr>
          <w:rFonts w:ascii="Century Gothic" w:hAnsi="Century Gothic"/>
        </w:rPr>
      </w:pPr>
    </w:p>
    <w:p w:rsidR="000865E8" w:rsidRPr="001602B0" w:rsidRDefault="003E1A9B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>Anlagen:</w:t>
      </w:r>
      <w:r w:rsidRPr="001602B0">
        <w:rPr>
          <w:rFonts w:ascii="Century Gothic" w:hAnsi="Century Gothic"/>
        </w:rPr>
        <w:tab/>
        <w:t>Anlage A – Antrag</w:t>
      </w:r>
    </w:p>
    <w:p w:rsidR="003E1A9B" w:rsidRPr="001602B0" w:rsidRDefault="003E1A9B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Anlage B </w:t>
      </w:r>
      <w:r w:rsidR="003D2599" w:rsidRPr="001602B0">
        <w:rPr>
          <w:rFonts w:ascii="Century Gothic" w:hAnsi="Century Gothic"/>
        </w:rPr>
        <w:t>–</w:t>
      </w:r>
      <w:r w:rsidRPr="001602B0">
        <w:rPr>
          <w:rFonts w:ascii="Century Gothic" w:hAnsi="Century Gothic"/>
        </w:rPr>
        <w:t xml:space="preserve"> </w:t>
      </w:r>
      <w:r w:rsidR="003D2599" w:rsidRPr="001602B0">
        <w:rPr>
          <w:rFonts w:ascii="Century Gothic" w:hAnsi="Century Gothic"/>
        </w:rPr>
        <w:t xml:space="preserve">Beschreibung der Änderung </w:t>
      </w:r>
    </w:p>
    <w:p w:rsidR="003D2599" w:rsidRPr="001602B0" w:rsidRDefault="003D2599" w:rsidP="00F77D72">
      <w:pPr>
        <w:rPr>
          <w:rFonts w:ascii="Century Gothic" w:hAnsi="Century Gothic"/>
        </w:rPr>
      </w:pPr>
      <w:r w:rsidRPr="001602B0">
        <w:rPr>
          <w:rFonts w:ascii="Century Gothic" w:hAnsi="Century Gothic"/>
        </w:rPr>
        <w:tab/>
      </w:r>
      <w:r w:rsidRPr="001602B0">
        <w:rPr>
          <w:rFonts w:ascii="Century Gothic" w:hAnsi="Century Gothic"/>
        </w:rPr>
        <w:tab/>
        <w:t xml:space="preserve">Anlage C – Freigabeschreiben </w:t>
      </w:r>
    </w:p>
    <w:sectPr w:rsidR="003D2599" w:rsidRPr="001602B0" w:rsidSect="00567E2D">
      <w:type w:val="continuous"/>
      <w:pgSz w:w="11907" w:h="16839" w:code="9"/>
      <w:pgMar w:top="794" w:right="624" w:bottom="1724" w:left="1440" w:header="720" w:footer="1021" w:gutter="0"/>
      <w:paperSrc w:first="14" w:other="14"/>
      <w:cols w:space="708"/>
      <w:formProt w:val="0"/>
      <w:noEndnote/>
      <w:docGrid w:linePitch="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15B" w:rsidRDefault="0002615B" w:rsidP="0069561E">
      <w:r>
        <w:separator/>
      </w:r>
    </w:p>
  </w:endnote>
  <w:endnote w:type="continuationSeparator" w:id="0">
    <w:p w:rsidR="0002615B" w:rsidRDefault="0002615B" w:rsidP="00695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th B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Rounded Book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0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D6D" w:rsidRDefault="00312D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E4" w:rsidRDefault="005C33E4" w:rsidP="005C33E4">
    <w:pPr>
      <w:pStyle w:val="Fuzeile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537708">
      <w:rPr>
        <w:noProof/>
      </w:rPr>
      <w:t>1</w:t>
    </w:r>
    <w:r>
      <w:rPr>
        <w:noProof/>
      </w:rP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537708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D6D" w:rsidRDefault="00312D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15B" w:rsidRDefault="0002615B" w:rsidP="0069561E">
      <w:r>
        <w:separator/>
      </w:r>
    </w:p>
  </w:footnote>
  <w:footnote w:type="continuationSeparator" w:id="0">
    <w:p w:rsidR="0002615B" w:rsidRDefault="0002615B" w:rsidP="00695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D6D" w:rsidRDefault="00312D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61E" w:rsidRPr="00BA0CD1" w:rsidRDefault="001831DF" w:rsidP="00BA0CD1">
    <w:pPr>
      <w:rPr>
        <w:szCs w:val="20"/>
      </w:rPr>
    </w:pPr>
    <w:r>
      <w:rPr>
        <w:noProof/>
        <w:szCs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4500880</wp:posOffset>
          </wp:positionH>
          <wp:positionV relativeFrom="paragraph">
            <wp:posOffset>-107950</wp:posOffset>
          </wp:positionV>
          <wp:extent cx="1678940" cy="678815"/>
          <wp:effectExtent l="0" t="0" r="0" b="0"/>
          <wp:wrapTight wrapText="bothSides">
            <wp:wrapPolygon edited="0">
              <wp:start x="4411" y="0"/>
              <wp:lineTo x="0" y="4849"/>
              <wp:lineTo x="0" y="20610"/>
              <wp:lineTo x="4657" y="21216"/>
              <wp:lineTo x="6617" y="21216"/>
              <wp:lineTo x="21322" y="20610"/>
              <wp:lineTo x="21322" y="16367"/>
              <wp:lineTo x="13970" y="9699"/>
              <wp:lineTo x="14215" y="5456"/>
              <wp:lineTo x="12254" y="3031"/>
              <wp:lineTo x="6127" y="0"/>
              <wp:lineTo x="4411" y="0"/>
            </wp:wrapPolygon>
          </wp:wrapTight>
          <wp:docPr id="5" name="Bild 5" descr="freigestelltes Logo von ei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reigestelltes Logo von ein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67" t="7770" r="9569" b="17264"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561E" w:rsidRPr="00BA0CD1" w:rsidRDefault="0069561E" w:rsidP="00BA0CD1">
    <w:pPr>
      <w:rPr>
        <w:szCs w:val="20"/>
      </w:rPr>
    </w:pPr>
  </w:p>
  <w:p w:rsidR="0069561E" w:rsidRPr="00BA0CD1" w:rsidRDefault="0069561E" w:rsidP="00BA0CD1">
    <w:pPr>
      <w:rPr>
        <w:szCs w:val="20"/>
      </w:rPr>
    </w:pPr>
  </w:p>
  <w:p w:rsidR="0069561E" w:rsidRPr="00BA0CD1" w:rsidRDefault="0069561E" w:rsidP="00BA0CD1">
    <w:pPr>
      <w:rPr>
        <w:szCs w:val="20"/>
      </w:rPr>
    </w:pPr>
  </w:p>
  <w:p w:rsidR="0069561E" w:rsidRPr="00BA0CD1" w:rsidRDefault="0069561E" w:rsidP="00BA0CD1">
    <w:pPr>
      <w:rPr>
        <w:szCs w:val="20"/>
      </w:rPr>
    </w:pPr>
  </w:p>
  <w:p w:rsidR="0069561E" w:rsidRDefault="0069561E" w:rsidP="001352D4">
    <w:pPr>
      <w:pStyle w:val="Kopftext7"/>
      <w:tabs>
        <w:tab w:val="clear" w:pos="4536"/>
        <w:tab w:val="clear" w:pos="9072"/>
      </w:tabs>
      <w:spacing w:before="0" w:after="120"/>
      <w:ind w:left="6381" w:firstLine="709"/>
      <w:jc w:val="center"/>
      <w:rPr>
        <w:sz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D6D" w:rsidRDefault="00312D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62DC"/>
    <w:multiLevelType w:val="hybridMultilevel"/>
    <w:tmpl w:val="1D7ED94A"/>
    <w:lvl w:ilvl="0" w:tplc="8FA06524">
      <w:start w:val="1"/>
      <w:numFmt w:val="lowerLetter"/>
      <w:pStyle w:val="Aufzhlung4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" w15:restartNumberingAfterBreak="0">
    <w:nsid w:val="0CE72F1D"/>
    <w:multiLevelType w:val="hybridMultilevel"/>
    <w:tmpl w:val="91E0DCA8"/>
    <w:lvl w:ilvl="0" w:tplc="D080458A">
      <w:start w:val="1"/>
      <w:numFmt w:val="bullet"/>
      <w:pStyle w:val="Aufzhlung1"/>
      <w:lvlText w:val="-"/>
      <w:lvlJc w:val="left"/>
      <w:pPr>
        <w:tabs>
          <w:tab w:val="num" w:pos="473"/>
        </w:tabs>
        <w:ind w:left="453" w:hanging="340"/>
      </w:pPr>
      <w:rPr>
        <w:rFonts w:hAnsi="Arial" w:hint="default"/>
        <w:b w:val="0"/>
        <w:i w:val="0"/>
        <w:sz w:val="24"/>
      </w:rPr>
    </w:lvl>
    <w:lvl w:ilvl="1" w:tplc="E3DC27FE">
      <w:start w:val="1"/>
      <w:numFmt w:val="bullet"/>
      <w:lvlText w:val=""/>
      <w:lvlJc w:val="left"/>
      <w:pPr>
        <w:tabs>
          <w:tab w:val="num" w:pos="473"/>
        </w:tabs>
        <w:ind w:left="454" w:hanging="341"/>
      </w:pPr>
      <w:rPr>
        <w:rFonts w:ascii="Wingdings 2" w:hAnsi="Wingdings 2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2" w15:restartNumberingAfterBreak="0">
    <w:nsid w:val="0D3F6703"/>
    <w:multiLevelType w:val="hybridMultilevel"/>
    <w:tmpl w:val="E94CC13A"/>
    <w:lvl w:ilvl="0" w:tplc="D124F646">
      <w:start w:val="1"/>
      <w:numFmt w:val="bullet"/>
      <w:lvlText w:val=""/>
      <w:lvlJc w:val="left"/>
      <w:pPr>
        <w:tabs>
          <w:tab w:val="num" w:pos="814"/>
        </w:tabs>
        <w:ind w:left="79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3" w15:restartNumberingAfterBreak="0">
    <w:nsid w:val="1A514E89"/>
    <w:multiLevelType w:val="multilevel"/>
    <w:tmpl w:val="7BB44C7A"/>
    <w:lvl w:ilvl="0">
      <w:start w:val="1"/>
      <w:numFmt w:val="decimal"/>
      <w:lvlText w:val="%1"/>
      <w:lvlJc w:val="left"/>
      <w:pPr>
        <w:tabs>
          <w:tab w:val="num" w:pos="793"/>
        </w:tabs>
        <w:ind w:left="793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4" w15:restartNumberingAfterBreak="0">
    <w:nsid w:val="1F7C0ED9"/>
    <w:multiLevelType w:val="hybridMultilevel"/>
    <w:tmpl w:val="6E46EE98"/>
    <w:lvl w:ilvl="0" w:tplc="0838A9DE">
      <w:start w:val="1"/>
      <w:numFmt w:val="bullet"/>
      <w:lvlText w:val=""/>
      <w:lvlJc w:val="left"/>
      <w:pPr>
        <w:tabs>
          <w:tab w:val="num" w:pos="644"/>
        </w:tabs>
        <w:ind w:left="567" w:hanging="283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5" w15:restartNumberingAfterBreak="0">
    <w:nsid w:val="2ACE4B03"/>
    <w:multiLevelType w:val="hybridMultilevel"/>
    <w:tmpl w:val="65D0644C"/>
    <w:lvl w:ilvl="0" w:tplc="5070628C">
      <w:start w:val="1"/>
      <w:numFmt w:val="bullet"/>
      <w:pStyle w:val="Aufzhlung2"/>
      <w:lvlText w:val="-"/>
      <w:lvlJc w:val="left"/>
      <w:pPr>
        <w:tabs>
          <w:tab w:val="num" w:pos="814"/>
        </w:tabs>
        <w:ind w:left="794" w:hanging="340"/>
      </w:pPr>
      <w:rPr>
        <w:rFonts w:hAnsi="Arial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6" w15:restartNumberingAfterBreak="0">
    <w:nsid w:val="30723AE8"/>
    <w:multiLevelType w:val="hybridMultilevel"/>
    <w:tmpl w:val="4E50ECB2"/>
    <w:lvl w:ilvl="0" w:tplc="FAD66F18">
      <w:start w:val="1"/>
      <w:numFmt w:val="bullet"/>
      <w:lvlText w:val=""/>
      <w:lvlJc w:val="left"/>
      <w:pPr>
        <w:tabs>
          <w:tab w:val="num" w:pos="644"/>
        </w:tabs>
        <w:ind w:left="62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7" w15:restartNumberingAfterBreak="0">
    <w:nsid w:val="3F86375D"/>
    <w:multiLevelType w:val="multilevel"/>
    <w:tmpl w:val="043CD1EE"/>
    <w:lvl w:ilvl="0">
      <w:start w:val="1"/>
      <w:numFmt w:val="decimal"/>
      <w:pStyle w:val="Aufzhlung3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3525B7E"/>
    <w:multiLevelType w:val="multilevel"/>
    <w:tmpl w:val="8A82294E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9" w15:restartNumberingAfterBreak="0">
    <w:nsid w:val="472E65A7"/>
    <w:multiLevelType w:val="hybridMultilevel"/>
    <w:tmpl w:val="6E46EE98"/>
    <w:lvl w:ilvl="0" w:tplc="AAFC12AC">
      <w:start w:val="1"/>
      <w:numFmt w:val="bullet"/>
      <w:lvlText w:val=""/>
      <w:lvlJc w:val="left"/>
      <w:pPr>
        <w:tabs>
          <w:tab w:val="num" w:pos="644"/>
        </w:tabs>
        <w:ind w:left="62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0" w15:restartNumberingAfterBreak="0">
    <w:nsid w:val="52C230D5"/>
    <w:multiLevelType w:val="multilevel"/>
    <w:tmpl w:val="37D4273A"/>
    <w:lvl w:ilvl="0">
      <w:start w:val="1"/>
      <w:numFmt w:val="decimal"/>
      <w:lvlText w:val="%1"/>
      <w:lvlJc w:val="left"/>
      <w:pPr>
        <w:tabs>
          <w:tab w:val="num" w:pos="624"/>
        </w:tabs>
        <w:ind w:left="624" w:hanging="51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11" w15:restartNumberingAfterBreak="0">
    <w:nsid w:val="54771EB5"/>
    <w:multiLevelType w:val="hybridMultilevel"/>
    <w:tmpl w:val="3F12EC72"/>
    <w:lvl w:ilvl="0" w:tplc="4B824416">
      <w:start w:val="1"/>
      <w:numFmt w:val="decimal"/>
      <w:lvlText w:val="%1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251DDC"/>
    <w:multiLevelType w:val="hybridMultilevel"/>
    <w:tmpl w:val="1AEE6EFE"/>
    <w:lvl w:ilvl="0" w:tplc="7CC043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281D"/>
    <w:multiLevelType w:val="hybridMultilevel"/>
    <w:tmpl w:val="BE647A7C"/>
    <w:lvl w:ilvl="0" w:tplc="82CC51AC">
      <w:start w:val="1"/>
      <w:numFmt w:val="bullet"/>
      <w:lvlText w:val=""/>
      <w:lvlJc w:val="left"/>
      <w:pPr>
        <w:tabs>
          <w:tab w:val="num" w:pos="473"/>
        </w:tabs>
        <w:ind w:left="454" w:hanging="341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4" w15:restartNumberingAfterBreak="0">
    <w:nsid w:val="67FA1FE6"/>
    <w:multiLevelType w:val="multilevel"/>
    <w:tmpl w:val="89DEB2C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531"/>
        </w:tabs>
        <w:ind w:left="1531" w:hanging="1418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15" w15:restartNumberingAfterBreak="0">
    <w:nsid w:val="69C62687"/>
    <w:multiLevelType w:val="multilevel"/>
    <w:tmpl w:val="E348F0CA"/>
    <w:lvl w:ilvl="0">
      <w:start w:val="1"/>
      <w:numFmt w:val="decimal"/>
      <w:lvlText w:val="%1"/>
      <w:lvlJc w:val="left"/>
      <w:pPr>
        <w:tabs>
          <w:tab w:val="num" w:pos="793"/>
        </w:tabs>
        <w:ind w:left="793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1"/>
        </w:tabs>
        <w:ind w:left="1531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4"/>
        </w:tabs>
        <w:ind w:left="1984" w:hanging="1871"/>
      </w:pPr>
      <w:rPr>
        <w:rFonts w:hint="default"/>
      </w:rPr>
    </w:lvl>
  </w:abstractNum>
  <w:abstractNum w:abstractNumId="16" w15:restartNumberingAfterBreak="0">
    <w:nsid w:val="6AB72CF3"/>
    <w:multiLevelType w:val="hybridMultilevel"/>
    <w:tmpl w:val="2084AD4E"/>
    <w:lvl w:ilvl="0" w:tplc="F01E456A">
      <w:start w:val="1"/>
      <w:numFmt w:val="bullet"/>
      <w:lvlText w:val=""/>
      <w:lvlJc w:val="left"/>
      <w:pPr>
        <w:tabs>
          <w:tab w:val="num" w:pos="473"/>
        </w:tabs>
        <w:ind w:left="454" w:hanging="341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7" w15:restartNumberingAfterBreak="0">
    <w:nsid w:val="6D3D087A"/>
    <w:multiLevelType w:val="hybridMultilevel"/>
    <w:tmpl w:val="6E46EE98"/>
    <w:lvl w:ilvl="0" w:tplc="368AB54C">
      <w:start w:val="1"/>
      <w:numFmt w:val="bullet"/>
      <w:lvlText w:val=""/>
      <w:lvlJc w:val="left"/>
      <w:pPr>
        <w:tabs>
          <w:tab w:val="num" w:pos="644"/>
        </w:tabs>
        <w:ind w:left="624" w:hanging="340"/>
      </w:pPr>
      <w:rPr>
        <w:rFonts w:ascii="Wingdings 2" w:hAnsi="Wingdings 2" w:hint="default"/>
      </w:rPr>
    </w:lvl>
    <w:lvl w:ilvl="1" w:tplc="6EB6B95C">
      <w:start w:val="2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th B" w:hAnsi="Math B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th B" w:hAnsi="Math B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th B" w:hAnsi="Math B" w:hint="default"/>
      </w:rPr>
    </w:lvl>
  </w:abstractNum>
  <w:abstractNum w:abstractNumId="18" w15:restartNumberingAfterBreak="0">
    <w:nsid w:val="71355FAC"/>
    <w:multiLevelType w:val="multilevel"/>
    <w:tmpl w:val="714256FA"/>
    <w:lvl w:ilvl="0">
      <w:start w:val="1"/>
      <w:numFmt w:val="decimal"/>
      <w:lvlText w:val="%1"/>
      <w:lvlJc w:val="left"/>
      <w:pPr>
        <w:tabs>
          <w:tab w:val="num" w:pos="793"/>
        </w:tabs>
        <w:ind w:left="793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3"/>
        </w:tabs>
        <w:ind w:left="83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9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1"/>
        </w:tabs>
        <w:ind w:left="1191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74"/>
        </w:tabs>
        <w:ind w:left="1474" w:hanging="136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44"/>
        </w:tabs>
        <w:ind w:left="1644" w:hanging="15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4"/>
        </w:tabs>
        <w:ind w:left="1814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98"/>
        </w:tabs>
        <w:ind w:left="2098" w:hanging="1985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17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11"/>
  </w:num>
  <w:num w:numId="12">
    <w:abstractNumId w:val="18"/>
  </w:num>
  <w:num w:numId="13">
    <w:abstractNumId w:val="3"/>
  </w:num>
  <w:num w:numId="14">
    <w:abstractNumId w:val="10"/>
  </w:num>
  <w:num w:numId="15">
    <w:abstractNumId w:val="15"/>
  </w:num>
  <w:num w:numId="16">
    <w:abstractNumId w:val="5"/>
  </w:num>
  <w:num w:numId="17">
    <w:abstractNumId w:val="8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Footer/>
  <w:proofState w:spelling="clean" w:grammar="clean"/>
  <w:attachedTemplate r:id="rId1"/>
  <w:trackRevisions/>
  <w:documentProtection w:edit="forms" w:formatting="1" w:enforcement="0"/>
  <w:defaultTabStop w:val="709"/>
  <w:autoHyphenation/>
  <w:hyphenationZone w:val="425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48F"/>
    <w:rsid w:val="0002615B"/>
    <w:rsid w:val="00030B43"/>
    <w:rsid w:val="000865E8"/>
    <w:rsid w:val="000B131B"/>
    <w:rsid w:val="001352D4"/>
    <w:rsid w:val="00143CAE"/>
    <w:rsid w:val="001602B0"/>
    <w:rsid w:val="001831DF"/>
    <w:rsid w:val="001E1334"/>
    <w:rsid w:val="00253DBD"/>
    <w:rsid w:val="00265A62"/>
    <w:rsid w:val="00282D5C"/>
    <w:rsid w:val="00284FE2"/>
    <w:rsid w:val="002C4FB9"/>
    <w:rsid w:val="00312D6D"/>
    <w:rsid w:val="003678F4"/>
    <w:rsid w:val="003824C3"/>
    <w:rsid w:val="003A363A"/>
    <w:rsid w:val="003D2599"/>
    <w:rsid w:val="003E1A9B"/>
    <w:rsid w:val="003E22DE"/>
    <w:rsid w:val="00483D8B"/>
    <w:rsid w:val="004B6621"/>
    <w:rsid w:val="004D7CC2"/>
    <w:rsid w:val="00537708"/>
    <w:rsid w:val="00553633"/>
    <w:rsid w:val="00567E2D"/>
    <w:rsid w:val="005C33E4"/>
    <w:rsid w:val="005E1DA3"/>
    <w:rsid w:val="005E2AC2"/>
    <w:rsid w:val="005E748F"/>
    <w:rsid w:val="0069561E"/>
    <w:rsid w:val="007A7A0B"/>
    <w:rsid w:val="007D6664"/>
    <w:rsid w:val="007E0D7C"/>
    <w:rsid w:val="008A6074"/>
    <w:rsid w:val="008D235E"/>
    <w:rsid w:val="0091176B"/>
    <w:rsid w:val="009272EB"/>
    <w:rsid w:val="00984C6A"/>
    <w:rsid w:val="009A2FEC"/>
    <w:rsid w:val="009E57FA"/>
    <w:rsid w:val="00A31310"/>
    <w:rsid w:val="00A54EBE"/>
    <w:rsid w:val="00AF0112"/>
    <w:rsid w:val="00B11E2D"/>
    <w:rsid w:val="00BA0CD1"/>
    <w:rsid w:val="00BF1DB3"/>
    <w:rsid w:val="00C23826"/>
    <w:rsid w:val="00C25907"/>
    <w:rsid w:val="00C734D4"/>
    <w:rsid w:val="00C74CE1"/>
    <w:rsid w:val="00D43EDE"/>
    <w:rsid w:val="00D96024"/>
    <w:rsid w:val="00DD6240"/>
    <w:rsid w:val="00DE660D"/>
    <w:rsid w:val="00E0292E"/>
    <w:rsid w:val="00E96CF9"/>
    <w:rsid w:val="00EE5D31"/>
    <w:rsid w:val="00F402B2"/>
    <w:rsid w:val="00F66C76"/>
    <w:rsid w:val="00F77D72"/>
    <w:rsid w:val="00FC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0DE963B"/>
  <w15:chartTrackingRefBased/>
  <w15:docId w15:val="{4F565188-CC12-464D-A353-06B8BBCD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0CD1"/>
    <w:rPr>
      <w:rFonts w:ascii="Gotham Rounded Book" w:hAnsi="Gotham Rounded Book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7"/>
      </w:numPr>
      <w:spacing w:before="120" w:after="120"/>
      <w:ind w:right="113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8"/>
      </w:numPr>
      <w:spacing w:before="120" w:after="120"/>
      <w:ind w:right="113"/>
      <w:outlineLvl w:val="1"/>
    </w:pPr>
    <w:rPr>
      <w:rFonts w:cs="Arial"/>
      <w:b/>
      <w:bCs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8"/>
      </w:numPr>
      <w:spacing w:before="120" w:after="120"/>
      <w:ind w:right="113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8"/>
      </w:numPr>
      <w:spacing w:before="120" w:after="120"/>
      <w:ind w:right="113"/>
      <w:outlineLvl w:val="3"/>
    </w:pPr>
    <w:rPr>
      <w:rFonts w:cs="Arial"/>
      <w:b/>
      <w:bCs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8"/>
      </w:numPr>
      <w:spacing w:before="120" w:after="120"/>
      <w:ind w:right="113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8"/>
      </w:numPr>
      <w:spacing w:before="120" w:after="120"/>
      <w:ind w:right="113"/>
      <w:outlineLvl w:val="5"/>
    </w:pPr>
    <w:rPr>
      <w:rFonts w:cs="Arial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8"/>
      </w:numPr>
      <w:spacing w:before="120" w:after="120"/>
      <w:outlineLvl w:val="6"/>
    </w:pPr>
    <w:rPr>
      <w:rFonts w:cs="Arial"/>
      <w:b/>
    </w:rPr>
  </w:style>
  <w:style w:type="paragraph" w:styleId="berschrift8">
    <w:name w:val="heading 8"/>
    <w:basedOn w:val="Standard"/>
    <w:next w:val="Standard"/>
    <w:qFormat/>
    <w:pPr>
      <w:numPr>
        <w:ilvl w:val="7"/>
        <w:numId w:val="18"/>
      </w:numPr>
      <w:spacing w:before="120" w:after="120"/>
      <w:ind w:right="113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18"/>
      </w:numPr>
      <w:spacing w:before="120" w:after="120"/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Text12">
    <w:name w:val="Text 12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Kopftext7">
    <w:name w:val="Kopftext7"/>
    <w:basedOn w:val="Kopfzeile"/>
    <w:pPr>
      <w:spacing w:before="60"/>
      <w:jc w:val="right"/>
    </w:pPr>
    <w:rPr>
      <w:sz w:val="1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Aufzhlung2">
    <w:name w:val="Aufzählung 2"/>
    <w:basedOn w:val="Standard"/>
    <w:pPr>
      <w:numPr>
        <w:numId w:val="16"/>
      </w:numPr>
      <w:autoSpaceDE w:val="0"/>
      <w:autoSpaceDN w:val="0"/>
      <w:adjustRightInd w:val="0"/>
      <w:ind w:right="113"/>
    </w:pPr>
    <w:rPr>
      <w:color w:val="000000"/>
    </w:rPr>
  </w:style>
  <w:style w:type="paragraph" w:customStyle="1" w:styleId="Aufzhlung4">
    <w:name w:val="Aufzählung 4"/>
    <w:basedOn w:val="Standard"/>
    <w:pPr>
      <w:numPr>
        <w:numId w:val="9"/>
      </w:numPr>
      <w:autoSpaceDE w:val="0"/>
      <w:autoSpaceDN w:val="0"/>
      <w:adjustRightInd w:val="0"/>
      <w:ind w:right="113"/>
    </w:pPr>
    <w:rPr>
      <w:color w:val="000000"/>
    </w:rPr>
  </w:style>
  <w:style w:type="paragraph" w:customStyle="1" w:styleId="Eintrag">
    <w:name w:val="Eintrag"/>
    <w:basedOn w:val="Standard"/>
    <w:rPr>
      <w:b/>
      <w:bCs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Cs w:val="32"/>
    </w:rPr>
  </w:style>
  <w:style w:type="character" w:styleId="Seitenzahl">
    <w:name w:val="page number"/>
    <w:basedOn w:val="Absatz-Standardschriftart"/>
    <w:semiHidden/>
  </w:style>
  <w:style w:type="paragraph" w:customStyle="1" w:styleId="Eintrag2">
    <w:name w:val="Eintrag2"/>
    <w:basedOn w:val="Eintrag"/>
    <w:pPr>
      <w:spacing w:before="40" w:after="40"/>
      <w:jc w:val="center"/>
    </w:pPr>
    <w:rPr>
      <w:sz w:val="24"/>
    </w:rPr>
  </w:style>
  <w:style w:type="paragraph" w:customStyle="1" w:styleId="Text10">
    <w:name w:val="Text 10"/>
    <w:basedOn w:val="Standard"/>
  </w:style>
  <w:style w:type="paragraph" w:customStyle="1" w:styleId="Aufzhlung1">
    <w:name w:val="Aufzählung 1"/>
    <w:basedOn w:val="Text12"/>
    <w:pPr>
      <w:numPr>
        <w:numId w:val="2"/>
      </w:numPr>
    </w:pPr>
  </w:style>
  <w:style w:type="paragraph" w:customStyle="1" w:styleId="Aufzhlung3">
    <w:name w:val="Aufzählung 3"/>
    <w:basedOn w:val="Standard"/>
    <w:pPr>
      <w:numPr>
        <w:numId w:val="8"/>
      </w:numPr>
      <w:autoSpaceDE w:val="0"/>
      <w:autoSpaceDN w:val="0"/>
      <w:adjustRightInd w:val="0"/>
      <w:ind w:right="113"/>
    </w:pPr>
    <w:rPr>
      <w:color w:val="000000"/>
    </w:rPr>
  </w:style>
  <w:style w:type="character" w:styleId="Hyperlink">
    <w:name w:val="Hyperlink"/>
    <w:basedOn w:val="Absatz-Standardschriftart"/>
    <w:uiPriority w:val="99"/>
    <w:unhideWhenUsed/>
    <w:rsid w:val="00265A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0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???@eins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1.1.50\shr_dat$\APP\Office\Word\VORLAGEN_W2K_SWC\Allgemein_eins\Aktennoti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28868-DA63-42CC-82F0-0558A802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Aktennotiz.dotx</Template>
  <TotalTime>0</TotalTime>
  <Pages>2</Pages>
  <Words>391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Aktennotiz</vt:lpstr>
    </vt:vector>
  </TitlesOfParts>
  <Company>eins energie in sachsen GmbH &amp; Co. KG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Aktennotiz</dc:title>
  <dc:subject/>
  <dc:creator>eindomid</dc:creator>
  <cp:keywords>27504314</cp:keywords>
  <cp:lastModifiedBy>eindomid</cp:lastModifiedBy>
  <cp:revision>14</cp:revision>
  <cp:lastPrinted>2021-12-09T13:35:00Z</cp:lastPrinted>
  <dcterms:created xsi:type="dcterms:W3CDTF">2018-08-27T08:35:00Z</dcterms:created>
  <dcterms:modified xsi:type="dcterms:W3CDTF">2024-10-07T09:48:00Z</dcterms:modified>
</cp:coreProperties>
</file>