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7" w:type="dxa"/>
        <w:tblInd w:w="-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347"/>
        <w:gridCol w:w="141"/>
        <w:gridCol w:w="709"/>
        <w:gridCol w:w="709"/>
        <w:gridCol w:w="3968"/>
        <w:gridCol w:w="709"/>
        <w:gridCol w:w="822"/>
        <w:gridCol w:w="1304"/>
      </w:tblGrid>
      <w:tr w:rsidR="001C5031" w:rsidRPr="00155865" w14:paraId="0F0ADAED" w14:textId="77777777" w:rsidTr="005E323B">
        <w:trPr>
          <w:cantSplit/>
          <w:trHeight w:val="1089"/>
        </w:trPr>
        <w:tc>
          <w:tcPr>
            <w:tcW w:w="2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4C3ED" w14:textId="622A4EFC" w:rsidR="001C5031" w:rsidRDefault="001C5031" w:rsidP="00067905">
            <w:pPr>
              <w:rPr>
                <w:color w:val="000000"/>
                <w:sz w:val="28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D25A7" w14:textId="066AAFF2" w:rsidR="009E0559" w:rsidRDefault="007E09A8" w:rsidP="00842EF6">
            <w:pPr>
              <w:spacing w:before="120"/>
              <w:jc w:val="center"/>
              <w:rPr>
                <w:b/>
                <w:bCs/>
                <w:noProof/>
                <w:color w:val="000000"/>
                <w:sz w:val="28"/>
                <w:szCs w:val="28"/>
              </w:rPr>
            </w:pPr>
            <w:r w:rsidRPr="007E09A8">
              <w:rPr>
                <w:b/>
                <w:bCs/>
                <w:noProof/>
                <w:color w:val="000000"/>
                <w:sz w:val="28"/>
                <w:szCs w:val="28"/>
              </w:rPr>
              <w:t xml:space="preserve">Errichtung </w:t>
            </w:r>
            <w:r w:rsidR="00E56B73">
              <w:rPr>
                <w:b/>
                <w:bCs/>
                <w:noProof/>
                <w:color w:val="000000"/>
                <w:sz w:val="28"/>
                <w:szCs w:val="28"/>
              </w:rPr>
              <w:t>PtH</w:t>
            </w:r>
            <w:r w:rsidR="00967394">
              <w:rPr>
                <w:b/>
                <w:bCs/>
                <w:noProof/>
                <w:color w:val="000000"/>
                <w:sz w:val="28"/>
                <w:szCs w:val="28"/>
              </w:rPr>
              <w:t>A</w:t>
            </w:r>
          </w:p>
          <w:p w14:paraId="27AA473E" w14:textId="77777777" w:rsidR="001C5031" w:rsidRPr="00155865" w:rsidRDefault="001C5031" w:rsidP="001D5A5A">
            <w:pPr>
              <w:pStyle w:val="Formatvorlage1"/>
              <w:tabs>
                <w:tab w:val="clear" w:pos="567"/>
                <w:tab w:val="left" w:pos="71"/>
              </w:tabs>
              <w:ind w:left="0" w:right="0"/>
              <w:jc w:val="center"/>
              <w:rPr>
                <w:b/>
                <w:bCs/>
                <w:szCs w:val="24"/>
              </w:rPr>
            </w:pPr>
            <w:r w:rsidRPr="00155865">
              <w:rPr>
                <w:b/>
                <w:bCs/>
                <w:szCs w:val="24"/>
              </w:rPr>
              <w:t>„</w:t>
            </w:r>
            <w:r w:rsidR="001D5A5A">
              <w:rPr>
                <w:b/>
                <w:bCs/>
                <w:szCs w:val="24"/>
              </w:rPr>
              <w:t>Termine für e</w:t>
            </w:r>
            <w:r w:rsidR="00F70825" w:rsidRPr="00F70825">
              <w:rPr>
                <w:b/>
                <w:bCs/>
                <w:szCs w:val="24"/>
              </w:rPr>
              <w:t>inzureichende Projektdokumente</w:t>
            </w:r>
            <w:r w:rsidR="009E0559" w:rsidRPr="00155865">
              <w:rPr>
                <w:b/>
                <w:bCs/>
              </w:rPr>
              <w:t>“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BEB9E" w14:textId="77777777" w:rsidR="001C5031" w:rsidRPr="00155865" w:rsidRDefault="00842EF6" w:rsidP="007B764E">
            <w:pPr>
              <w:tabs>
                <w:tab w:val="left" w:pos="7513"/>
              </w:tabs>
              <w:spacing w:before="20"/>
              <w:ind w:left="454" w:right="567"/>
              <w:jc w:val="center"/>
              <w:rPr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anchor distT="0" distB="0" distL="114300" distR="114300" simplePos="0" relativeHeight="251661824" behindDoc="1" locked="0" layoutInCell="1" allowOverlap="1" wp14:anchorId="0B808BAF" wp14:editId="5D7B7FFB">
                  <wp:simplePos x="0" y="0"/>
                  <wp:positionH relativeFrom="column">
                    <wp:posOffset>238760</wp:posOffset>
                  </wp:positionH>
                  <wp:positionV relativeFrom="paragraph">
                    <wp:posOffset>175260</wp:posOffset>
                  </wp:positionV>
                  <wp:extent cx="1344295" cy="542925"/>
                  <wp:effectExtent l="0" t="0" r="8255" b="9525"/>
                  <wp:wrapTight wrapText="bothSides">
                    <wp:wrapPolygon edited="0">
                      <wp:start x="4285" y="0"/>
                      <wp:lineTo x="0" y="4547"/>
                      <wp:lineTo x="0" y="21221"/>
                      <wp:lineTo x="4591" y="21221"/>
                      <wp:lineTo x="7040" y="21221"/>
                      <wp:lineTo x="21427" y="21221"/>
                      <wp:lineTo x="21427" y="15916"/>
                      <wp:lineTo x="14080" y="12126"/>
                      <wp:lineTo x="14692" y="5305"/>
                      <wp:lineTo x="12856" y="3032"/>
                      <wp:lineTo x="6428" y="0"/>
                      <wp:lineTo x="4285" y="0"/>
                    </wp:wrapPolygon>
                  </wp:wrapTight>
                  <wp:docPr id="1" name="Bild 2" descr="freigestelltes Logo von ei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reigestelltes Logo von ei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9467" t="7770" r="9569" b="172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C5031" w:rsidRPr="00AC7E35" w14:paraId="1F68BCE2" w14:textId="77777777" w:rsidTr="005E323B">
        <w:tblPrEx>
          <w:tblLook w:val="0000" w:firstRow="0" w:lastRow="0" w:firstColumn="0" w:lastColumn="0" w:noHBand="0" w:noVBand="0"/>
        </w:tblPrEx>
        <w:trPr>
          <w:cantSplit/>
          <w:trHeight w:val="1006"/>
        </w:trPr>
        <w:tc>
          <w:tcPr>
            <w:tcW w:w="2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67" w:type="dxa"/>
            </w:tcMar>
            <w:vAlign w:val="center"/>
          </w:tcPr>
          <w:p w14:paraId="2E7D775D" w14:textId="77777777" w:rsidR="001C5031" w:rsidRPr="00155865" w:rsidRDefault="001C5031" w:rsidP="00067905">
            <w:pPr>
              <w:pStyle w:val="Absatz1"/>
              <w:ind w:left="-213"/>
              <w:rPr>
                <w:color w:val="000000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58E648" w14:textId="77777777" w:rsidR="001C5031" w:rsidRPr="00126DF2" w:rsidRDefault="001C5031" w:rsidP="00F70825">
            <w:pPr>
              <w:pStyle w:val="Absatz1"/>
              <w:spacing w:before="120" w:after="120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7142C" w14:textId="6A75476F" w:rsidR="001C5031" w:rsidRPr="005C2EB3" w:rsidRDefault="001C5031" w:rsidP="00067905">
            <w:pPr>
              <w:ind w:left="926" w:hanging="926"/>
              <w:jc w:val="right"/>
              <w:rPr>
                <w:sz w:val="18"/>
              </w:rPr>
            </w:pPr>
            <w:r w:rsidRPr="005C2EB3">
              <w:rPr>
                <w:sz w:val="18"/>
              </w:rPr>
              <w:t xml:space="preserve">Datum: </w:t>
            </w:r>
            <w:r w:rsidR="00967394">
              <w:rPr>
                <w:sz w:val="18"/>
              </w:rPr>
              <w:t>08.10.2024</w:t>
            </w:r>
          </w:p>
          <w:p w14:paraId="001DC8C9" w14:textId="5EC96F6F" w:rsidR="001C5031" w:rsidRPr="005C2EB3" w:rsidRDefault="001C5031" w:rsidP="00067905">
            <w:pPr>
              <w:ind w:left="926" w:hanging="926"/>
              <w:jc w:val="right"/>
              <w:rPr>
                <w:sz w:val="18"/>
              </w:rPr>
            </w:pPr>
            <w:proofErr w:type="spellStart"/>
            <w:r w:rsidRPr="005C2EB3">
              <w:rPr>
                <w:sz w:val="18"/>
              </w:rPr>
              <w:t>Rev</w:t>
            </w:r>
            <w:proofErr w:type="spellEnd"/>
            <w:r w:rsidRPr="005C2EB3">
              <w:rPr>
                <w:sz w:val="18"/>
              </w:rPr>
              <w:t xml:space="preserve">.: </w:t>
            </w:r>
            <w:r w:rsidR="000C33D0">
              <w:rPr>
                <w:sz w:val="18"/>
              </w:rPr>
              <w:t>0</w:t>
            </w:r>
            <w:r w:rsidR="00877F05">
              <w:rPr>
                <w:sz w:val="18"/>
              </w:rPr>
              <w:t>0</w:t>
            </w:r>
          </w:p>
          <w:p w14:paraId="11AC709C" w14:textId="77777777" w:rsidR="001C5031" w:rsidRPr="005C2EB3" w:rsidRDefault="001C5031" w:rsidP="00067905">
            <w:pPr>
              <w:pStyle w:val="Absatz1"/>
              <w:spacing w:before="0"/>
              <w:jc w:val="right"/>
              <w:rPr>
                <w:color w:val="000000"/>
              </w:rPr>
            </w:pPr>
          </w:p>
        </w:tc>
      </w:tr>
      <w:tr w:rsidR="001C5031" w:rsidRPr="00AC7E35" w14:paraId="27B9AC8A" w14:textId="77777777" w:rsidTr="005E323B">
        <w:tblPrEx>
          <w:tblLook w:val="0000" w:firstRow="0" w:lastRow="0" w:firstColumn="0" w:lastColumn="0" w:noHBand="0" w:noVBand="0"/>
        </w:tblPrEx>
        <w:trPr>
          <w:cantSplit/>
          <w:trHeight w:hRule="exact" w:val="227"/>
        </w:trPr>
        <w:tc>
          <w:tcPr>
            <w:tcW w:w="10277" w:type="dxa"/>
            <w:gridSpan w:val="9"/>
            <w:tcBorders>
              <w:top w:val="single" w:sz="8" w:space="0" w:color="auto"/>
              <w:bottom w:val="nil"/>
            </w:tcBorders>
            <w:vAlign w:val="center"/>
          </w:tcPr>
          <w:p w14:paraId="1022F264" w14:textId="77777777" w:rsidR="001C5031" w:rsidRPr="005C2EB3" w:rsidRDefault="001C5031" w:rsidP="00067905">
            <w:pPr>
              <w:pStyle w:val="Arial10"/>
              <w:rPr>
                <w:sz w:val="12"/>
                <w:szCs w:val="12"/>
              </w:rPr>
            </w:pPr>
          </w:p>
        </w:tc>
      </w:tr>
      <w:tr w:rsidR="001C5031" w:rsidRPr="00155865" w14:paraId="38E3984F" w14:textId="77777777" w:rsidTr="005E323B">
        <w:tblPrEx>
          <w:tblLook w:val="0000" w:firstRow="0" w:lastRow="0" w:firstColumn="0" w:lastColumn="0" w:noHBand="0" w:noVBand="0"/>
        </w:tblPrEx>
        <w:trPr>
          <w:cantSplit/>
          <w:trHeight w:val="1023"/>
        </w:trPr>
        <w:tc>
          <w:tcPr>
            <w:tcW w:w="10277" w:type="dxa"/>
            <w:gridSpan w:val="9"/>
            <w:tcBorders>
              <w:top w:val="nil"/>
              <w:bottom w:val="single" w:sz="4" w:space="0" w:color="auto"/>
            </w:tcBorders>
            <w:tcMar>
              <w:top w:w="113" w:type="dxa"/>
              <w:left w:w="567" w:type="dxa"/>
              <w:right w:w="284" w:type="dxa"/>
            </w:tcMar>
          </w:tcPr>
          <w:p w14:paraId="191CE52E" w14:textId="77777777" w:rsidR="001C5031" w:rsidRDefault="001C5031" w:rsidP="005E323B">
            <w:pPr>
              <w:jc w:val="center"/>
              <w:rPr>
                <w:b/>
                <w:sz w:val="44"/>
              </w:rPr>
            </w:pPr>
          </w:p>
          <w:p w14:paraId="0490CE49" w14:textId="77777777" w:rsidR="00123272" w:rsidRPr="00692A65" w:rsidRDefault="00123272" w:rsidP="005E323B">
            <w:pPr>
              <w:jc w:val="center"/>
              <w:rPr>
                <w:b/>
                <w:sz w:val="44"/>
              </w:rPr>
            </w:pPr>
          </w:p>
          <w:p w14:paraId="42467F51" w14:textId="77777777" w:rsidR="00526EC8" w:rsidRPr="00692A65" w:rsidRDefault="00526EC8" w:rsidP="00067905">
            <w:pPr>
              <w:spacing w:before="120"/>
              <w:jc w:val="center"/>
              <w:rPr>
                <w:b/>
                <w:bCs/>
                <w:sz w:val="44"/>
                <w:szCs w:val="44"/>
              </w:rPr>
            </w:pPr>
          </w:p>
          <w:p w14:paraId="258F1421" w14:textId="77777777" w:rsidR="001C5031" w:rsidRPr="008B2098" w:rsidRDefault="009E0559" w:rsidP="00BA09FB">
            <w:pPr>
              <w:pStyle w:val="Titel"/>
              <w:rPr>
                <w:b w:val="0"/>
                <w:bCs/>
                <w:szCs w:val="44"/>
                <w:lang w:val="de-DE"/>
              </w:rPr>
            </w:pPr>
            <w:bookmarkStart w:id="0" w:name="_Toc520729730"/>
            <w:bookmarkStart w:id="1" w:name="_Toc85802890"/>
            <w:r w:rsidRPr="00092B82">
              <w:t>Teil</w:t>
            </w:r>
            <w:r w:rsidR="00F70825" w:rsidRPr="00092B82">
              <w:rPr>
                <w:lang w:val="de-DE"/>
              </w:rPr>
              <w:t xml:space="preserve"> </w:t>
            </w:r>
            <w:r w:rsidR="00EA20C2" w:rsidRPr="00092B82">
              <w:rPr>
                <w:lang w:val="de-DE"/>
              </w:rPr>
              <w:t>E</w:t>
            </w:r>
            <w:r w:rsidR="000E4598" w:rsidRPr="00092B82">
              <w:rPr>
                <w:lang w:val="de-DE"/>
              </w:rPr>
              <w:t>1.3</w:t>
            </w:r>
            <w:r w:rsidR="001D5A5A">
              <w:rPr>
                <w:lang w:val="de-DE"/>
              </w:rPr>
              <w:t xml:space="preserve"> </w:t>
            </w:r>
            <w:r w:rsidR="004E43EE" w:rsidRPr="005A498B">
              <w:t>–</w:t>
            </w:r>
            <w:r w:rsidRPr="005A498B">
              <w:t xml:space="preserve"> </w:t>
            </w:r>
            <w:bookmarkEnd w:id="0"/>
            <w:r w:rsidR="008B2098">
              <w:rPr>
                <w:lang w:val="de-DE"/>
              </w:rPr>
              <w:t>„</w:t>
            </w:r>
            <w:r w:rsidR="001D5A5A">
              <w:rPr>
                <w:lang w:val="de-DE"/>
              </w:rPr>
              <w:t>Termine für e</w:t>
            </w:r>
            <w:r w:rsidR="00F70825" w:rsidRPr="00F70825">
              <w:rPr>
                <w:lang w:val="de-DE"/>
              </w:rPr>
              <w:t>inzureichende Projektdokumente</w:t>
            </w:r>
            <w:r w:rsidR="008B2098">
              <w:rPr>
                <w:bCs/>
                <w:szCs w:val="44"/>
                <w:lang w:val="de-DE"/>
              </w:rPr>
              <w:t>“</w:t>
            </w:r>
            <w:bookmarkEnd w:id="1"/>
          </w:p>
          <w:p w14:paraId="7D03F753" w14:textId="77777777" w:rsidR="001C5031" w:rsidRDefault="001C5031" w:rsidP="00067905">
            <w:pPr>
              <w:pStyle w:val="Arial10"/>
              <w:spacing w:before="120" w:after="120"/>
              <w:jc w:val="center"/>
              <w:rPr>
                <w:sz w:val="40"/>
                <w:szCs w:val="44"/>
              </w:rPr>
            </w:pPr>
          </w:p>
          <w:p w14:paraId="1C3413FB" w14:textId="77777777" w:rsidR="00877F05" w:rsidRPr="00C57D90" w:rsidRDefault="00877F05" w:rsidP="00067905">
            <w:pPr>
              <w:pStyle w:val="Arial10"/>
              <w:spacing w:before="120" w:after="120"/>
              <w:jc w:val="center"/>
              <w:rPr>
                <w:sz w:val="40"/>
                <w:szCs w:val="44"/>
              </w:rPr>
            </w:pPr>
          </w:p>
          <w:p w14:paraId="14EF3C28" w14:textId="77777777" w:rsidR="001C5031" w:rsidRPr="00155865" w:rsidRDefault="001C5031" w:rsidP="008F05BA">
            <w:pPr>
              <w:pStyle w:val="Arial10"/>
              <w:spacing w:before="120" w:after="120"/>
              <w:rPr>
                <w:b/>
                <w:sz w:val="44"/>
                <w:szCs w:val="44"/>
              </w:rPr>
            </w:pPr>
          </w:p>
        </w:tc>
      </w:tr>
      <w:tr w:rsidR="001C5031" w14:paraId="265838D0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14:paraId="0E56D702" w14:textId="77777777" w:rsidR="001C5031" w:rsidRPr="00155865" w:rsidRDefault="001C5031" w:rsidP="00067905">
            <w:pPr>
              <w:spacing w:before="120"/>
              <w:rPr>
                <w:rFonts w:cs="Arial"/>
                <w:noProof/>
              </w:rPr>
            </w:pPr>
            <w:r w:rsidRPr="00155865">
              <w:rPr>
                <w:rFonts w:cs="Arial"/>
                <w:noProof/>
              </w:rPr>
              <w:br w:type="page"/>
            </w:r>
          </w:p>
        </w:tc>
        <w:tc>
          <w:tcPr>
            <w:tcW w:w="9709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4832611" w14:textId="77777777" w:rsidR="001C5031" w:rsidRPr="00050F3F" w:rsidRDefault="001C5031" w:rsidP="007B764E">
            <w:pPr>
              <w:pStyle w:val="Absatz1"/>
              <w:spacing w:before="120" w:after="120"/>
              <w:rPr>
                <w:b/>
                <w:noProof/>
                <w:szCs w:val="20"/>
                <w:lang w:eastAsia="en-US"/>
              </w:rPr>
            </w:pPr>
            <w:r w:rsidRPr="00050F3F">
              <w:rPr>
                <w:b/>
                <w:noProof/>
                <w:szCs w:val="20"/>
                <w:lang w:eastAsia="en-US"/>
              </w:rPr>
              <w:t>Änderungsverzeichnis</w:t>
            </w:r>
          </w:p>
        </w:tc>
      </w:tr>
      <w:tr w:rsidR="001C5031" w:rsidRPr="00B81528" w14:paraId="212AA88E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8846DA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Rev.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3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2D105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Datum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55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96CA7" w14:textId="77777777" w:rsidR="001C5031" w:rsidRPr="00B81528" w:rsidRDefault="005C2EB3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>
              <w:rPr>
                <w:rFonts w:cs="Arial"/>
                <w:noProof/>
                <w:color w:val="000000"/>
                <w:sz w:val="16"/>
              </w:rPr>
              <w:t>Seite</w:t>
            </w:r>
            <w:r w:rsidR="001C5031"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3968" w:type="dxa"/>
            <w:tcBorders>
              <w:left w:val="single" w:sz="6" w:space="0" w:color="auto"/>
              <w:bottom w:val="single" w:sz="6" w:space="0" w:color="auto"/>
            </w:tcBorders>
          </w:tcPr>
          <w:p w14:paraId="75FA3994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Änderungsangaben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531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7FC6B9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Autor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FF766AD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Abteilung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</w:tr>
      <w:tr w:rsidR="001C5031" w14:paraId="1F051423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9121C7" w14:textId="0FEAF8F3" w:rsidR="001C5031" w:rsidRDefault="00272F9E" w:rsidP="00067905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877F05">
              <w:rPr>
                <w:rFonts w:cs="Arial"/>
                <w:noProof/>
              </w:rPr>
              <w:t>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9D975" w14:textId="3D1AA4AC" w:rsidR="001C5031" w:rsidRDefault="00967394" w:rsidP="00F70825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08.10.2024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85B9B" w14:textId="77777777" w:rsidR="001C5031" w:rsidRDefault="001C503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CF3E0D" w14:textId="0AD4EDB7" w:rsidR="001C5031" w:rsidRDefault="00877F05" w:rsidP="00272F9E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 xml:space="preserve">Erstellung 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8C2C0D" w14:textId="7EDA0A85" w:rsidR="001C5031" w:rsidRDefault="00AD38CF" w:rsidP="00067905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Hertel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682B275" w14:textId="4624FBCF" w:rsidR="001C5031" w:rsidRDefault="00967394" w:rsidP="00272F9E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G-EPV</w:t>
            </w:r>
          </w:p>
        </w:tc>
      </w:tr>
      <w:tr w:rsidR="00877F05" w:rsidRPr="00877F05" w14:paraId="368798B4" w14:textId="77777777" w:rsidTr="009732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0E25031" w14:textId="458AF1A0" w:rsidR="009F7552" w:rsidRPr="00877F05" w:rsidRDefault="00272F9E" w:rsidP="00EC6E4E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AD38CF">
              <w:rPr>
                <w:rFonts w:cs="Arial"/>
                <w:noProof/>
              </w:rPr>
              <w:t>1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B3A99" w14:textId="4C932F24" w:rsidR="009F7552" w:rsidRPr="00877F05" w:rsidRDefault="009F7552" w:rsidP="009F7552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3CE69" w14:textId="77777777" w:rsidR="009F7552" w:rsidRPr="00877F05" w:rsidRDefault="009F7552" w:rsidP="00663F1F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C248EB" w14:textId="2B3FE078" w:rsidR="009F7552" w:rsidRPr="00877F05" w:rsidRDefault="009F7552" w:rsidP="00663F1F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7430BE" w14:textId="0327DC6C" w:rsidR="009F7552" w:rsidRPr="00877F05" w:rsidRDefault="009F7552" w:rsidP="00663F1F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7ECCE7" w14:textId="39D6DEA3" w:rsidR="009F7552" w:rsidRPr="00877F05" w:rsidRDefault="009F7552" w:rsidP="00663F1F">
            <w:pPr>
              <w:spacing w:before="120"/>
              <w:rPr>
                <w:rFonts w:cs="Arial"/>
                <w:noProof/>
              </w:rPr>
            </w:pPr>
          </w:p>
        </w:tc>
      </w:tr>
      <w:tr w:rsidR="00877F05" w:rsidRPr="00877F05" w14:paraId="76B2BF3E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FA029E" w14:textId="7E6462FC" w:rsidR="00123272" w:rsidRPr="00877F05" w:rsidRDefault="00272F9E" w:rsidP="00067905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AD38CF">
              <w:rPr>
                <w:rFonts w:cs="Arial"/>
                <w:noProof/>
              </w:rPr>
              <w:t>2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316FB" w14:textId="74201A92" w:rsidR="00123272" w:rsidRPr="00877F05" w:rsidRDefault="00123272" w:rsidP="00123272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55BC6" w14:textId="77777777" w:rsidR="00123272" w:rsidRPr="00877F05" w:rsidRDefault="00123272" w:rsidP="00123272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2E846F" w14:textId="3EAFAA2B" w:rsidR="00123272" w:rsidRPr="00877F05" w:rsidRDefault="00123272" w:rsidP="00123272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9B776E" w14:textId="01052D83" w:rsidR="00123272" w:rsidRPr="00877F05" w:rsidRDefault="00123272" w:rsidP="00123272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41A063" w14:textId="458456DD" w:rsidR="00123272" w:rsidRPr="00877F05" w:rsidRDefault="00123272" w:rsidP="00123272">
            <w:pPr>
              <w:spacing w:before="120"/>
              <w:rPr>
                <w:rFonts w:cs="Arial"/>
                <w:noProof/>
              </w:rPr>
            </w:pPr>
          </w:p>
        </w:tc>
      </w:tr>
      <w:tr w:rsidR="00877F05" w:rsidRPr="00877F05" w14:paraId="13E03019" w14:textId="77777777" w:rsidTr="008F05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25FA017" w14:textId="6C3651E8" w:rsidR="00BA7319" w:rsidRPr="00877F05" w:rsidRDefault="00272F9E" w:rsidP="00067905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AD38CF">
              <w:rPr>
                <w:rFonts w:cs="Arial"/>
                <w:noProof/>
              </w:rPr>
              <w:t>3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D61DA" w14:textId="77777777" w:rsidR="00BA7319" w:rsidRPr="00877F05" w:rsidRDefault="00BA7319" w:rsidP="00575B4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FDDAE" w14:textId="77777777" w:rsidR="00BA7319" w:rsidRPr="00877F05" w:rsidRDefault="00BA7319" w:rsidP="00BA7319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185538" w14:textId="77777777" w:rsidR="00BA7319" w:rsidRPr="00877F05" w:rsidRDefault="00BA7319" w:rsidP="00BA7319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8A2CAC" w14:textId="77777777" w:rsidR="00BA7319" w:rsidRPr="00877F05" w:rsidRDefault="00BA7319" w:rsidP="00BA7319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E08877" w14:textId="77777777" w:rsidR="00BA7319" w:rsidRPr="00877F05" w:rsidRDefault="00BA7319" w:rsidP="00BA7319">
            <w:pPr>
              <w:spacing w:before="120"/>
              <w:rPr>
                <w:rFonts w:cs="Arial"/>
                <w:noProof/>
              </w:rPr>
            </w:pPr>
          </w:p>
        </w:tc>
      </w:tr>
    </w:tbl>
    <w:p w14:paraId="1AA1F418" w14:textId="77777777" w:rsidR="00067905" w:rsidRDefault="00067905" w:rsidP="00AC7E35">
      <w:pPr>
        <w:pStyle w:val="Verzeichnis1"/>
        <w:rPr>
          <w:rFonts w:cs="Arial"/>
        </w:rPr>
        <w:sectPr w:rsidR="00067905" w:rsidSect="00B04402">
          <w:headerReference w:type="default" r:id="rId10"/>
          <w:footerReference w:type="default" r:id="rId11"/>
          <w:pgSz w:w="11906" w:h="16838"/>
          <w:pgMar w:top="1418" w:right="1134" w:bottom="1134" w:left="1134" w:header="709" w:footer="709" w:gutter="0"/>
          <w:cols w:space="708"/>
          <w:titlePg/>
          <w:docGrid w:linePitch="360"/>
        </w:sectPr>
      </w:pPr>
    </w:p>
    <w:p w14:paraId="521DFB5C" w14:textId="77777777" w:rsidR="00F24F11" w:rsidRPr="00063568" w:rsidRDefault="00F24F11" w:rsidP="00F24F11">
      <w:pPr>
        <w:spacing w:before="480" w:after="240"/>
        <w:rPr>
          <w:b/>
          <w:sz w:val="32"/>
          <w:szCs w:val="32"/>
        </w:rPr>
      </w:pPr>
      <w:r w:rsidRPr="00063568">
        <w:rPr>
          <w:b/>
          <w:sz w:val="32"/>
          <w:szCs w:val="32"/>
        </w:rPr>
        <w:lastRenderedPageBreak/>
        <w:t>Inhalt</w:t>
      </w:r>
      <w:r>
        <w:rPr>
          <w:b/>
          <w:sz w:val="32"/>
          <w:szCs w:val="32"/>
        </w:rPr>
        <w:t>sverzeichnis</w:t>
      </w:r>
    </w:p>
    <w:p w14:paraId="7CD2CE39" w14:textId="1AE32193" w:rsidR="00A1728D" w:rsidRDefault="00F24F11">
      <w:pPr>
        <w:pStyle w:val="Verzeichnis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>
        <w:rPr>
          <w:b w:val="0"/>
          <w:bCs w:val="0"/>
          <w:iCs/>
          <w:sz w:val="22"/>
        </w:rPr>
        <w:fldChar w:fldCharType="begin"/>
      </w:r>
      <w:r>
        <w:rPr>
          <w:b w:val="0"/>
          <w:bCs w:val="0"/>
          <w:iCs/>
        </w:rPr>
        <w:instrText xml:space="preserve"> TOC \h \z \t "Überschrift 1;2;Überschrift 2;3;Überschrift 3;4;Überschrift 4;5;Titel;1" </w:instrText>
      </w:r>
      <w:r>
        <w:rPr>
          <w:b w:val="0"/>
          <w:bCs w:val="0"/>
          <w:iCs/>
          <w:sz w:val="22"/>
        </w:rPr>
        <w:fldChar w:fldCharType="separate"/>
      </w:r>
      <w:hyperlink w:anchor="_Toc85802890" w:history="1">
        <w:r w:rsidR="00A1728D" w:rsidRPr="00C314C6">
          <w:rPr>
            <w:rStyle w:val="Hyperlink"/>
            <w:noProof/>
          </w:rPr>
          <w:t>Teil E1.3 – „Termine für einzureichende Projektdokumente“</w:t>
        </w:r>
        <w:r w:rsidR="00A1728D">
          <w:rPr>
            <w:noProof/>
            <w:webHidden/>
          </w:rPr>
          <w:tab/>
        </w:r>
        <w:r w:rsidR="00A1728D">
          <w:rPr>
            <w:noProof/>
            <w:webHidden/>
          </w:rPr>
          <w:fldChar w:fldCharType="begin"/>
        </w:r>
        <w:r w:rsidR="00A1728D">
          <w:rPr>
            <w:noProof/>
            <w:webHidden/>
          </w:rPr>
          <w:instrText xml:space="preserve"> PAGEREF _Toc85802890 \h </w:instrText>
        </w:r>
        <w:r w:rsidR="00A1728D">
          <w:rPr>
            <w:noProof/>
            <w:webHidden/>
          </w:rPr>
        </w:r>
        <w:r w:rsidR="00A1728D">
          <w:rPr>
            <w:noProof/>
            <w:webHidden/>
          </w:rPr>
          <w:fldChar w:fldCharType="separate"/>
        </w:r>
        <w:r w:rsidR="003A4B69">
          <w:rPr>
            <w:noProof/>
            <w:webHidden/>
          </w:rPr>
          <w:t>1</w:t>
        </w:r>
        <w:r w:rsidR="00A1728D">
          <w:rPr>
            <w:noProof/>
            <w:webHidden/>
          </w:rPr>
          <w:fldChar w:fldCharType="end"/>
        </w:r>
      </w:hyperlink>
    </w:p>
    <w:p w14:paraId="3E3E5EE3" w14:textId="4332C04D" w:rsidR="00A1728D" w:rsidRDefault="00E7364E">
      <w:pPr>
        <w:pStyle w:val="Verzeichnis2"/>
        <w:rPr>
          <w:rFonts w:asciiTheme="minorHAnsi" w:eastAsiaTheme="minorEastAsia" w:hAnsiTheme="minorHAnsi" w:cstheme="minorBidi"/>
          <w:b w:val="0"/>
          <w:iCs w:val="0"/>
          <w:sz w:val="22"/>
          <w:szCs w:val="22"/>
        </w:rPr>
      </w:pPr>
      <w:hyperlink w:anchor="_Toc85802891" w:history="1">
        <w:r w:rsidR="00A1728D" w:rsidRPr="00C314C6">
          <w:rPr>
            <w:rStyle w:val="Hyperlink"/>
          </w:rPr>
          <w:t xml:space="preserve">1 </w:t>
        </w:r>
        <w:r w:rsidR="00A1728D">
          <w:rPr>
            <w:rFonts w:asciiTheme="minorHAnsi" w:eastAsiaTheme="minorEastAsia" w:hAnsiTheme="minorHAnsi" w:cstheme="minorBidi"/>
            <w:b w:val="0"/>
            <w:iCs w:val="0"/>
            <w:sz w:val="22"/>
            <w:szCs w:val="22"/>
          </w:rPr>
          <w:tab/>
        </w:r>
        <w:r w:rsidR="00A1728D" w:rsidRPr="00C314C6">
          <w:rPr>
            <w:rStyle w:val="Hyperlink"/>
          </w:rPr>
          <w:t>Allgemein</w:t>
        </w:r>
        <w:r w:rsidR="00A1728D">
          <w:rPr>
            <w:webHidden/>
          </w:rPr>
          <w:tab/>
        </w:r>
        <w:r w:rsidR="00A1728D">
          <w:rPr>
            <w:webHidden/>
          </w:rPr>
          <w:fldChar w:fldCharType="begin"/>
        </w:r>
        <w:r w:rsidR="00A1728D">
          <w:rPr>
            <w:webHidden/>
          </w:rPr>
          <w:instrText xml:space="preserve"> PAGEREF _Toc85802891 \h </w:instrText>
        </w:r>
        <w:r w:rsidR="00A1728D">
          <w:rPr>
            <w:webHidden/>
          </w:rPr>
        </w:r>
        <w:r w:rsidR="00A1728D">
          <w:rPr>
            <w:webHidden/>
          </w:rPr>
          <w:fldChar w:fldCharType="separate"/>
        </w:r>
        <w:r w:rsidR="003A4B69">
          <w:rPr>
            <w:webHidden/>
          </w:rPr>
          <w:t>3</w:t>
        </w:r>
        <w:r w:rsidR="00A1728D">
          <w:rPr>
            <w:webHidden/>
          </w:rPr>
          <w:fldChar w:fldCharType="end"/>
        </w:r>
      </w:hyperlink>
    </w:p>
    <w:p w14:paraId="79CAFFCE" w14:textId="0C27962D" w:rsidR="00A1728D" w:rsidRDefault="00E7364E">
      <w:pPr>
        <w:pStyle w:val="Verzeichnis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802892" w:history="1">
        <w:r w:rsidR="00A1728D" w:rsidRPr="00C314C6">
          <w:rPr>
            <w:rStyle w:val="Hyperlink"/>
            <w:rFonts w:cs="Arial"/>
            <w:noProof/>
          </w:rPr>
          <w:t>1.1</w:t>
        </w:r>
        <w:r w:rsidR="00A1728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728D" w:rsidRPr="00C314C6">
          <w:rPr>
            <w:rStyle w:val="Hyperlink"/>
            <w:rFonts w:cs="Arial"/>
            <w:noProof/>
          </w:rPr>
          <w:t>Dokumentenbedarf (kommerziell)</w:t>
        </w:r>
        <w:r w:rsidR="00A1728D">
          <w:rPr>
            <w:noProof/>
            <w:webHidden/>
          </w:rPr>
          <w:tab/>
        </w:r>
        <w:r w:rsidR="00A1728D">
          <w:rPr>
            <w:noProof/>
            <w:webHidden/>
          </w:rPr>
          <w:fldChar w:fldCharType="begin"/>
        </w:r>
        <w:r w:rsidR="00A1728D">
          <w:rPr>
            <w:noProof/>
            <w:webHidden/>
          </w:rPr>
          <w:instrText xml:space="preserve"> PAGEREF _Toc85802892 \h </w:instrText>
        </w:r>
        <w:r w:rsidR="00A1728D">
          <w:rPr>
            <w:noProof/>
            <w:webHidden/>
          </w:rPr>
        </w:r>
        <w:r w:rsidR="00A1728D">
          <w:rPr>
            <w:noProof/>
            <w:webHidden/>
          </w:rPr>
          <w:fldChar w:fldCharType="separate"/>
        </w:r>
        <w:r w:rsidR="003A4B69">
          <w:rPr>
            <w:noProof/>
            <w:webHidden/>
          </w:rPr>
          <w:t>3</w:t>
        </w:r>
        <w:r w:rsidR="00A1728D">
          <w:rPr>
            <w:noProof/>
            <w:webHidden/>
          </w:rPr>
          <w:fldChar w:fldCharType="end"/>
        </w:r>
      </w:hyperlink>
    </w:p>
    <w:p w14:paraId="7BC47DC4" w14:textId="0647BBA0" w:rsidR="00A1728D" w:rsidRDefault="00E7364E">
      <w:pPr>
        <w:pStyle w:val="Verzeichnis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802893" w:history="1">
        <w:r w:rsidR="00A1728D" w:rsidRPr="00C314C6">
          <w:rPr>
            <w:rStyle w:val="Hyperlink"/>
            <w:rFonts w:cs="Arial"/>
            <w:noProof/>
          </w:rPr>
          <w:t>1.2</w:t>
        </w:r>
        <w:r w:rsidR="00A1728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728D" w:rsidRPr="00C314C6">
          <w:rPr>
            <w:rStyle w:val="Hyperlink"/>
            <w:rFonts w:cs="Arial"/>
            <w:noProof/>
          </w:rPr>
          <w:t>Dokumentenbedarf (allgemein technisch)</w:t>
        </w:r>
        <w:r w:rsidR="00A1728D">
          <w:rPr>
            <w:noProof/>
            <w:webHidden/>
          </w:rPr>
          <w:tab/>
        </w:r>
        <w:r w:rsidR="00A1728D">
          <w:rPr>
            <w:noProof/>
            <w:webHidden/>
          </w:rPr>
          <w:fldChar w:fldCharType="begin"/>
        </w:r>
        <w:r w:rsidR="00A1728D">
          <w:rPr>
            <w:noProof/>
            <w:webHidden/>
          </w:rPr>
          <w:instrText xml:space="preserve"> PAGEREF _Toc85802893 \h </w:instrText>
        </w:r>
        <w:r w:rsidR="00A1728D">
          <w:rPr>
            <w:noProof/>
            <w:webHidden/>
          </w:rPr>
        </w:r>
        <w:r w:rsidR="00A1728D">
          <w:rPr>
            <w:noProof/>
            <w:webHidden/>
          </w:rPr>
          <w:fldChar w:fldCharType="separate"/>
        </w:r>
        <w:r w:rsidR="003A4B69">
          <w:rPr>
            <w:noProof/>
            <w:webHidden/>
          </w:rPr>
          <w:t>5</w:t>
        </w:r>
        <w:r w:rsidR="00A1728D">
          <w:rPr>
            <w:noProof/>
            <w:webHidden/>
          </w:rPr>
          <w:fldChar w:fldCharType="end"/>
        </w:r>
      </w:hyperlink>
    </w:p>
    <w:p w14:paraId="3C19B2D4" w14:textId="5193F0F8" w:rsidR="00A1728D" w:rsidRDefault="00E7364E">
      <w:pPr>
        <w:pStyle w:val="Verzeichnis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802894" w:history="1">
        <w:r w:rsidR="00A1728D" w:rsidRPr="00C314C6">
          <w:rPr>
            <w:rStyle w:val="Hyperlink"/>
            <w:rFonts w:cs="Arial"/>
            <w:noProof/>
          </w:rPr>
          <w:t>1.3</w:t>
        </w:r>
        <w:r w:rsidR="00A1728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728D" w:rsidRPr="00C314C6">
          <w:rPr>
            <w:rStyle w:val="Hyperlink"/>
            <w:rFonts w:cs="Arial"/>
            <w:noProof/>
          </w:rPr>
          <w:t>Heißwassererzeuger</w:t>
        </w:r>
        <w:r w:rsidR="00A1728D">
          <w:rPr>
            <w:noProof/>
            <w:webHidden/>
          </w:rPr>
          <w:tab/>
        </w:r>
        <w:r w:rsidR="00A1728D">
          <w:rPr>
            <w:noProof/>
            <w:webHidden/>
          </w:rPr>
          <w:fldChar w:fldCharType="begin"/>
        </w:r>
        <w:r w:rsidR="00A1728D">
          <w:rPr>
            <w:noProof/>
            <w:webHidden/>
          </w:rPr>
          <w:instrText xml:space="preserve"> PAGEREF _Toc85802894 \h </w:instrText>
        </w:r>
        <w:r w:rsidR="00A1728D">
          <w:rPr>
            <w:noProof/>
            <w:webHidden/>
          </w:rPr>
        </w:r>
        <w:r w:rsidR="00A1728D">
          <w:rPr>
            <w:noProof/>
            <w:webHidden/>
          </w:rPr>
          <w:fldChar w:fldCharType="separate"/>
        </w:r>
        <w:r w:rsidR="003A4B69">
          <w:rPr>
            <w:noProof/>
            <w:webHidden/>
          </w:rPr>
          <w:t>7</w:t>
        </w:r>
        <w:r w:rsidR="00A1728D">
          <w:rPr>
            <w:noProof/>
            <w:webHidden/>
          </w:rPr>
          <w:fldChar w:fldCharType="end"/>
        </w:r>
      </w:hyperlink>
    </w:p>
    <w:p w14:paraId="40EE34C6" w14:textId="40BD2B9F" w:rsidR="00A1728D" w:rsidRDefault="00E7364E">
      <w:pPr>
        <w:pStyle w:val="Verzeichnis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802895" w:history="1">
        <w:r w:rsidR="00A1728D" w:rsidRPr="00C314C6">
          <w:rPr>
            <w:rStyle w:val="Hyperlink"/>
            <w:rFonts w:cs="Arial"/>
            <w:noProof/>
          </w:rPr>
          <w:t>1.4</w:t>
        </w:r>
        <w:r w:rsidR="00A1728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728D" w:rsidRPr="00C314C6">
          <w:rPr>
            <w:rStyle w:val="Hyperlink"/>
            <w:rFonts w:cs="Arial"/>
            <w:noProof/>
          </w:rPr>
          <w:t>Verfahrenstechnik</w:t>
        </w:r>
        <w:r w:rsidR="00A1728D">
          <w:rPr>
            <w:noProof/>
            <w:webHidden/>
          </w:rPr>
          <w:tab/>
        </w:r>
        <w:r w:rsidR="00A1728D">
          <w:rPr>
            <w:noProof/>
            <w:webHidden/>
          </w:rPr>
          <w:fldChar w:fldCharType="begin"/>
        </w:r>
        <w:r w:rsidR="00A1728D">
          <w:rPr>
            <w:noProof/>
            <w:webHidden/>
          </w:rPr>
          <w:instrText xml:space="preserve"> PAGEREF _Toc85802895 \h </w:instrText>
        </w:r>
        <w:r w:rsidR="00A1728D">
          <w:rPr>
            <w:noProof/>
            <w:webHidden/>
          </w:rPr>
        </w:r>
        <w:r w:rsidR="00A1728D">
          <w:rPr>
            <w:noProof/>
            <w:webHidden/>
          </w:rPr>
          <w:fldChar w:fldCharType="separate"/>
        </w:r>
        <w:r w:rsidR="003A4B69">
          <w:rPr>
            <w:noProof/>
            <w:webHidden/>
          </w:rPr>
          <w:t>8</w:t>
        </w:r>
        <w:r w:rsidR="00A1728D">
          <w:rPr>
            <w:noProof/>
            <w:webHidden/>
          </w:rPr>
          <w:fldChar w:fldCharType="end"/>
        </w:r>
      </w:hyperlink>
    </w:p>
    <w:p w14:paraId="0D6B6DE5" w14:textId="7C6A561B" w:rsidR="00A1728D" w:rsidRDefault="00E7364E">
      <w:pPr>
        <w:pStyle w:val="Verzeichnis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802896" w:history="1">
        <w:r w:rsidR="00A1728D" w:rsidRPr="00C314C6">
          <w:rPr>
            <w:rStyle w:val="Hyperlink"/>
            <w:rFonts w:cs="Arial"/>
            <w:noProof/>
          </w:rPr>
          <w:t>1.5</w:t>
        </w:r>
        <w:r w:rsidR="00A1728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728D" w:rsidRPr="00C314C6">
          <w:rPr>
            <w:rStyle w:val="Hyperlink"/>
            <w:rFonts w:cs="Arial"/>
            <w:noProof/>
          </w:rPr>
          <w:t>Terminplanung</w:t>
        </w:r>
        <w:r w:rsidR="00A1728D">
          <w:rPr>
            <w:noProof/>
            <w:webHidden/>
          </w:rPr>
          <w:tab/>
        </w:r>
        <w:r w:rsidR="00A1728D">
          <w:rPr>
            <w:noProof/>
            <w:webHidden/>
          </w:rPr>
          <w:fldChar w:fldCharType="begin"/>
        </w:r>
        <w:r w:rsidR="00A1728D">
          <w:rPr>
            <w:noProof/>
            <w:webHidden/>
          </w:rPr>
          <w:instrText xml:space="preserve"> PAGEREF _Toc85802896 \h </w:instrText>
        </w:r>
        <w:r w:rsidR="00A1728D">
          <w:rPr>
            <w:noProof/>
            <w:webHidden/>
          </w:rPr>
        </w:r>
        <w:r w:rsidR="00A1728D">
          <w:rPr>
            <w:noProof/>
            <w:webHidden/>
          </w:rPr>
          <w:fldChar w:fldCharType="separate"/>
        </w:r>
        <w:r w:rsidR="003A4B69">
          <w:rPr>
            <w:noProof/>
            <w:webHidden/>
          </w:rPr>
          <w:t>9</w:t>
        </w:r>
        <w:r w:rsidR="00A1728D">
          <w:rPr>
            <w:noProof/>
            <w:webHidden/>
          </w:rPr>
          <w:fldChar w:fldCharType="end"/>
        </w:r>
      </w:hyperlink>
    </w:p>
    <w:p w14:paraId="6D63951F" w14:textId="4FB7ECCE" w:rsidR="00A1728D" w:rsidRDefault="00E7364E">
      <w:pPr>
        <w:pStyle w:val="Verzeichnis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802897" w:history="1">
        <w:r w:rsidR="00A1728D" w:rsidRPr="00C314C6">
          <w:rPr>
            <w:rStyle w:val="Hyperlink"/>
            <w:rFonts w:cs="Arial"/>
            <w:noProof/>
          </w:rPr>
          <w:t>1.6</w:t>
        </w:r>
        <w:r w:rsidR="00A1728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728D" w:rsidRPr="00C314C6">
          <w:rPr>
            <w:rStyle w:val="Hyperlink"/>
            <w:rFonts w:cs="Arial"/>
            <w:noProof/>
          </w:rPr>
          <w:t>Listenwesen (Zuarbeit; Liste gemäß Ausschreibungsvorgaben)</w:t>
        </w:r>
        <w:r w:rsidR="00A1728D">
          <w:rPr>
            <w:noProof/>
            <w:webHidden/>
          </w:rPr>
          <w:tab/>
        </w:r>
        <w:r w:rsidR="00A1728D">
          <w:rPr>
            <w:noProof/>
            <w:webHidden/>
          </w:rPr>
          <w:fldChar w:fldCharType="begin"/>
        </w:r>
        <w:r w:rsidR="00A1728D">
          <w:rPr>
            <w:noProof/>
            <w:webHidden/>
          </w:rPr>
          <w:instrText xml:space="preserve"> PAGEREF _Toc85802897 \h </w:instrText>
        </w:r>
        <w:r w:rsidR="00A1728D">
          <w:rPr>
            <w:noProof/>
            <w:webHidden/>
          </w:rPr>
        </w:r>
        <w:r w:rsidR="00A1728D">
          <w:rPr>
            <w:noProof/>
            <w:webHidden/>
          </w:rPr>
          <w:fldChar w:fldCharType="separate"/>
        </w:r>
        <w:r w:rsidR="003A4B69">
          <w:rPr>
            <w:noProof/>
            <w:webHidden/>
          </w:rPr>
          <w:t>10</w:t>
        </w:r>
        <w:r w:rsidR="00A1728D">
          <w:rPr>
            <w:noProof/>
            <w:webHidden/>
          </w:rPr>
          <w:fldChar w:fldCharType="end"/>
        </w:r>
      </w:hyperlink>
    </w:p>
    <w:p w14:paraId="205CC98A" w14:textId="6AFD0E07" w:rsidR="00A1728D" w:rsidRDefault="00E7364E">
      <w:pPr>
        <w:pStyle w:val="Verzeichnis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802898" w:history="1">
        <w:r w:rsidR="00A1728D" w:rsidRPr="00C314C6">
          <w:rPr>
            <w:rStyle w:val="Hyperlink"/>
            <w:rFonts w:cs="Arial"/>
            <w:noProof/>
          </w:rPr>
          <w:t>1.7</w:t>
        </w:r>
        <w:r w:rsidR="00A1728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728D" w:rsidRPr="00C314C6">
          <w:rPr>
            <w:rStyle w:val="Hyperlink"/>
            <w:rFonts w:cs="Arial"/>
            <w:noProof/>
          </w:rPr>
          <w:t>Anordnungsplanung</w:t>
        </w:r>
        <w:r w:rsidR="00A1728D">
          <w:rPr>
            <w:noProof/>
            <w:webHidden/>
          </w:rPr>
          <w:tab/>
        </w:r>
        <w:r w:rsidR="00A1728D">
          <w:rPr>
            <w:noProof/>
            <w:webHidden/>
          </w:rPr>
          <w:fldChar w:fldCharType="begin"/>
        </w:r>
        <w:r w:rsidR="00A1728D">
          <w:rPr>
            <w:noProof/>
            <w:webHidden/>
          </w:rPr>
          <w:instrText xml:space="preserve"> PAGEREF _Toc85802898 \h </w:instrText>
        </w:r>
        <w:r w:rsidR="00A1728D">
          <w:rPr>
            <w:noProof/>
            <w:webHidden/>
          </w:rPr>
        </w:r>
        <w:r w:rsidR="00A1728D">
          <w:rPr>
            <w:noProof/>
            <w:webHidden/>
          </w:rPr>
          <w:fldChar w:fldCharType="separate"/>
        </w:r>
        <w:r w:rsidR="003A4B69">
          <w:rPr>
            <w:noProof/>
            <w:webHidden/>
          </w:rPr>
          <w:t>13</w:t>
        </w:r>
        <w:r w:rsidR="00A1728D">
          <w:rPr>
            <w:noProof/>
            <w:webHidden/>
          </w:rPr>
          <w:fldChar w:fldCharType="end"/>
        </w:r>
      </w:hyperlink>
    </w:p>
    <w:p w14:paraId="22AC6F9A" w14:textId="4879C8EF" w:rsidR="00A1728D" w:rsidRDefault="00E7364E">
      <w:pPr>
        <w:pStyle w:val="Verzeichnis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802899" w:history="1">
        <w:r w:rsidR="00A1728D" w:rsidRPr="00C314C6">
          <w:rPr>
            <w:rStyle w:val="Hyperlink"/>
            <w:rFonts w:cs="Arial"/>
            <w:noProof/>
          </w:rPr>
          <w:t>1.8</w:t>
        </w:r>
        <w:r w:rsidR="00A1728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728D" w:rsidRPr="00C314C6">
          <w:rPr>
            <w:rStyle w:val="Hyperlink"/>
            <w:rFonts w:cs="Arial"/>
            <w:noProof/>
          </w:rPr>
          <w:t>Elektrotechnik</w:t>
        </w:r>
        <w:r w:rsidR="00A1728D">
          <w:rPr>
            <w:noProof/>
            <w:webHidden/>
          </w:rPr>
          <w:tab/>
        </w:r>
        <w:r w:rsidR="00A1728D">
          <w:rPr>
            <w:noProof/>
            <w:webHidden/>
          </w:rPr>
          <w:fldChar w:fldCharType="begin"/>
        </w:r>
        <w:r w:rsidR="00A1728D">
          <w:rPr>
            <w:noProof/>
            <w:webHidden/>
          </w:rPr>
          <w:instrText xml:space="preserve"> PAGEREF _Toc85802899 \h </w:instrText>
        </w:r>
        <w:r w:rsidR="00A1728D">
          <w:rPr>
            <w:noProof/>
            <w:webHidden/>
          </w:rPr>
        </w:r>
        <w:r w:rsidR="00A1728D">
          <w:rPr>
            <w:noProof/>
            <w:webHidden/>
          </w:rPr>
          <w:fldChar w:fldCharType="separate"/>
        </w:r>
        <w:r w:rsidR="003A4B69">
          <w:rPr>
            <w:noProof/>
            <w:webHidden/>
          </w:rPr>
          <w:t>15</w:t>
        </w:r>
        <w:r w:rsidR="00A1728D">
          <w:rPr>
            <w:noProof/>
            <w:webHidden/>
          </w:rPr>
          <w:fldChar w:fldCharType="end"/>
        </w:r>
      </w:hyperlink>
    </w:p>
    <w:p w14:paraId="4C4230D3" w14:textId="3C33C27E" w:rsidR="00A1728D" w:rsidRDefault="00E7364E">
      <w:pPr>
        <w:pStyle w:val="Verzeichnis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802900" w:history="1">
        <w:r w:rsidR="00A1728D" w:rsidRPr="00C314C6">
          <w:rPr>
            <w:rStyle w:val="Hyperlink"/>
            <w:rFonts w:cs="Arial"/>
            <w:noProof/>
          </w:rPr>
          <w:t>1.9</w:t>
        </w:r>
        <w:r w:rsidR="00A1728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728D" w:rsidRPr="00C314C6">
          <w:rPr>
            <w:rStyle w:val="Hyperlink"/>
            <w:rFonts w:cs="Arial"/>
            <w:noProof/>
          </w:rPr>
          <w:t>Leittechnik</w:t>
        </w:r>
        <w:r w:rsidR="00A1728D">
          <w:rPr>
            <w:noProof/>
            <w:webHidden/>
          </w:rPr>
          <w:tab/>
        </w:r>
        <w:r w:rsidR="00A1728D">
          <w:rPr>
            <w:noProof/>
            <w:webHidden/>
          </w:rPr>
          <w:fldChar w:fldCharType="begin"/>
        </w:r>
        <w:r w:rsidR="00A1728D">
          <w:rPr>
            <w:noProof/>
            <w:webHidden/>
          </w:rPr>
          <w:instrText xml:space="preserve"> PAGEREF _Toc85802900 \h </w:instrText>
        </w:r>
        <w:r w:rsidR="00A1728D">
          <w:rPr>
            <w:noProof/>
            <w:webHidden/>
          </w:rPr>
        </w:r>
        <w:r w:rsidR="00A1728D">
          <w:rPr>
            <w:noProof/>
            <w:webHidden/>
          </w:rPr>
          <w:fldChar w:fldCharType="separate"/>
        </w:r>
        <w:r w:rsidR="003A4B69">
          <w:rPr>
            <w:noProof/>
            <w:webHidden/>
          </w:rPr>
          <w:t>17</w:t>
        </w:r>
        <w:r w:rsidR="00A1728D">
          <w:rPr>
            <w:noProof/>
            <w:webHidden/>
          </w:rPr>
          <w:fldChar w:fldCharType="end"/>
        </w:r>
      </w:hyperlink>
    </w:p>
    <w:p w14:paraId="2257EC3D" w14:textId="635C1B71" w:rsidR="00A1728D" w:rsidRDefault="00E7364E">
      <w:pPr>
        <w:pStyle w:val="Verzeichnis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802901" w:history="1">
        <w:r w:rsidR="00A1728D" w:rsidRPr="00C314C6">
          <w:rPr>
            <w:rStyle w:val="Hyperlink"/>
            <w:rFonts w:cs="Arial"/>
            <w:noProof/>
          </w:rPr>
          <w:t>1.10</w:t>
        </w:r>
        <w:r w:rsidR="00A1728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728D" w:rsidRPr="00C314C6">
          <w:rPr>
            <w:rStyle w:val="Hyperlink"/>
            <w:rFonts w:cs="Arial"/>
            <w:noProof/>
          </w:rPr>
          <w:t>Bautechnik</w:t>
        </w:r>
        <w:r w:rsidR="00A1728D">
          <w:rPr>
            <w:noProof/>
            <w:webHidden/>
          </w:rPr>
          <w:tab/>
        </w:r>
        <w:r w:rsidR="00A1728D">
          <w:rPr>
            <w:noProof/>
            <w:webHidden/>
          </w:rPr>
          <w:fldChar w:fldCharType="begin"/>
        </w:r>
        <w:r w:rsidR="00A1728D">
          <w:rPr>
            <w:noProof/>
            <w:webHidden/>
          </w:rPr>
          <w:instrText xml:space="preserve"> PAGEREF _Toc85802901 \h </w:instrText>
        </w:r>
        <w:r w:rsidR="00A1728D">
          <w:rPr>
            <w:noProof/>
            <w:webHidden/>
          </w:rPr>
        </w:r>
        <w:r w:rsidR="00A1728D">
          <w:rPr>
            <w:noProof/>
            <w:webHidden/>
          </w:rPr>
          <w:fldChar w:fldCharType="separate"/>
        </w:r>
        <w:r w:rsidR="003A4B69">
          <w:rPr>
            <w:noProof/>
            <w:webHidden/>
          </w:rPr>
          <w:t>20</w:t>
        </w:r>
        <w:r w:rsidR="00A1728D">
          <w:rPr>
            <w:noProof/>
            <w:webHidden/>
          </w:rPr>
          <w:fldChar w:fldCharType="end"/>
        </w:r>
      </w:hyperlink>
    </w:p>
    <w:p w14:paraId="220EB4FB" w14:textId="0CC7EB46" w:rsidR="00A1728D" w:rsidRDefault="00E7364E">
      <w:pPr>
        <w:pStyle w:val="Verzeichnis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802902" w:history="1">
        <w:r w:rsidR="00A1728D" w:rsidRPr="00C314C6">
          <w:rPr>
            <w:rStyle w:val="Hyperlink"/>
            <w:rFonts w:cs="Arial"/>
            <w:noProof/>
          </w:rPr>
          <w:t>1.11</w:t>
        </w:r>
        <w:r w:rsidR="00A1728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728D" w:rsidRPr="00C314C6">
          <w:rPr>
            <w:rStyle w:val="Hyperlink"/>
            <w:rFonts w:cs="Arial"/>
            <w:noProof/>
          </w:rPr>
          <w:t>Qualitätssicherung</w:t>
        </w:r>
        <w:r w:rsidR="00A1728D">
          <w:rPr>
            <w:noProof/>
            <w:webHidden/>
          </w:rPr>
          <w:tab/>
        </w:r>
        <w:r w:rsidR="00A1728D">
          <w:rPr>
            <w:noProof/>
            <w:webHidden/>
          </w:rPr>
          <w:fldChar w:fldCharType="begin"/>
        </w:r>
        <w:r w:rsidR="00A1728D">
          <w:rPr>
            <w:noProof/>
            <w:webHidden/>
          </w:rPr>
          <w:instrText xml:space="preserve"> PAGEREF _Toc85802902 \h </w:instrText>
        </w:r>
        <w:r w:rsidR="00A1728D">
          <w:rPr>
            <w:noProof/>
            <w:webHidden/>
          </w:rPr>
        </w:r>
        <w:r w:rsidR="00A1728D">
          <w:rPr>
            <w:noProof/>
            <w:webHidden/>
          </w:rPr>
          <w:fldChar w:fldCharType="separate"/>
        </w:r>
        <w:r w:rsidR="003A4B69">
          <w:rPr>
            <w:noProof/>
            <w:webHidden/>
          </w:rPr>
          <w:t>23</w:t>
        </w:r>
        <w:r w:rsidR="00A1728D">
          <w:rPr>
            <w:noProof/>
            <w:webHidden/>
          </w:rPr>
          <w:fldChar w:fldCharType="end"/>
        </w:r>
      </w:hyperlink>
    </w:p>
    <w:p w14:paraId="2941CC57" w14:textId="5BA27866" w:rsidR="00A1728D" w:rsidRDefault="00E7364E">
      <w:pPr>
        <w:pStyle w:val="Verzeichnis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802903" w:history="1">
        <w:r w:rsidR="00A1728D" w:rsidRPr="00C314C6">
          <w:rPr>
            <w:rStyle w:val="Hyperlink"/>
            <w:rFonts w:cs="Arial"/>
            <w:noProof/>
          </w:rPr>
          <w:t>1.12</w:t>
        </w:r>
        <w:r w:rsidR="00A1728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728D" w:rsidRPr="00C314C6">
          <w:rPr>
            <w:rStyle w:val="Hyperlink"/>
            <w:rFonts w:cs="Arial"/>
            <w:noProof/>
          </w:rPr>
          <w:t>Dokumentation</w:t>
        </w:r>
        <w:r w:rsidR="00A1728D">
          <w:rPr>
            <w:noProof/>
            <w:webHidden/>
          </w:rPr>
          <w:tab/>
        </w:r>
        <w:r w:rsidR="00A1728D">
          <w:rPr>
            <w:noProof/>
            <w:webHidden/>
          </w:rPr>
          <w:fldChar w:fldCharType="begin"/>
        </w:r>
        <w:r w:rsidR="00A1728D">
          <w:rPr>
            <w:noProof/>
            <w:webHidden/>
          </w:rPr>
          <w:instrText xml:space="preserve"> PAGEREF _Toc85802903 \h </w:instrText>
        </w:r>
        <w:r w:rsidR="00A1728D">
          <w:rPr>
            <w:noProof/>
            <w:webHidden/>
          </w:rPr>
        </w:r>
        <w:r w:rsidR="00A1728D">
          <w:rPr>
            <w:noProof/>
            <w:webHidden/>
          </w:rPr>
          <w:fldChar w:fldCharType="separate"/>
        </w:r>
        <w:r w:rsidR="003A4B69">
          <w:rPr>
            <w:noProof/>
            <w:webHidden/>
          </w:rPr>
          <w:t>23</w:t>
        </w:r>
        <w:r w:rsidR="00A1728D">
          <w:rPr>
            <w:noProof/>
            <w:webHidden/>
          </w:rPr>
          <w:fldChar w:fldCharType="end"/>
        </w:r>
      </w:hyperlink>
    </w:p>
    <w:p w14:paraId="0BD3A8C3" w14:textId="4711E472" w:rsidR="00C83A20" w:rsidRDefault="00F24F11" w:rsidP="00C83A20">
      <w:r>
        <w:fldChar w:fldCharType="end"/>
      </w:r>
      <w:bookmarkStart w:id="2" w:name="_Ref393291159"/>
    </w:p>
    <w:p w14:paraId="51FDF750" w14:textId="77777777" w:rsidR="00C83A20" w:rsidRPr="00C83A20" w:rsidRDefault="00C83A20" w:rsidP="00C83A20">
      <w:pPr>
        <w:spacing w:after="0" w:line="240" w:lineRule="auto"/>
        <w:jc w:val="left"/>
        <w:rPr>
          <w:rFonts w:cs="Arial"/>
        </w:rPr>
      </w:pPr>
      <w:r>
        <w:br w:type="page"/>
      </w:r>
    </w:p>
    <w:p w14:paraId="170593ED" w14:textId="77777777" w:rsidR="00F70825" w:rsidRPr="00C57D90" w:rsidRDefault="00F70825" w:rsidP="00F70825">
      <w:pPr>
        <w:pStyle w:val="berschrift1"/>
        <w:rPr>
          <w:rFonts w:cs="Arial"/>
          <w:sz w:val="22"/>
          <w:szCs w:val="22"/>
          <w:lang w:val="de-DE" w:eastAsia="de-DE"/>
        </w:rPr>
      </w:pPr>
      <w:bookmarkStart w:id="3" w:name="_Toc523419684"/>
      <w:bookmarkStart w:id="4" w:name="_Toc85802891"/>
      <w:bookmarkEnd w:id="2"/>
      <w:r w:rsidRPr="009E1D5B">
        <w:rPr>
          <w:rFonts w:cs="Arial"/>
          <w:sz w:val="22"/>
          <w:szCs w:val="22"/>
          <w:lang w:eastAsia="de-DE"/>
        </w:rPr>
        <w:lastRenderedPageBreak/>
        <w:t xml:space="preserve">1 </w:t>
      </w:r>
      <w:r>
        <w:rPr>
          <w:rFonts w:cs="Arial"/>
          <w:sz w:val="22"/>
          <w:szCs w:val="22"/>
          <w:lang w:eastAsia="de-DE"/>
        </w:rPr>
        <w:tab/>
      </w:r>
      <w:bookmarkEnd w:id="3"/>
      <w:r w:rsidR="00C57D90">
        <w:rPr>
          <w:rFonts w:cs="Arial"/>
          <w:sz w:val="22"/>
          <w:szCs w:val="22"/>
          <w:lang w:val="de-DE" w:eastAsia="de-DE"/>
        </w:rPr>
        <w:t>Allgemein</w:t>
      </w:r>
      <w:bookmarkEnd w:id="4"/>
    </w:p>
    <w:p w14:paraId="4C08B919" w14:textId="77777777" w:rsidR="00F70825" w:rsidRDefault="00F70825" w:rsidP="00F70825">
      <w:pPr>
        <w:rPr>
          <w:rFonts w:cs="Arial"/>
        </w:rPr>
      </w:pPr>
      <w:r w:rsidRPr="00793ED3">
        <w:rPr>
          <w:rFonts w:cs="Arial"/>
        </w:rPr>
        <w:t>Alle im Weiteren aufgeführten Dokumente</w:t>
      </w:r>
      <w:r w:rsidR="00092B82">
        <w:rPr>
          <w:rFonts w:cs="Arial"/>
        </w:rPr>
        <w:t>/Spezifikationen</w:t>
      </w:r>
      <w:r w:rsidRPr="00793ED3">
        <w:rPr>
          <w:rFonts w:cs="Arial"/>
        </w:rPr>
        <w:t xml:space="preserve"> </w:t>
      </w:r>
      <w:r w:rsidR="00663F1F">
        <w:rPr>
          <w:rFonts w:cs="Arial"/>
        </w:rPr>
        <w:t xml:space="preserve">im </w:t>
      </w:r>
      <w:r w:rsidR="00C57D90">
        <w:rPr>
          <w:rFonts w:cs="Arial"/>
        </w:rPr>
        <w:t>Vertrag</w:t>
      </w:r>
      <w:r w:rsidR="00663F1F">
        <w:rPr>
          <w:rFonts w:cs="Arial"/>
        </w:rPr>
        <w:t xml:space="preserve"> </w:t>
      </w:r>
      <w:r w:rsidRPr="00793ED3">
        <w:rPr>
          <w:rFonts w:cs="Arial"/>
        </w:rPr>
        <w:t>sind vom</w:t>
      </w:r>
      <w:r w:rsidR="00663F1F">
        <w:rPr>
          <w:rFonts w:cs="Arial"/>
        </w:rPr>
        <w:t xml:space="preserve"> AN für seinen </w:t>
      </w:r>
      <w:proofErr w:type="spellStart"/>
      <w:r w:rsidR="00663F1F">
        <w:rPr>
          <w:rFonts w:cs="Arial"/>
        </w:rPr>
        <w:t>LuL</w:t>
      </w:r>
      <w:proofErr w:type="spellEnd"/>
      <w:r w:rsidR="00663F1F">
        <w:rPr>
          <w:rFonts w:cs="Arial"/>
        </w:rPr>
        <w:t xml:space="preserve"> zu liefern. </w:t>
      </w:r>
      <w:r w:rsidR="00965827" w:rsidRPr="00965827">
        <w:rPr>
          <w:rFonts w:cs="Arial"/>
        </w:rPr>
        <w:t xml:space="preserve">Die hier aufgeführten </w:t>
      </w:r>
      <w:r w:rsidR="00965827">
        <w:rPr>
          <w:rFonts w:cs="Arial"/>
        </w:rPr>
        <w:t>Dokumente</w:t>
      </w:r>
      <w:r w:rsidR="00965827" w:rsidRPr="00965827">
        <w:rPr>
          <w:rFonts w:cs="Arial"/>
        </w:rPr>
        <w:t xml:space="preserve"> erheben kein</w:t>
      </w:r>
      <w:r w:rsidR="00965827">
        <w:rPr>
          <w:rFonts w:cs="Arial"/>
        </w:rPr>
        <w:t>en Anspruch auf Vollständigkeit. Sollten weitere Dokumente für den Projekterfolg notwendig sein, können diese vom AG ergänzt bzw. abgefragt werden.</w:t>
      </w:r>
    </w:p>
    <w:p w14:paraId="05B1D14C" w14:textId="77777777" w:rsidR="00F70825" w:rsidRDefault="00F70825" w:rsidP="00F70825">
      <w:pPr>
        <w:rPr>
          <w:rFonts w:cs="Arial"/>
        </w:rPr>
      </w:pPr>
      <w:r>
        <w:rPr>
          <w:rFonts w:cs="Arial"/>
        </w:rPr>
        <w:t>Die Tabelle nennt das einzureichende Projektdokument und zu welchem Zeitpunkt es vorliegen muss. Zeiträume für die Übergabe der vorläufigen und verbindlichen Termine für die Planung gelten ab Auftragsvergabe.</w:t>
      </w:r>
    </w:p>
    <w:p w14:paraId="11B70297" w14:textId="1391AC61" w:rsidR="00F70825" w:rsidRPr="00793ED3" w:rsidRDefault="00F70825" w:rsidP="00F70825">
      <w:pPr>
        <w:rPr>
          <w:rFonts w:cs="Arial"/>
        </w:rPr>
      </w:pPr>
      <w:r>
        <w:rPr>
          <w:rFonts w:cs="Arial"/>
        </w:rPr>
        <w:t xml:space="preserve">Die </w:t>
      </w:r>
      <w:r w:rsidR="00D529DC" w:rsidRPr="00D529DC">
        <w:rPr>
          <w:rFonts w:cs="Arial"/>
          <w:shd w:val="clear" w:color="auto" w:fill="D6E3BC" w:themeFill="accent3" w:themeFillTint="66"/>
        </w:rPr>
        <w:t>hell</w:t>
      </w:r>
      <w:r w:rsidRPr="006F7D6F">
        <w:rPr>
          <w:rFonts w:cs="Arial"/>
          <w:shd w:val="clear" w:color="auto" w:fill="D6E3BC" w:themeFill="accent3" w:themeFillTint="66"/>
        </w:rPr>
        <w:t>grün gekennzeichneten Felder</w:t>
      </w:r>
      <w:r>
        <w:rPr>
          <w:rFonts w:cs="Arial"/>
        </w:rPr>
        <w:t xml:space="preserve"> sind vom AN mit der Dokumentennummer des Dokuments auszufüllen</w:t>
      </w:r>
      <w:r w:rsidR="00227225">
        <w:rPr>
          <w:rFonts w:cs="Arial"/>
        </w:rPr>
        <w:t>,</w:t>
      </w:r>
      <w:r>
        <w:rPr>
          <w:rFonts w:cs="Arial"/>
        </w:rPr>
        <w:t xml:space="preserve"> in dem die angeforderte Information </w:t>
      </w:r>
      <w:r w:rsidR="006F7D6F">
        <w:rPr>
          <w:rFonts w:cs="Arial"/>
        </w:rPr>
        <w:t xml:space="preserve">ggf. </w:t>
      </w:r>
      <w:r>
        <w:rPr>
          <w:rFonts w:cs="Arial"/>
        </w:rPr>
        <w:t>vermerkt ist.</w:t>
      </w:r>
    </w:p>
    <w:p w14:paraId="34EB1440" w14:textId="77777777" w:rsidR="00F70825" w:rsidRDefault="00F70825" w:rsidP="00F70825">
      <w:pPr>
        <w:rPr>
          <w:rFonts w:cs="Arial"/>
        </w:rPr>
      </w:pPr>
      <w:r w:rsidRPr="00793ED3">
        <w:rPr>
          <w:rFonts w:cs="Arial"/>
        </w:rPr>
        <w:t>Offene Termine</w:t>
      </w:r>
      <w:r w:rsidR="00965827">
        <w:rPr>
          <w:rFonts w:cs="Arial"/>
        </w:rPr>
        <w:t xml:space="preserve"> und weitere Dokumente</w:t>
      </w:r>
      <w:r w:rsidRPr="00793ED3">
        <w:rPr>
          <w:rFonts w:cs="Arial"/>
        </w:rPr>
        <w:t xml:space="preserve"> </w:t>
      </w:r>
      <w:r w:rsidR="00663F1F">
        <w:rPr>
          <w:rFonts w:cs="Arial"/>
        </w:rPr>
        <w:t>können</w:t>
      </w:r>
      <w:r w:rsidRPr="00793ED3">
        <w:rPr>
          <w:rFonts w:cs="Arial"/>
        </w:rPr>
        <w:t xml:space="preserve"> während der Vergabegespräche festgelegt</w:t>
      </w:r>
      <w:r w:rsidR="00663F1F">
        <w:rPr>
          <w:rFonts w:cs="Arial"/>
        </w:rPr>
        <w:t xml:space="preserve"> werden</w:t>
      </w:r>
      <w:r w:rsidRPr="00793ED3">
        <w:rPr>
          <w:rFonts w:cs="Arial"/>
        </w:rPr>
        <w:t>.</w:t>
      </w:r>
    </w:p>
    <w:p w14:paraId="5292AB47" w14:textId="77777777" w:rsidR="00663F1F" w:rsidRDefault="00663F1F" w:rsidP="00F70825">
      <w:pPr>
        <w:rPr>
          <w:rFonts w:cs="Arial"/>
        </w:rPr>
      </w:pPr>
    </w:p>
    <w:p w14:paraId="5FC1AB3E" w14:textId="77777777" w:rsidR="00F70825" w:rsidRPr="005E4122" w:rsidRDefault="00C57D90" w:rsidP="00B74B55">
      <w:pPr>
        <w:pStyle w:val="berschrift2"/>
        <w:keepLines/>
        <w:numPr>
          <w:ilvl w:val="1"/>
          <w:numId w:val="12"/>
        </w:numPr>
        <w:spacing w:before="200" w:after="0" w:line="240" w:lineRule="auto"/>
        <w:jc w:val="left"/>
        <w:rPr>
          <w:rFonts w:cs="Arial"/>
          <w:sz w:val="20"/>
          <w:szCs w:val="20"/>
        </w:rPr>
      </w:pPr>
      <w:bookmarkStart w:id="5" w:name="_Toc85802892"/>
      <w:r>
        <w:rPr>
          <w:rFonts w:cs="Arial"/>
          <w:sz w:val="20"/>
          <w:szCs w:val="20"/>
          <w:lang w:val="de-DE"/>
        </w:rPr>
        <w:t>Dokumentenbedarf</w:t>
      </w:r>
      <w:r w:rsidR="00965827">
        <w:rPr>
          <w:rFonts w:cs="Arial"/>
          <w:sz w:val="20"/>
          <w:szCs w:val="20"/>
          <w:lang w:val="de-DE"/>
        </w:rPr>
        <w:t xml:space="preserve"> (kommerziell)</w:t>
      </w:r>
      <w:bookmarkEnd w:id="5"/>
    </w:p>
    <w:tbl>
      <w:tblPr>
        <w:tblStyle w:val="Tabellenraster"/>
        <w:tblpPr w:leftFromText="141" w:rightFromText="141" w:vertAnchor="text" w:tblpY="1"/>
        <w:tblOverlap w:val="never"/>
        <w:tblW w:w="9463" w:type="dxa"/>
        <w:tblLayout w:type="fixed"/>
        <w:tblLook w:val="04A0" w:firstRow="1" w:lastRow="0" w:firstColumn="1" w:lastColumn="0" w:noHBand="0" w:noVBand="1"/>
      </w:tblPr>
      <w:tblGrid>
        <w:gridCol w:w="817"/>
        <w:gridCol w:w="3771"/>
        <w:gridCol w:w="1291"/>
        <w:gridCol w:w="1720"/>
        <w:gridCol w:w="1864"/>
      </w:tblGrid>
      <w:tr w:rsidR="00F70825" w:rsidRPr="00092B82" w14:paraId="7C3DBC13" w14:textId="77777777" w:rsidTr="0051082C">
        <w:trPr>
          <w:tblHeader/>
        </w:trPr>
        <w:tc>
          <w:tcPr>
            <w:tcW w:w="817" w:type="dxa"/>
            <w:vMerge w:val="restart"/>
            <w:shd w:val="clear" w:color="auto" w:fill="BFBFBF" w:themeFill="background1" w:themeFillShade="BF"/>
            <w:vAlign w:val="center"/>
          </w:tcPr>
          <w:p w14:paraId="23D34B4F" w14:textId="77777777" w:rsidR="00F70825" w:rsidRPr="00092B82" w:rsidRDefault="00F70825" w:rsidP="0051082C">
            <w:pPr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>Nr.</w:t>
            </w:r>
          </w:p>
        </w:tc>
        <w:tc>
          <w:tcPr>
            <w:tcW w:w="3771" w:type="dxa"/>
            <w:vMerge w:val="restart"/>
            <w:shd w:val="clear" w:color="auto" w:fill="BFBFBF" w:themeFill="background1" w:themeFillShade="BF"/>
            <w:vAlign w:val="center"/>
          </w:tcPr>
          <w:p w14:paraId="7BFCCABF" w14:textId="77777777" w:rsidR="00F70825" w:rsidRPr="00092B82" w:rsidRDefault="00F70825" w:rsidP="0051082C">
            <w:pPr>
              <w:jc w:val="left"/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>Einzureichendes Dokument</w:t>
            </w:r>
          </w:p>
        </w:tc>
        <w:tc>
          <w:tcPr>
            <w:tcW w:w="1291" w:type="dxa"/>
            <w:vMerge w:val="restart"/>
            <w:shd w:val="clear" w:color="auto" w:fill="BFBFBF" w:themeFill="background1" w:themeFillShade="BF"/>
            <w:vAlign w:val="center"/>
          </w:tcPr>
          <w:p w14:paraId="42CCA9A2" w14:textId="77777777" w:rsidR="003B6B10" w:rsidRDefault="00E7364E" w:rsidP="0051082C">
            <w:pPr>
              <w:jc w:val="center"/>
              <w:rPr>
                <w:rFonts w:cs="Arial"/>
                <w:b/>
                <w:sz w:val="22"/>
              </w:rPr>
            </w:pPr>
            <w:sdt>
              <w:sdtPr>
                <w:rPr>
                  <w:rFonts w:cs="Arial"/>
                </w:rPr>
                <w:id w:val="1681773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B10">
                  <w:rPr>
                    <w:rFonts w:ascii="Meiryo" w:eastAsia="Meiryo" w:hAnsi="Meiryo" w:cs="Meiryo" w:hint="eastAsia"/>
                  </w:rPr>
                  <w:t>☒</w:t>
                </w:r>
              </w:sdtContent>
            </w:sdt>
            <w:r w:rsidR="003B6B10" w:rsidRPr="00092B82">
              <w:rPr>
                <w:rFonts w:cs="Arial"/>
                <w:b/>
                <w:sz w:val="22"/>
              </w:rPr>
              <w:t xml:space="preserve"> </w:t>
            </w:r>
          </w:p>
          <w:p w14:paraId="2BFAF24E" w14:textId="1CF37498" w:rsidR="00F70825" w:rsidRPr="00092B82" w:rsidRDefault="00F70825" w:rsidP="0051082C">
            <w:pPr>
              <w:jc w:val="center"/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>Mit dem</w:t>
            </w:r>
          </w:p>
          <w:p w14:paraId="552E69FC" w14:textId="77777777" w:rsidR="00F70825" w:rsidRPr="00092B82" w:rsidRDefault="00F70825" w:rsidP="0051082C">
            <w:pPr>
              <w:jc w:val="center"/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>Angebot</w:t>
            </w:r>
          </w:p>
        </w:tc>
        <w:tc>
          <w:tcPr>
            <w:tcW w:w="3584" w:type="dxa"/>
            <w:gridSpan w:val="2"/>
            <w:shd w:val="clear" w:color="auto" w:fill="BFBFBF" w:themeFill="background1" w:themeFillShade="BF"/>
          </w:tcPr>
          <w:p w14:paraId="70A4C59B" w14:textId="77777777" w:rsidR="00F70825" w:rsidRPr="00092B82" w:rsidRDefault="00F70825" w:rsidP="0051082C">
            <w:pPr>
              <w:jc w:val="center"/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 xml:space="preserve">Termin </w:t>
            </w:r>
            <w:r w:rsidR="002E6FD1" w:rsidRPr="00092B82">
              <w:rPr>
                <w:rFonts w:cs="Arial"/>
                <w:b/>
                <w:sz w:val="22"/>
              </w:rPr>
              <w:t xml:space="preserve">(bezogen auf </w:t>
            </w:r>
            <w:r w:rsidR="00663F1F" w:rsidRPr="00092B82">
              <w:rPr>
                <w:rFonts w:cs="Arial"/>
                <w:b/>
                <w:sz w:val="22"/>
              </w:rPr>
              <w:t>Auftragsvergabe</w:t>
            </w:r>
            <w:r w:rsidR="002E6FD1" w:rsidRPr="00092B82">
              <w:rPr>
                <w:rFonts w:cs="Arial"/>
                <w:b/>
                <w:sz w:val="22"/>
              </w:rPr>
              <w:t>)</w:t>
            </w:r>
          </w:p>
        </w:tc>
      </w:tr>
      <w:tr w:rsidR="00F70825" w:rsidRPr="00092B82" w14:paraId="6699D27F" w14:textId="77777777" w:rsidTr="0051082C">
        <w:trPr>
          <w:tblHeader/>
        </w:trPr>
        <w:tc>
          <w:tcPr>
            <w:tcW w:w="817" w:type="dxa"/>
            <w:vMerge/>
            <w:shd w:val="clear" w:color="auto" w:fill="BFBFBF" w:themeFill="background1" w:themeFillShade="BF"/>
          </w:tcPr>
          <w:p w14:paraId="67650CFA" w14:textId="77777777" w:rsidR="00F70825" w:rsidRPr="00092B82" w:rsidRDefault="00F70825" w:rsidP="0051082C">
            <w:pPr>
              <w:rPr>
                <w:rFonts w:cs="Arial"/>
                <w:b/>
                <w:sz w:val="22"/>
              </w:rPr>
            </w:pPr>
          </w:p>
        </w:tc>
        <w:tc>
          <w:tcPr>
            <w:tcW w:w="3771" w:type="dxa"/>
            <w:vMerge/>
            <w:shd w:val="clear" w:color="auto" w:fill="BFBFBF" w:themeFill="background1" w:themeFillShade="BF"/>
          </w:tcPr>
          <w:p w14:paraId="2AAFB833" w14:textId="77777777" w:rsidR="00F70825" w:rsidRPr="00092B82" w:rsidRDefault="00F70825" w:rsidP="0051082C">
            <w:pPr>
              <w:jc w:val="left"/>
              <w:rPr>
                <w:rFonts w:cs="Arial"/>
                <w:b/>
                <w:sz w:val="22"/>
              </w:rPr>
            </w:pPr>
          </w:p>
        </w:tc>
        <w:tc>
          <w:tcPr>
            <w:tcW w:w="1291" w:type="dxa"/>
            <w:vMerge/>
            <w:shd w:val="clear" w:color="auto" w:fill="BFBFBF" w:themeFill="background1" w:themeFillShade="BF"/>
          </w:tcPr>
          <w:p w14:paraId="323A4D27" w14:textId="77777777" w:rsidR="00F70825" w:rsidRPr="00092B82" w:rsidRDefault="00F70825" w:rsidP="0051082C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720" w:type="dxa"/>
            <w:shd w:val="clear" w:color="auto" w:fill="BFBFBF" w:themeFill="background1" w:themeFillShade="BF"/>
          </w:tcPr>
          <w:p w14:paraId="01AE95BB" w14:textId="77777777" w:rsidR="00F70825" w:rsidRPr="00092B82" w:rsidRDefault="00F70825" w:rsidP="0051082C">
            <w:pPr>
              <w:jc w:val="center"/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>Vorläufig</w:t>
            </w:r>
          </w:p>
        </w:tc>
        <w:tc>
          <w:tcPr>
            <w:tcW w:w="1864" w:type="dxa"/>
            <w:shd w:val="clear" w:color="auto" w:fill="BFBFBF" w:themeFill="background1" w:themeFillShade="BF"/>
          </w:tcPr>
          <w:p w14:paraId="21B2E221" w14:textId="77777777" w:rsidR="00F70825" w:rsidRPr="00092B82" w:rsidRDefault="00F70825" w:rsidP="0051082C">
            <w:pPr>
              <w:jc w:val="center"/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>Verbindlich</w:t>
            </w:r>
          </w:p>
        </w:tc>
      </w:tr>
      <w:tr w:rsidR="00B176A0" w:rsidRPr="00877F05" w14:paraId="678A4869" w14:textId="77777777" w:rsidTr="0051082C">
        <w:trPr>
          <w:trHeight w:val="624"/>
        </w:trPr>
        <w:tc>
          <w:tcPr>
            <w:tcW w:w="817" w:type="dxa"/>
            <w:vMerge w:val="restart"/>
            <w:vAlign w:val="center"/>
          </w:tcPr>
          <w:p w14:paraId="41C0CFDE" w14:textId="77777777" w:rsidR="00B176A0" w:rsidRPr="00D20E53" w:rsidRDefault="00B176A0" w:rsidP="0051082C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3771" w:type="dxa"/>
            <w:vAlign w:val="center"/>
          </w:tcPr>
          <w:p w14:paraId="1CF35E74" w14:textId="5EA08A51" w:rsidR="00B176A0" w:rsidRPr="00877F05" w:rsidRDefault="00B176A0" w:rsidP="0051082C">
            <w:pPr>
              <w:jc w:val="left"/>
              <w:rPr>
                <w:rFonts w:cs="Arial"/>
              </w:rPr>
            </w:pPr>
            <w:r w:rsidRPr="00877F05">
              <w:rPr>
                <w:rFonts w:cs="Arial"/>
              </w:rPr>
              <w:t xml:space="preserve">Verbindliches Preisangebot </w:t>
            </w:r>
            <w:r w:rsidR="007A15D4" w:rsidRPr="00877F05">
              <w:rPr>
                <w:rFonts w:cs="Arial"/>
              </w:rPr>
              <w:t>zu</w:t>
            </w:r>
            <w:r w:rsidR="007A15D4">
              <w:rPr>
                <w:rFonts w:cs="Arial"/>
              </w:rPr>
              <w:t>m</w:t>
            </w:r>
            <w:r w:rsidR="007A15D4" w:rsidRPr="00877F05">
              <w:rPr>
                <w:rFonts w:cs="Arial"/>
              </w:rPr>
              <w:t xml:space="preserve"> </w:t>
            </w:r>
            <w:r w:rsidR="009615D1">
              <w:rPr>
                <w:rFonts w:cs="Arial"/>
              </w:rPr>
              <w:t>EPC-V</w:t>
            </w:r>
            <w:r w:rsidR="006F7D6F" w:rsidRPr="00877F05">
              <w:rPr>
                <w:rFonts w:cs="Arial"/>
              </w:rPr>
              <w:t xml:space="preserve">ertrag </w:t>
            </w:r>
            <w:r w:rsidRPr="00877F05">
              <w:rPr>
                <w:rFonts w:cs="Arial"/>
              </w:rPr>
              <w:t>mit ausgefüllte</w:t>
            </w:r>
            <w:r w:rsidR="00A300A3" w:rsidRPr="00877F05">
              <w:rPr>
                <w:rFonts w:cs="Arial"/>
              </w:rPr>
              <w:t>n</w:t>
            </w:r>
            <w:r w:rsidRPr="00877F05">
              <w:rPr>
                <w:rFonts w:cs="Arial"/>
              </w:rPr>
              <w:t xml:space="preserve"> Preisbl</w:t>
            </w:r>
            <w:r w:rsidR="00A300A3" w:rsidRPr="00877F05">
              <w:rPr>
                <w:rFonts w:cs="Arial"/>
              </w:rPr>
              <w:t>ätter</w:t>
            </w:r>
            <w:r w:rsidR="007A15D4">
              <w:rPr>
                <w:rFonts w:cs="Arial"/>
              </w:rPr>
              <w:t>n</w:t>
            </w:r>
            <w:r w:rsidRPr="00877F05">
              <w:rPr>
                <w:rFonts w:cs="Arial"/>
              </w:rPr>
              <w:t xml:space="preserve"> inkl. Optionen und Zusatzleistungen (gem. Vorlage)</w:t>
            </w:r>
          </w:p>
        </w:tc>
        <w:tc>
          <w:tcPr>
            <w:tcW w:w="1291" w:type="dxa"/>
            <w:vMerge w:val="restart"/>
            <w:vAlign w:val="center"/>
          </w:tcPr>
          <w:p w14:paraId="3F7B43B5" w14:textId="77777777" w:rsidR="00B176A0" w:rsidRPr="00877F05" w:rsidRDefault="00E7364E" w:rsidP="0051082C">
            <w:pPr>
              <w:rPr>
                <w:rFonts w:cs="Arial"/>
              </w:rPr>
            </w:pPr>
            <w:sdt>
              <w:sdtPr>
                <w:rPr>
                  <w:rFonts w:cs="Arial"/>
                </w:rPr>
                <w:id w:val="14168311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6A0" w:rsidRPr="00877F05">
                  <w:rPr>
                    <w:rFonts w:ascii="MS Gothic" w:eastAsia="MS Gothic" w:hAnsi="MS Gothic" w:cs="MS Gothic" w:hint="eastAsia"/>
                  </w:rPr>
                  <w:t>☒</w:t>
                </w:r>
              </w:sdtContent>
            </w:sdt>
            <w:r w:rsidR="00B176A0" w:rsidRPr="00877F05">
              <w:rPr>
                <w:rFonts w:cs="Arial"/>
              </w:rPr>
              <w:t xml:space="preserve"> </w:t>
            </w:r>
          </w:p>
          <w:p w14:paraId="76E1601A" w14:textId="062CD160" w:rsidR="00B176A0" w:rsidRPr="00877F05" w:rsidRDefault="00B176A0" w:rsidP="0051082C">
            <w:pPr>
              <w:rPr>
                <w:rFonts w:cs="Arial"/>
              </w:rPr>
            </w:pPr>
          </w:p>
        </w:tc>
        <w:tc>
          <w:tcPr>
            <w:tcW w:w="1720" w:type="dxa"/>
            <w:vMerge w:val="restart"/>
            <w:vAlign w:val="center"/>
          </w:tcPr>
          <w:p w14:paraId="3F30AE1F" w14:textId="77777777" w:rsidR="00B176A0" w:rsidRPr="00877F05" w:rsidRDefault="00B176A0" w:rsidP="0051082C">
            <w:pPr>
              <w:rPr>
                <w:rFonts w:cs="Arial"/>
              </w:rPr>
            </w:pPr>
          </w:p>
        </w:tc>
        <w:tc>
          <w:tcPr>
            <w:tcW w:w="1864" w:type="dxa"/>
            <w:vMerge w:val="restart"/>
            <w:vAlign w:val="center"/>
          </w:tcPr>
          <w:p w14:paraId="4994ABA9" w14:textId="600055A0" w:rsidR="00B176A0" w:rsidRPr="00877F05" w:rsidRDefault="008A6535" w:rsidP="0051082C">
            <w:pPr>
              <w:rPr>
                <w:rFonts w:cs="Arial"/>
              </w:rPr>
            </w:pPr>
            <w:r>
              <w:rPr>
                <w:rFonts w:cs="Arial"/>
              </w:rPr>
              <w:t>Mit Angebot</w:t>
            </w:r>
          </w:p>
        </w:tc>
      </w:tr>
      <w:tr w:rsidR="00B176A0" w:rsidRPr="00877F05" w14:paraId="0C4EF23B" w14:textId="77777777" w:rsidTr="0051082C">
        <w:trPr>
          <w:trHeight w:val="510"/>
        </w:trPr>
        <w:tc>
          <w:tcPr>
            <w:tcW w:w="817" w:type="dxa"/>
            <w:vMerge/>
            <w:vAlign w:val="center"/>
          </w:tcPr>
          <w:p w14:paraId="3F08D211" w14:textId="77777777" w:rsidR="00B176A0" w:rsidRPr="00D20E53" w:rsidRDefault="00B176A0" w:rsidP="0051082C">
            <w:pPr>
              <w:jc w:val="left"/>
              <w:rPr>
                <w:rFonts w:cs="Arial"/>
              </w:rPr>
            </w:pPr>
          </w:p>
        </w:tc>
        <w:tc>
          <w:tcPr>
            <w:tcW w:w="3771" w:type="dxa"/>
            <w:shd w:val="clear" w:color="auto" w:fill="EAF1DD" w:themeFill="accent3" w:themeFillTint="33"/>
          </w:tcPr>
          <w:p w14:paraId="1F1D324C" w14:textId="77777777" w:rsidR="00B176A0" w:rsidRDefault="00B176A0" w:rsidP="0051082C">
            <w:pPr>
              <w:jc w:val="left"/>
              <w:rPr>
                <w:rFonts w:cs="Arial"/>
                <w:i/>
                <w:sz w:val="14"/>
                <w:szCs w:val="14"/>
              </w:rPr>
            </w:pPr>
            <w:proofErr w:type="spellStart"/>
            <w:r w:rsidRPr="00877F05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877F05">
              <w:rPr>
                <w:rFonts w:cs="Arial"/>
                <w:i/>
                <w:sz w:val="14"/>
                <w:szCs w:val="14"/>
              </w:rPr>
              <w:t>. Nr. // Kapitel /Seite</w:t>
            </w:r>
          </w:p>
          <w:p w14:paraId="506F9B8F" w14:textId="1138B913" w:rsidR="00575182" w:rsidRPr="00877F05" w:rsidRDefault="00575182" w:rsidP="0051082C">
            <w:pPr>
              <w:jc w:val="left"/>
              <w:rPr>
                <w:rFonts w:cs="Arial"/>
              </w:rPr>
            </w:pPr>
          </w:p>
        </w:tc>
        <w:tc>
          <w:tcPr>
            <w:tcW w:w="1291" w:type="dxa"/>
            <w:vMerge/>
            <w:vAlign w:val="center"/>
          </w:tcPr>
          <w:p w14:paraId="64AF9E6E" w14:textId="77777777" w:rsidR="00B176A0" w:rsidRPr="00877F05" w:rsidRDefault="00B176A0" w:rsidP="0051082C">
            <w:pPr>
              <w:rPr>
                <w:rFonts w:cs="Arial"/>
              </w:rPr>
            </w:pPr>
          </w:p>
        </w:tc>
        <w:tc>
          <w:tcPr>
            <w:tcW w:w="1720" w:type="dxa"/>
            <w:vMerge/>
            <w:vAlign w:val="center"/>
          </w:tcPr>
          <w:p w14:paraId="405DC7DD" w14:textId="77777777" w:rsidR="00B176A0" w:rsidRPr="00877F05" w:rsidRDefault="00B176A0" w:rsidP="0051082C">
            <w:pPr>
              <w:rPr>
                <w:rFonts w:cs="Arial"/>
              </w:rPr>
            </w:pPr>
          </w:p>
        </w:tc>
        <w:tc>
          <w:tcPr>
            <w:tcW w:w="1864" w:type="dxa"/>
            <w:vMerge/>
            <w:vAlign w:val="center"/>
          </w:tcPr>
          <w:p w14:paraId="68C94452" w14:textId="77777777" w:rsidR="00B176A0" w:rsidRPr="00877F05" w:rsidRDefault="00B176A0" w:rsidP="0051082C">
            <w:pPr>
              <w:rPr>
                <w:rFonts w:cs="Arial"/>
              </w:rPr>
            </w:pPr>
          </w:p>
        </w:tc>
      </w:tr>
      <w:tr w:rsidR="00B176A0" w:rsidRPr="00877F05" w14:paraId="4CD66C7C" w14:textId="77777777" w:rsidTr="0051082C">
        <w:trPr>
          <w:trHeight w:val="848"/>
        </w:trPr>
        <w:tc>
          <w:tcPr>
            <w:tcW w:w="817" w:type="dxa"/>
            <w:vMerge w:val="restart"/>
            <w:vAlign w:val="center"/>
          </w:tcPr>
          <w:p w14:paraId="30447349" w14:textId="77777777" w:rsidR="00B176A0" w:rsidRPr="00D20E53" w:rsidRDefault="00B176A0" w:rsidP="0051082C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3771" w:type="dxa"/>
            <w:vAlign w:val="center"/>
          </w:tcPr>
          <w:p w14:paraId="4D0790AF" w14:textId="77777777" w:rsidR="00B176A0" w:rsidRPr="00877F05" w:rsidRDefault="00965827" w:rsidP="0051082C">
            <w:pPr>
              <w:jc w:val="left"/>
            </w:pPr>
            <w:r w:rsidRPr="00877F05">
              <w:rPr>
                <w:rFonts w:cs="Arial"/>
              </w:rPr>
              <w:t>Angabe der vertraglich zugesicherten Beschaffenheitsmerkmale</w:t>
            </w:r>
          </w:p>
        </w:tc>
        <w:sdt>
          <w:sdtPr>
            <w:id w:val="173666152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1" w:type="dxa"/>
                <w:vMerge w:val="restart"/>
                <w:vAlign w:val="center"/>
              </w:tcPr>
              <w:p w14:paraId="36466942" w14:textId="77777777" w:rsidR="00B176A0" w:rsidRPr="00877F05" w:rsidRDefault="00965827" w:rsidP="0051082C">
                <w:r w:rsidRPr="00877F05">
                  <w:rPr>
                    <w:rFonts w:ascii="Meiryo" w:eastAsia="Meiryo" w:hAnsi="Meiryo" w:cs="Meiryo" w:hint="eastAsia"/>
                  </w:rPr>
                  <w:t>☒</w:t>
                </w:r>
              </w:p>
            </w:tc>
          </w:sdtContent>
        </w:sdt>
        <w:tc>
          <w:tcPr>
            <w:tcW w:w="1720" w:type="dxa"/>
            <w:vMerge w:val="restart"/>
            <w:vAlign w:val="center"/>
          </w:tcPr>
          <w:p w14:paraId="4640E118" w14:textId="77777777" w:rsidR="00B176A0" w:rsidRPr="00877F05" w:rsidRDefault="00B176A0" w:rsidP="0051082C">
            <w:pPr>
              <w:jc w:val="center"/>
            </w:pPr>
          </w:p>
        </w:tc>
        <w:tc>
          <w:tcPr>
            <w:tcW w:w="1864" w:type="dxa"/>
            <w:vMerge w:val="restart"/>
            <w:vAlign w:val="center"/>
          </w:tcPr>
          <w:p w14:paraId="42082093" w14:textId="77777777" w:rsidR="00B176A0" w:rsidRPr="00877F05" w:rsidRDefault="00A50A63" w:rsidP="0051082C">
            <w:pPr>
              <w:rPr>
                <w:rFonts w:cs="Arial"/>
              </w:rPr>
            </w:pPr>
            <w:r>
              <w:rPr>
                <w:rFonts w:cs="Arial"/>
              </w:rPr>
              <w:t>Mit Angebot</w:t>
            </w:r>
          </w:p>
        </w:tc>
      </w:tr>
      <w:tr w:rsidR="00B176A0" w:rsidRPr="00877F05" w14:paraId="2E74CDCB" w14:textId="77777777" w:rsidTr="0051082C">
        <w:trPr>
          <w:trHeight w:val="549"/>
        </w:trPr>
        <w:tc>
          <w:tcPr>
            <w:tcW w:w="817" w:type="dxa"/>
            <w:vMerge/>
            <w:vAlign w:val="center"/>
          </w:tcPr>
          <w:p w14:paraId="590CBD04" w14:textId="77777777" w:rsidR="00B176A0" w:rsidRPr="00D20E53" w:rsidRDefault="00B176A0" w:rsidP="0051082C">
            <w:pPr>
              <w:jc w:val="left"/>
              <w:rPr>
                <w:rFonts w:cs="Arial"/>
              </w:rPr>
            </w:pPr>
          </w:p>
        </w:tc>
        <w:tc>
          <w:tcPr>
            <w:tcW w:w="3771" w:type="dxa"/>
            <w:shd w:val="clear" w:color="auto" w:fill="EAF1DD" w:themeFill="accent3" w:themeFillTint="33"/>
          </w:tcPr>
          <w:p w14:paraId="47DD69A5" w14:textId="2F532DF1" w:rsidR="00906513" w:rsidRPr="009615D1" w:rsidRDefault="00B176A0" w:rsidP="0051082C">
            <w:pPr>
              <w:jc w:val="left"/>
              <w:rPr>
                <w:rFonts w:cs="Arial"/>
                <w:i/>
                <w:sz w:val="14"/>
                <w:szCs w:val="14"/>
              </w:rPr>
            </w:pPr>
            <w:proofErr w:type="spellStart"/>
            <w:r w:rsidRPr="00877F05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877F05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291" w:type="dxa"/>
            <w:vMerge/>
            <w:vAlign w:val="center"/>
          </w:tcPr>
          <w:p w14:paraId="142ABB1B" w14:textId="77777777" w:rsidR="00B176A0" w:rsidRPr="00877F05" w:rsidRDefault="00B176A0" w:rsidP="0051082C"/>
        </w:tc>
        <w:tc>
          <w:tcPr>
            <w:tcW w:w="1720" w:type="dxa"/>
            <w:vMerge/>
            <w:vAlign w:val="center"/>
          </w:tcPr>
          <w:p w14:paraId="4658BE52" w14:textId="77777777" w:rsidR="00B176A0" w:rsidRPr="00877F05" w:rsidRDefault="00B176A0" w:rsidP="0051082C">
            <w:pPr>
              <w:jc w:val="center"/>
            </w:pPr>
          </w:p>
        </w:tc>
        <w:tc>
          <w:tcPr>
            <w:tcW w:w="1864" w:type="dxa"/>
            <w:vMerge/>
            <w:vAlign w:val="center"/>
          </w:tcPr>
          <w:p w14:paraId="558A1C84" w14:textId="77777777" w:rsidR="00B176A0" w:rsidRPr="00877F05" w:rsidRDefault="00B176A0" w:rsidP="0051082C">
            <w:pPr>
              <w:rPr>
                <w:rFonts w:cs="Arial"/>
              </w:rPr>
            </w:pPr>
          </w:p>
        </w:tc>
      </w:tr>
      <w:tr w:rsidR="006025F9" w:rsidRPr="00877F05" w14:paraId="6E121C60" w14:textId="77777777" w:rsidTr="0051082C">
        <w:trPr>
          <w:trHeight w:val="624"/>
        </w:trPr>
        <w:tc>
          <w:tcPr>
            <w:tcW w:w="817" w:type="dxa"/>
            <w:vMerge w:val="restart"/>
            <w:vAlign w:val="center"/>
          </w:tcPr>
          <w:p w14:paraId="394D135E" w14:textId="77777777" w:rsidR="006025F9" w:rsidRPr="00D20E53" w:rsidRDefault="006025F9" w:rsidP="0051082C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3771" w:type="dxa"/>
            <w:vAlign w:val="center"/>
          </w:tcPr>
          <w:p w14:paraId="19DA355D" w14:textId="1D163890" w:rsidR="00354EEA" w:rsidRPr="000A74F1" w:rsidRDefault="00354EEA" w:rsidP="0051082C">
            <w:pPr>
              <w:spacing w:before="120"/>
            </w:pPr>
            <w:r>
              <w:t>Abweichungsliste</w:t>
            </w:r>
          </w:p>
          <w:p w14:paraId="5CECDA0F" w14:textId="52EB8E44" w:rsidR="006025F9" w:rsidRDefault="006025F9" w:rsidP="00354EEA">
            <w:pPr>
              <w:spacing w:before="120"/>
              <w:rPr>
                <w:rFonts w:cs="Arial"/>
              </w:rPr>
            </w:pPr>
          </w:p>
        </w:tc>
        <w:sdt>
          <w:sdtPr>
            <w:rPr>
              <w:rFonts w:cs="Arial"/>
            </w:rPr>
            <w:id w:val="188258205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1" w:type="dxa"/>
                <w:vMerge w:val="restart"/>
                <w:vAlign w:val="center"/>
              </w:tcPr>
              <w:p w14:paraId="05765449" w14:textId="3E290210" w:rsidR="006025F9" w:rsidRDefault="006025F9" w:rsidP="0051082C">
                <w:pPr>
                  <w:rPr>
                    <w:rFonts w:cs="Arial"/>
                  </w:rPr>
                </w:pPr>
                <w:r w:rsidRPr="00877F05">
                  <w:rPr>
                    <w:rFonts w:ascii="Meiryo" w:eastAsia="Meiryo" w:hAnsi="Meiryo" w:cs="Meiryo" w:hint="eastAsia"/>
                  </w:rPr>
                  <w:t>☒</w:t>
                </w:r>
              </w:p>
            </w:tc>
          </w:sdtContent>
        </w:sdt>
        <w:tc>
          <w:tcPr>
            <w:tcW w:w="1720" w:type="dxa"/>
            <w:vMerge w:val="restart"/>
            <w:vAlign w:val="center"/>
          </w:tcPr>
          <w:p w14:paraId="278C180A" w14:textId="77777777" w:rsidR="006025F9" w:rsidRPr="00877F05" w:rsidRDefault="006025F9" w:rsidP="0051082C">
            <w:pPr>
              <w:rPr>
                <w:rFonts w:cs="Arial"/>
              </w:rPr>
            </w:pPr>
          </w:p>
        </w:tc>
        <w:tc>
          <w:tcPr>
            <w:tcW w:w="1864" w:type="dxa"/>
            <w:vMerge w:val="restart"/>
            <w:vAlign w:val="center"/>
          </w:tcPr>
          <w:p w14:paraId="4482EEDB" w14:textId="43EA6208" w:rsidR="006025F9" w:rsidRDefault="006025F9" w:rsidP="0051082C">
            <w:pPr>
              <w:rPr>
                <w:rFonts w:cs="Arial"/>
              </w:rPr>
            </w:pPr>
            <w:r>
              <w:rPr>
                <w:rFonts w:cs="Arial"/>
              </w:rPr>
              <w:t>Mit Angebot</w:t>
            </w:r>
          </w:p>
        </w:tc>
      </w:tr>
      <w:tr w:rsidR="006025F9" w:rsidRPr="00877F05" w14:paraId="3F3437B3" w14:textId="77777777" w:rsidTr="0051082C">
        <w:trPr>
          <w:trHeight w:val="87"/>
        </w:trPr>
        <w:tc>
          <w:tcPr>
            <w:tcW w:w="817" w:type="dxa"/>
            <w:vMerge/>
            <w:vAlign w:val="center"/>
          </w:tcPr>
          <w:p w14:paraId="3D5D23C9" w14:textId="77777777" w:rsidR="006025F9" w:rsidRPr="00877F05" w:rsidRDefault="006025F9" w:rsidP="0051082C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3771" w:type="dxa"/>
            <w:shd w:val="clear" w:color="auto" w:fill="EAF1DD" w:themeFill="accent3" w:themeFillTint="33"/>
          </w:tcPr>
          <w:p w14:paraId="11BFAD7E" w14:textId="77777777" w:rsidR="006025F9" w:rsidRPr="00877F05" w:rsidRDefault="006025F9" w:rsidP="0051082C">
            <w:pPr>
              <w:jc w:val="left"/>
              <w:rPr>
                <w:rFonts w:cs="Arial"/>
                <w:i/>
                <w:sz w:val="14"/>
                <w:szCs w:val="14"/>
              </w:rPr>
            </w:pPr>
            <w:proofErr w:type="spellStart"/>
            <w:r w:rsidRPr="00877F05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877F05">
              <w:rPr>
                <w:rFonts w:cs="Arial"/>
                <w:i/>
                <w:sz w:val="14"/>
                <w:szCs w:val="14"/>
              </w:rPr>
              <w:t>. Nr. // Kapitel /Seite</w:t>
            </w:r>
          </w:p>
          <w:p w14:paraId="39329E7A" w14:textId="7F869F95" w:rsidR="006025F9" w:rsidRPr="009615D1" w:rsidRDefault="006025F9" w:rsidP="0051082C">
            <w:pPr>
              <w:jc w:val="left"/>
              <w:rPr>
                <w:rFonts w:cs="Arial"/>
                <w:i/>
                <w:sz w:val="14"/>
                <w:szCs w:val="14"/>
              </w:rPr>
            </w:pPr>
          </w:p>
        </w:tc>
        <w:tc>
          <w:tcPr>
            <w:tcW w:w="1291" w:type="dxa"/>
            <w:vMerge/>
            <w:vAlign w:val="center"/>
          </w:tcPr>
          <w:p w14:paraId="65F67A98" w14:textId="77777777" w:rsidR="006025F9" w:rsidRDefault="006025F9" w:rsidP="0051082C">
            <w:pPr>
              <w:rPr>
                <w:rFonts w:cs="Arial"/>
              </w:rPr>
            </w:pPr>
          </w:p>
        </w:tc>
        <w:tc>
          <w:tcPr>
            <w:tcW w:w="1720" w:type="dxa"/>
            <w:vMerge/>
            <w:vAlign w:val="center"/>
          </w:tcPr>
          <w:p w14:paraId="3BCA15FA" w14:textId="77777777" w:rsidR="006025F9" w:rsidRPr="00877F05" w:rsidRDefault="006025F9" w:rsidP="0051082C">
            <w:pPr>
              <w:rPr>
                <w:rFonts w:cs="Arial"/>
              </w:rPr>
            </w:pPr>
          </w:p>
        </w:tc>
        <w:tc>
          <w:tcPr>
            <w:tcW w:w="1864" w:type="dxa"/>
            <w:vMerge/>
            <w:vAlign w:val="center"/>
          </w:tcPr>
          <w:p w14:paraId="52B9DBDB" w14:textId="77777777" w:rsidR="006025F9" w:rsidRDefault="006025F9" w:rsidP="0051082C">
            <w:pPr>
              <w:rPr>
                <w:rFonts w:cs="Arial"/>
              </w:rPr>
            </w:pPr>
          </w:p>
        </w:tc>
      </w:tr>
      <w:tr w:rsidR="001F02CD" w:rsidRPr="00793ED3" w14:paraId="0BEFDAA7" w14:textId="77777777" w:rsidTr="0051082C">
        <w:trPr>
          <w:trHeight w:val="286"/>
        </w:trPr>
        <w:tc>
          <w:tcPr>
            <w:tcW w:w="817" w:type="dxa"/>
            <w:vMerge w:val="restart"/>
            <w:vAlign w:val="center"/>
          </w:tcPr>
          <w:p w14:paraId="41595BD3" w14:textId="77777777" w:rsidR="001F02CD" w:rsidRPr="00877F05" w:rsidRDefault="001F02CD" w:rsidP="001F02CD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3771" w:type="dxa"/>
            <w:vAlign w:val="center"/>
          </w:tcPr>
          <w:p w14:paraId="1C2476DC" w14:textId="78917ECC" w:rsidR="001F02CD" w:rsidRPr="00877F05" w:rsidRDefault="001F02CD" w:rsidP="001F02CD">
            <w:pPr>
              <w:jc w:val="left"/>
              <w:rPr>
                <w:rFonts w:cs="Arial"/>
              </w:rPr>
            </w:pPr>
            <w:r>
              <w:t>Kommentierter Vertragsentwurf</w:t>
            </w:r>
          </w:p>
        </w:tc>
        <w:sdt>
          <w:sdtPr>
            <w:rPr>
              <w:rFonts w:cs="Arial"/>
            </w:rPr>
            <w:id w:val="5020231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1" w:type="dxa"/>
                <w:vMerge w:val="restart"/>
                <w:vAlign w:val="center"/>
              </w:tcPr>
              <w:p w14:paraId="3DF09B28" w14:textId="0CAC4983" w:rsidR="001F02CD" w:rsidRDefault="001F02CD" w:rsidP="001F02CD">
                <w:pPr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720" w:type="dxa"/>
            <w:vMerge w:val="restart"/>
            <w:vAlign w:val="center"/>
          </w:tcPr>
          <w:p w14:paraId="527D2113" w14:textId="77777777" w:rsidR="001F02CD" w:rsidRPr="00793ED3" w:rsidRDefault="001F02CD" w:rsidP="001F02CD">
            <w:pPr>
              <w:rPr>
                <w:rFonts w:cs="Arial"/>
              </w:rPr>
            </w:pPr>
          </w:p>
        </w:tc>
        <w:tc>
          <w:tcPr>
            <w:tcW w:w="1864" w:type="dxa"/>
            <w:vMerge w:val="restart"/>
            <w:vAlign w:val="center"/>
          </w:tcPr>
          <w:p w14:paraId="256AC40D" w14:textId="2FD491BA" w:rsidR="001F02CD" w:rsidRPr="00793ED3" w:rsidRDefault="001F02CD" w:rsidP="001F02CD">
            <w:pPr>
              <w:rPr>
                <w:rFonts w:cs="Arial"/>
              </w:rPr>
            </w:pPr>
            <w:r>
              <w:rPr>
                <w:rFonts w:cs="Arial"/>
              </w:rPr>
              <w:t>Mit Angebot</w:t>
            </w:r>
          </w:p>
        </w:tc>
      </w:tr>
      <w:tr w:rsidR="001F02CD" w:rsidRPr="00793ED3" w14:paraId="5FD0DE21" w14:textId="77777777" w:rsidTr="0051082C">
        <w:trPr>
          <w:trHeight w:val="285"/>
        </w:trPr>
        <w:tc>
          <w:tcPr>
            <w:tcW w:w="817" w:type="dxa"/>
            <w:vMerge/>
            <w:vAlign w:val="center"/>
          </w:tcPr>
          <w:p w14:paraId="0BA3E76D" w14:textId="77777777" w:rsidR="001F02CD" w:rsidRPr="00877F05" w:rsidRDefault="001F02CD" w:rsidP="001F02CD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3771" w:type="dxa"/>
            <w:shd w:val="clear" w:color="auto" w:fill="EAF1DD" w:themeFill="accent3" w:themeFillTint="33"/>
          </w:tcPr>
          <w:p w14:paraId="3484B2CB" w14:textId="77777777" w:rsidR="001F02CD" w:rsidRPr="00877F05" w:rsidRDefault="001F02CD" w:rsidP="001F02CD">
            <w:pPr>
              <w:jc w:val="left"/>
              <w:rPr>
                <w:rFonts w:cs="Arial"/>
                <w:i/>
                <w:sz w:val="14"/>
                <w:szCs w:val="14"/>
              </w:rPr>
            </w:pPr>
            <w:proofErr w:type="spellStart"/>
            <w:r w:rsidRPr="00877F05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877F05">
              <w:rPr>
                <w:rFonts w:cs="Arial"/>
                <w:i/>
                <w:sz w:val="14"/>
                <w:szCs w:val="14"/>
              </w:rPr>
              <w:t>. Nr. // Kapitel /Seite</w:t>
            </w:r>
          </w:p>
          <w:p w14:paraId="442737D0" w14:textId="13D1E3F2" w:rsidR="001F02CD" w:rsidRPr="00877F05" w:rsidRDefault="001F02CD" w:rsidP="001F02CD">
            <w:pPr>
              <w:jc w:val="left"/>
              <w:rPr>
                <w:rFonts w:cs="Arial"/>
              </w:rPr>
            </w:pPr>
          </w:p>
        </w:tc>
        <w:tc>
          <w:tcPr>
            <w:tcW w:w="1291" w:type="dxa"/>
            <w:vMerge/>
            <w:vAlign w:val="center"/>
          </w:tcPr>
          <w:p w14:paraId="2F95038D" w14:textId="77777777" w:rsidR="001F02CD" w:rsidRDefault="001F02CD" w:rsidP="001F02CD">
            <w:pPr>
              <w:rPr>
                <w:rFonts w:cs="Arial"/>
              </w:rPr>
            </w:pPr>
          </w:p>
        </w:tc>
        <w:tc>
          <w:tcPr>
            <w:tcW w:w="1720" w:type="dxa"/>
            <w:vMerge/>
            <w:vAlign w:val="center"/>
          </w:tcPr>
          <w:p w14:paraId="02B5FBAA" w14:textId="77777777" w:rsidR="001F02CD" w:rsidRPr="00793ED3" w:rsidRDefault="001F02CD" w:rsidP="001F02CD">
            <w:pPr>
              <w:rPr>
                <w:rFonts w:cs="Arial"/>
              </w:rPr>
            </w:pPr>
          </w:p>
        </w:tc>
        <w:tc>
          <w:tcPr>
            <w:tcW w:w="1864" w:type="dxa"/>
            <w:vMerge/>
            <w:vAlign w:val="center"/>
          </w:tcPr>
          <w:p w14:paraId="1A844828" w14:textId="77777777" w:rsidR="001F02CD" w:rsidRPr="00793ED3" w:rsidRDefault="001F02CD" w:rsidP="001F02CD">
            <w:pPr>
              <w:rPr>
                <w:rFonts w:cs="Arial"/>
              </w:rPr>
            </w:pPr>
          </w:p>
        </w:tc>
      </w:tr>
      <w:tr w:rsidR="001F02CD" w:rsidRPr="00877F05" w14:paraId="5AC7C76A" w14:textId="77777777" w:rsidTr="0051082C">
        <w:trPr>
          <w:trHeight w:val="335"/>
        </w:trPr>
        <w:tc>
          <w:tcPr>
            <w:tcW w:w="817" w:type="dxa"/>
            <w:vMerge w:val="restart"/>
            <w:vAlign w:val="center"/>
          </w:tcPr>
          <w:p w14:paraId="6AE68049" w14:textId="77777777" w:rsidR="001F02CD" w:rsidRPr="00877F05" w:rsidRDefault="001F02CD" w:rsidP="001F02CD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3771" w:type="dxa"/>
            <w:vAlign w:val="center"/>
          </w:tcPr>
          <w:p w14:paraId="27D46ABB" w14:textId="1209934D" w:rsidR="001F02CD" w:rsidRPr="00877F05" w:rsidRDefault="001F02CD" w:rsidP="00BE1671">
            <w:pPr>
              <w:jc w:val="left"/>
            </w:pPr>
            <w:r>
              <w:rPr>
                <w:rFonts w:cs="Arial"/>
              </w:rPr>
              <w:t>Technisches und organisatorisches Konzept</w:t>
            </w:r>
            <w:r w:rsidR="00BE1671">
              <w:rPr>
                <w:rFonts w:cs="Arial"/>
              </w:rPr>
              <w:t xml:space="preserve"> inkl. der im Inhaltsverzeichnis markierten Dokumente „mit Angebot zurück“</w:t>
            </w:r>
          </w:p>
        </w:tc>
        <w:sdt>
          <w:sdtPr>
            <w:rPr>
              <w:rFonts w:cs="Arial"/>
            </w:rPr>
            <w:id w:val="-10265579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1" w:type="dxa"/>
                <w:vMerge w:val="restart"/>
                <w:vAlign w:val="center"/>
              </w:tcPr>
              <w:p w14:paraId="1B0F454D" w14:textId="7A8D7959" w:rsidR="001F02CD" w:rsidRPr="00877F05" w:rsidRDefault="001F02CD" w:rsidP="001F02CD">
                <w:r w:rsidRPr="00877F05">
                  <w:rPr>
                    <w:rFonts w:ascii="Meiryo" w:eastAsia="Meiryo" w:hAnsi="Meiryo" w:cs="Meiryo" w:hint="eastAsia"/>
                  </w:rPr>
                  <w:t>☒</w:t>
                </w:r>
              </w:p>
            </w:tc>
          </w:sdtContent>
        </w:sdt>
        <w:tc>
          <w:tcPr>
            <w:tcW w:w="1720" w:type="dxa"/>
            <w:vMerge w:val="restart"/>
            <w:vAlign w:val="center"/>
          </w:tcPr>
          <w:p w14:paraId="33E26BBF" w14:textId="77777777" w:rsidR="001F02CD" w:rsidRPr="00877F05" w:rsidRDefault="001F02CD" w:rsidP="001F02CD">
            <w:pPr>
              <w:jc w:val="center"/>
            </w:pPr>
          </w:p>
        </w:tc>
        <w:tc>
          <w:tcPr>
            <w:tcW w:w="1864" w:type="dxa"/>
            <w:vMerge w:val="restart"/>
            <w:vAlign w:val="center"/>
          </w:tcPr>
          <w:p w14:paraId="104C50E3" w14:textId="4E559EB9" w:rsidR="001F02CD" w:rsidRPr="00877F05" w:rsidRDefault="001F02CD" w:rsidP="001F02CD">
            <w:pPr>
              <w:rPr>
                <w:rFonts w:cs="Arial"/>
              </w:rPr>
            </w:pPr>
            <w:r>
              <w:rPr>
                <w:rFonts w:cs="Arial"/>
              </w:rPr>
              <w:t>Mit Angebot</w:t>
            </w:r>
          </w:p>
        </w:tc>
      </w:tr>
      <w:tr w:rsidR="001F02CD" w:rsidRPr="00877F05" w14:paraId="7A6588EA" w14:textId="77777777" w:rsidTr="0051082C">
        <w:trPr>
          <w:trHeight w:val="510"/>
        </w:trPr>
        <w:tc>
          <w:tcPr>
            <w:tcW w:w="817" w:type="dxa"/>
            <w:vMerge/>
            <w:vAlign w:val="center"/>
          </w:tcPr>
          <w:p w14:paraId="3D3A1B21" w14:textId="77777777" w:rsidR="001F02CD" w:rsidRPr="00877F05" w:rsidRDefault="001F02CD" w:rsidP="001F02CD">
            <w:pPr>
              <w:rPr>
                <w:rFonts w:cs="Arial"/>
              </w:rPr>
            </w:pPr>
          </w:p>
        </w:tc>
        <w:tc>
          <w:tcPr>
            <w:tcW w:w="3771" w:type="dxa"/>
            <w:shd w:val="clear" w:color="auto" w:fill="EAF1DD" w:themeFill="accent3" w:themeFillTint="33"/>
          </w:tcPr>
          <w:p w14:paraId="45B7058F" w14:textId="77777777" w:rsidR="001F02CD" w:rsidRPr="00877F05" w:rsidRDefault="001F02CD" w:rsidP="001F02CD">
            <w:pPr>
              <w:jc w:val="left"/>
              <w:rPr>
                <w:rFonts w:cs="Arial"/>
                <w:i/>
                <w:sz w:val="14"/>
                <w:szCs w:val="14"/>
              </w:rPr>
            </w:pPr>
            <w:proofErr w:type="spellStart"/>
            <w:r w:rsidRPr="00877F05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877F05">
              <w:rPr>
                <w:rFonts w:cs="Arial"/>
                <w:i/>
                <w:sz w:val="14"/>
                <w:szCs w:val="14"/>
              </w:rPr>
              <w:t>. Nr. // Kapitel /Seite</w:t>
            </w:r>
          </w:p>
          <w:p w14:paraId="30D539E4" w14:textId="510757F2" w:rsidR="001F02CD" w:rsidRPr="00877F05" w:rsidRDefault="001F02CD" w:rsidP="001F02CD">
            <w:pPr>
              <w:jc w:val="left"/>
              <w:rPr>
                <w:rFonts w:cs="Arial"/>
              </w:rPr>
            </w:pPr>
          </w:p>
        </w:tc>
        <w:tc>
          <w:tcPr>
            <w:tcW w:w="1291" w:type="dxa"/>
            <w:vMerge/>
            <w:vAlign w:val="center"/>
          </w:tcPr>
          <w:p w14:paraId="7F1A9DF1" w14:textId="77777777" w:rsidR="001F02CD" w:rsidRPr="00877F05" w:rsidRDefault="001F02CD" w:rsidP="001F02CD"/>
        </w:tc>
        <w:tc>
          <w:tcPr>
            <w:tcW w:w="1720" w:type="dxa"/>
            <w:vMerge/>
            <w:vAlign w:val="center"/>
          </w:tcPr>
          <w:p w14:paraId="3B2A16A5" w14:textId="77777777" w:rsidR="001F02CD" w:rsidRPr="00877F05" w:rsidRDefault="001F02CD" w:rsidP="001F02CD">
            <w:pPr>
              <w:jc w:val="center"/>
            </w:pPr>
          </w:p>
        </w:tc>
        <w:tc>
          <w:tcPr>
            <w:tcW w:w="1864" w:type="dxa"/>
            <w:vMerge/>
            <w:vAlign w:val="center"/>
          </w:tcPr>
          <w:p w14:paraId="58B38797" w14:textId="77777777" w:rsidR="001F02CD" w:rsidRPr="00877F05" w:rsidRDefault="001F02CD" w:rsidP="001F02CD">
            <w:pPr>
              <w:rPr>
                <w:rFonts w:cs="Arial"/>
              </w:rPr>
            </w:pPr>
          </w:p>
        </w:tc>
      </w:tr>
      <w:tr w:rsidR="001F02CD" w:rsidRPr="00877F05" w14:paraId="1CF4D4A4" w14:textId="77777777" w:rsidTr="0051082C">
        <w:trPr>
          <w:trHeight w:val="667"/>
        </w:trPr>
        <w:tc>
          <w:tcPr>
            <w:tcW w:w="817" w:type="dxa"/>
            <w:vMerge w:val="restart"/>
            <w:vAlign w:val="center"/>
          </w:tcPr>
          <w:p w14:paraId="244269C7" w14:textId="77777777" w:rsidR="001F02CD" w:rsidRPr="00877F05" w:rsidRDefault="001F02CD" w:rsidP="001F02CD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3771" w:type="dxa"/>
            <w:vAlign w:val="center"/>
          </w:tcPr>
          <w:p w14:paraId="22E0B902" w14:textId="069392C7" w:rsidR="001F02CD" w:rsidRPr="00877F05" w:rsidRDefault="001F02CD" w:rsidP="001F02CD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Entwurf Wartungsvertrag</w:t>
            </w:r>
          </w:p>
        </w:tc>
        <w:sdt>
          <w:sdtPr>
            <w:rPr>
              <w:rFonts w:cs="Arial"/>
            </w:rPr>
            <w:id w:val="-9819232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1" w:type="dxa"/>
                <w:vMerge w:val="restart"/>
                <w:vAlign w:val="center"/>
              </w:tcPr>
              <w:p w14:paraId="222640AB" w14:textId="0A86507E" w:rsidR="001F02CD" w:rsidRPr="00877F05" w:rsidRDefault="00F825D9" w:rsidP="001F02CD">
                <w:pPr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720" w:type="dxa"/>
            <w:vMerge w:val="restart"/>
            <w:vAlign w:val="center"/>
          </w:tcPr>
          <w:p w14:paraId="308BA9C7" w14:textId="77777777" w:rsidR="001F02CD" w:rsidRPr="00877F05" w:rsidRDefault="001F02CD" w:rsidP="001F02CD">
            <w:pPr>
              <w:rPr>
                <w:rFonts w:cs="Arial"/>
              </w:rPr>
            </w:pPr>
          </w:p>
        </w:tc>
        <w:tc>
          <w:tcPr>
            <w:tcW w:w="1864" w:type="dxa"/>
            <w:vMerge w:val="restart"/>
            <w:vAlign w:val="center"/>
          </w:tcPr>
          <w:p w14:paraId="78FCFFF8" w14:textId="5BD33685" w:rsidR="001F02CD" w:rsidRPr="00877F05" w:rsidRDefault="001F02CD" w:rsidP="001F02CD">
            <w:pPr>
              <w:rPr>
                <w:rFonts w:cs="Arial"/>
              </w:rPr>
            </w:pPr>
            <w:r>
              <w:rPr>
                <w:rFonts w:cs="Arial"/>
              </w:rPr>
              <w:t>Mit Angebot</w:t>
            </w:r>
          </w:p>
        </w:tc>
      </w:tr>
      <w:tr w:rsidR="001F02CD" w:rsidRPr="00877F05" w14:paraId="4E746B42" w14:textId="77777777" w:rsidTr="0051082C">
        <w:trPr>
          <w:trHeight w:val="565"/>
        </w:trPr>
        <w:tc>
          <w:tcPr>
            <w:tcW w:w="817" w:type="dxa"/>
            <w:vMerge/>
            <w:vAlign w:val="center"/>
          </w:tcPr>
          <w:p w14:paraId="778E61AE" w14:textId="77777777" w:rsidR="001F02CD" w:rsidRPr="00877F05" w:rsidRDefault="001F02CD" w:rsidP="001F02CD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3771" w:type="dxa"/>
            <w:shd w:val="clear" w:color="auto" w:fill="EAF1DD" w:themeFill="accent3" w:themeFillTint="33"/>
          </w:tcPr>
          <w:p w14:paraId="1E79BBD9" w14:textId="5D4032EE" w:rsidR="001F02CD" w:rsidRPr="00100682" w:rsidRDefault="001F02CD" w:rsidP="001F02CD">
            <w:pPr>
              <w:jc w:val="left"/>
              <w:rPr>
                <w:rFonts w:cs="Arial"/>
              </w:rPr>
            </w:pPr>
          </w:p>
        </w:tc>
        <w:tc>
          <w:tcPr>
            <w:tcW w:w="1291" w:type="dxa"/>
            <w:vMerge/>
            <w:vAlign w:val="center"/>
          </w:tcPr>
          <w:p w14:paraId="3F28401C" w14:textId="77777777" w:rsidR="001F02CD" w:rsidRPr="00877F05" w:rsidRDefault="001F02CD" w:rsidP="001F02CD">
            <w:pPr>
              <w:rPr>
                <w:rFonts w:cs="Arial"/>
              </w:rPr>
            </w:pPr>
          </w:p>
        </w:tc>
        <w:tc>
          <w:tcPr>
            <w:tcW w:w="1720" w:type="dxa"/>
            <w:vMerge/>
            <w:vAlign w:val="center"/>
          </w:tcPr>
          <w:p w14:paraId="06304891" w14:textId="77777777" w:rsidR="001F02CD" w:rsidRPr="00877F05" w:rsidRDefault="001F02CD" w:rsidP="001F02CD">
            <w:pPr>
              <w:rPr>
                <w:rFonts w:cs="Arial"/>
              </w:rPr>
            </w:pPr>
          </w:p>
        </w:tc>
        <w:tc>
          <w:tcPr>
            <w:tcW w:w="1864" w:type="dxa"/>
            <w:vMerge/>
            <w:vAlign w:val="center"/>
          </w:tcPr>
          <w:p w14:paraId="055CA6B7" w14:textId="77777777" w:rsidR="001F02CD" w:rsidRPr="00877F05" w:rsidRDefault="001F02CD" w:rsidP="001F02CD">
            <w:pPr>
              <w:rPr>
                <w:rFonts w:cs="Arial"/>
              </w:rPr>
            </w:pPr>
          </w:p>
        </w:tc>
      </w:tr>
      <w:tr w:rsidR="00F825D9" w:rsidRPr="00793ED3" w14:paraId="7BE9AF7A" w14:textId="77777777" w:rsidTr="0051082C">
        <w:trPr>
          <w:trHeight w:val="286"/>
        </w:trPr>
        <w:tc>
          <w:tcPr>
            <w:tcW w:w="817" w:type="dxa"/>
            <w:vMerge w:val="restart"/>
            <w:vAlign w:val="center"/>
          </w:tcPr>
          <w:p w14:paraId="6343A654" w14:textId="77777777" w:rsidR="00F825D9" w:rsidRPr="00877F05" w:rsidRDefault="00F825D9" w:rsidP="00F825D9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3771" w:type="dxa"/>
            <w:vAlign w:val="center"/>
          </w:tcPr>
          <w:p w14:paraId="3550DF2D" w14:textId="76337B9B" w:rsidR="00F825D9" w:rsidRPr="00877F05" w:rsidRDefault="00F825D9" w:rsidP="00F825D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Garantierte Schallwerte (A5)</w:t>
            </w:r>
          </w:p>
        </w:tc>
        <w:sdt>
          <w:sdtPr>
            <w:rPr>
              <w:rFonts w:cs="Arial"/>
            </w:rPr>
            <w:id w:val="196422338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91" w:type="dxa"/>
                <w:vMerge w:val="restart"/>
                <w:vAlign w:val="center"/>
              </w:tcPr>
              <w:p w14:paraId="7A8E8215" w14:textId="4427EFC6" w:rsidR="00F825D9" w:rsidRDefault="00F825D9" w:rsidP="00F825D9">
                <w:pPr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720" w:type="dxa"/>
            <w:vMerge w:val="restart"/>
            <w:vAlign w:val="center"/>
          </w:tcPr>
          <w:p w14:paraId="48215D6F" w14:textId="77777777" w:rsidR="00F825D9" w:rsidRPr="00793ED3" w:rsidRDefault="00F825D9" w:rsidP="00F825D9">
            <w:pPr>
              <w:rPr>
                <w:rFonts w:cs="Arial"/>
              </w:rPr>
            </w:pPr>
          </w:p>
        </w:tc>
        <w:tc>
          <w:tcPr>
            <w:tcW w:w="1864" w:type="dxa"/>
            <w:vMerge w:val="restart"/>
            <w:vAlign w:val="center"/>
          </w:tcPr>
          <w:p w14:paraId="430A4444" w14:textId="7E5268C2" w:rsidR="00F825D9" w:rsidRPr="00793ED3" w:rsidRDefault="00F825D9" w:rsidP="00F825D9">
            <w:pPr>
              <w:rPr>
                <w:rFonts w:cs="Arial"/>
              </w:rPr>
            </w:pPr>
            <w:r>
              <w:rPr>
                <w:rFonts w:cs="Arial"/>
              </w:rPr>
              <w:t>Mit Angebot</w:t>
            </w:r>
          </w:p>
        </w:tc>
      </w:tr>
      <w:tr w:rsidR="00F825D9" w:rsidRPr="00793ED3" w14:paraId="0781312D" w14:textId="77777777" w:rsidTr="0051082C">
        <w:trPr>
          <w:trHeight w:val="285"/>
        </w:trPr>
        <w:tc>
          <w:tcPr>
            <w:tcW w:w="817" w:type="dxa"/>
            <w:vMerge/>
            <w:vAlign w:val="center"/>
          </w:tcPr>
          <w:p w14:paraId="4EFDE629" w14:textId="77777777" w:rsidR="00F825D9" w:rsidRPr="00877F05" w:rsidRDefault="00F825D9" w:rsidP="00F825D9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3771" w:type="dxa"/>
            <w:shd w:val="clear" w:color="auto" w:fill="EAF1DD" w:themeFill="accent3" w:themeFillTint="33"/>
          </w:tcPr>
          <w:p w14:paraId="5843736E" w14:textId="284034EB" w:rsidR="00F825D9" w:rsidRPr="00877F05" w:rsidRDefault="00F825D9" w:rsidP="00F825D9">
            <w:pPr>
              <w:jc w:val="left"/>
              <w:rPr>
                <w:rFonts w:cs="Arial"/>
              </w:rPr>
            </w:pPr>
          </w:p>
        </w:tc>
        <w:tc>
          <w:tcPr>
            <w:tcW w:w="1291" w:type="dxa"/>
            <w:vMerge/>
            <w:vAlign w:val="center"/>
          </w:tcPr>
          <w:p w14:paraId="2EB01BE7" w14:textId="77777777" w:rsidR="00F825D9" w:rsidRDefault="00F825D9" w:rsidP="00F825D9">
            <w:pPr>
              <w:rPr>
                <w:rFonts w:cs="Arial"/>
              </w:rPr>
            </w:pPr>
          </w:p>
        </w:tc>
        <w:tc>
          <w:tcPr>
            <w:tcW w:w="1720" w:type="dxa"/>
            <w:vMerge/>
            <w:vAlign w:val="center"/>
          </w:tcPr>
          <w:p w14:paraId="352B37B3" w14:textId="77777777" w:rsidR="00F825D9" w:rsidRPr="00793ED3" w:rsidRDefault="00F825D9" w:rsidP="00F825D9">
            <w:pPr>
              <w:rPr>
                <w:rFonts w:cs="Arial"/>
              </w:rPr>
            </w:pPr>
          </w:p>
        </w:tc>
        <w:tc>
          <w:tcPr>
            <w:tcW w:w="1864" w:type="dxa"/>
            <w:vMerge/>
            <w:vAlign w:val="center"/>
          </w:tcPr>
          <w:p w14:paraId="56048C24" w14:textId="77777777" w:rsidR="00F825D9" w:rsidRPr="00793ED3" w:rsidRDefault="00F825D9" w:rsidP="00F825D9">
            <w:pPr>
              <w:rPr>
                <w:rFonts w:cs="Arial"/>
              </w:rPr>
            </w:pPr>
          </w:p>
        </w:tc>
      </w:tr>
    </w:tbl>
    <w:p w14:paraId="32C27726" w14:textId="48B3A779" w:rsidR="00F70825" w:rsidRDefault="0051082C" w:rsidP="00F70825">
      <w:pPr>
        <w:rPr>
          <w:rFonts w:cs="Arial"/>
        </w:rPr>
      </w:pPr>
      <w:r>
        <w:rPr>
          <w:rFonts w:cs="Arial"/>
        </w:rPr>
        <w:br w:type="textWrapping" w:clear="all"/>
      </w:r>
    </w:p>
    <w:p w14:paraId="6961C84A" w14:textId="77777777" w:rsidR="00C57D90" w:rsidRDefault="00C57D90">
      <w:pPr>
        <w:spacing w:after="0" w:line="240" w:lineRule="auto"/>
        <w:jc w:val="left"/>
        <w:rPr>
          <w:rFonts w:cs="Arial"/>
          <w:b/>
          <w:bCs/>
          <w:iCs/>
          <w:lang w:val="x-none" w:eastAsia="x-none"/>
        </w:rPr>
      </w:pPr>
      <w:r>
        <w:rPr>
          <w:rFonts w:cs="Arial"/>
        </w:rPr>
        <w:br w:type="page"/>
      </w:r>
    </w:p>
    <w:p w14:paraId="674DB6C4" w14:textId="77777777" w:rsidR="005079AD" w:rsidRPr="005E4122" w:rsidRDefault="00C57D90" w:rsidP="005079AD">
      <w:pPr>
        <w:pStyle w:val="berschrift2"/>
        <w:keepLines/>
        <w:numPr>
          <w:ilvl w:val="1"/>
          <w:numId w:val="12"/>
        </w:numPr>
        <w:spacing w:before="200" w:after="0" w:line="240" w:lineRule="auto"/>
        <w:jc w:val="left"/>
        <w:rPr>
          <w:rFonts w:cs="Arial"/>
          <w:sz w:val="20"/>
          <w:szCs w:val="20"/>
        </w:rPr>
      </w:pPr>
      <w:bookmarkStart w:id="6" w:name="_Toc85802893"/>
      <w:r>
        <w:rPr>
          <w:rFonts w:cs="Arial"/>
          <w:sz w:val="20"/>
          <w:szCs w:val="20"/>
          <w:lang w:val="de-DE"/>
        </w:rPr>
        <w:lastRenderedPageBreak/>
        <w:t xml:space="preserve">Dokumentenbedarf </w:t>
      </w:r>
      <w:r w:rsidR="005079AD">
        <w:rPr>
          <w:rFonts w:cs="Arial"/>
          <w:sz w:val="20"/>
          <w:szCs w:val="20"/>
          <w:lang w:val="de-DE"/>
        </w:rPr>
        <w:t>(</w:t>
      </w:r>
      <w:r>
        <w:rPr>
          <w:rFonts w:cs="Arial"/>
          <w:sz w:val="20"/>
          <w:szCs w:val="20"/>
          <w:lang w:val="de-DE"/>
        </w:rPr>
        <w:t xml:space="preserve">allgemein </w:t>
      </w:r>
      <w:r w:rsidR="005079AD">
        <w:rPr>
          <w:rFonts w:cs="Arial"/>
          <w:sz w:val="20"/>
          <w:szCs w:val="20"/>
          <w:lang w:val="de-DE"/>
        </w:rPr>
        <w:t>technisch)</w:t>
      </w:r>
      <w:bookmarkEnd w:id="6"/>
    </w:p>
    <w:tbl>
      <w:tblPr>
        <w:tblStyle w:val="Tabellenraster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3990"/>
        <w:gridCol w:w="1352"/>
        <w:gridCol w:w="1746"/>
        <w:gridCol w:w="1701"/>
      </w:tblGrid>
      <w:tr w:rsidR="00965827" w:rsidRPr="00092B82" w14:paraId="5E1B403F" w14:textId="77777777" w:rsidTr="002340B8">
        <w:trPr>
          <w:tblHeader/>
        </w:trPr>
        <w:tc>
          <w:tcPr>
            <w:tcW w:w="817" w:type="dxa"/>
            <w:vMerge w:val="restart"/>
            <w:shd w:val="clear" w:color="auto" w:fill="BFBFBF" w:themeFill="background1" w:themeFillShade="BF"/>
            <w:vAlign w:val="center"/>
          </w:tcPr>
          <w:p w14:paraId="2B696F05" w14:textId="77777777" w:rsidR="00965827" w:rsidRPr="00092B82" w:rsidRDefault="00965827" w:rsidP="00123272">
            <w:pPr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>Nr.</w:t>
            </w:r>
          </w:p>
        </w:tc>
        <w:tc>
          <w:tcPr>
            <w:tcW w:w="3990" w:type="dxa"/>
            <w:vMerge w:val="restart"/>
            <w:shd w:val="clear" w:color="auto" w:fill="BFBFBF" w:themeFill="background1" w:themeFillShade="BF"/>
            <w:vAlign w:val="center"/>
          </w:tcPr>
          <w:p w14:paraId="06D4E94A" w14:textId="77777777" w:rsidR="00965827" w:rsidRPr="00092B82" w:rsidRDefault="00965827" w:rsidP="00092B82">
            <w:pPr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>Einzureichendes Dokument</w:t>
            </w:r>
          </w:p>
        </w:tc>
        <w:tc>
          <w:tcPr>
            <w:tcW w:w="1352" w:type="dxa"/>
            <w:vMerge w:val="restart"/>
            <w:shd w:val="clear" w:color="auto" w:fill="BFBFBF" w:themeFill="background1" w:themeFillShade="BF"/>
            <w:vAlign w:val="center"/>
          </w:tcPr>
          <w:p w14:paraId="31066086" w14:textId="77777777" w:rsidR="00965827" w:rsidRPr="00092B82" w:rsidRDefault="00965827" w:rsidP="00092B82">
            <w:pPr>
              <w:jc w:val="center"/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>Mit dem</w:t>
            </w:r>
          </w:p>
          <w:p w14:paraId="5CB1C7B3" w14:textId="77777777" w:rsidR="00965827" w:rsidRPr="00092B82" w:rsidRDefault="00965827" w:rsidP="00092B82">
            <w:pPr>
              <w:jc w:val="center"/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>Angebot</w:t>
            </w:r>
          </w:p>
        </w:tc>
        <w:tc>
          <w:tcPr>
            <w:tcW w:w="3447" w:type="dxa"/>
            <w:gridSpan w:val="2"/>
            <w:shd w:val="clear" w:color="auto" w:fill="BFBFBF" w:themeFill="background1" w:themeFillShade="BF"/>
          </w:tcPr>
          <w:p w14:paraId="2B4701C2" w14:textId="77777777" w:rsidR="00965827" w:rsidRPr="00092B82" w:rsidRDefault="00965827" w:rsidP="00092B82">
            <w:pPr>
              <w:jc w:val="center"/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>Termin (bezogen auf Auftragsvergabe)</w:t>
            </w:r>
          </w:p>
        </w:tc>
      </w:tr>
      <w:tr w:rsidR="00965827" w:rsidRPr="00092B82" w14:paraId="7E552E77" w14:textId="77777777" w:rsidTr="002340B8">
        <w:trPr>
          <w:tblHeader/>
        </w:trPr>
        <w:tc>
          <w:tcPr>
            <w:tcW w:w="817" w:type="dxa"/>
            <w:vMerge/>
            <w:shd w:val="clear" w:color="auto" w:fill="BFBFBF" w:themeFill="background1" w:themeFillShade="BF"/>
          </w:tcPr>
          <w:p w14:paraId="567CA9BF" w14:textId="77777777" w:rsidR="00965827" w:rsidRPr="00092B82" w:rsidRDefault="00965827" w:rsidP="00123272">
            <w:pPr>
              <w:rPr>
                <w:rFonts w:cs="Arial"/>
                <w:b/>
                <w:sz w:val="22"/>
              </w:rPr>
            </w:pPr>
          </w:p>
        </w:tc>
        <w:tc>
          <w:tcPr>
            <w:tcW w:w="3990" w:type="dxa"/>
            <w:vMerge/>
            <w:shd w:val="clear" w:color="auto" w:fill="BFBFBF" w:themeFill="background1" w:themeFillShade="BF"/>
          </w:tcPr>
          <w:p w14:paraId="0788DDB4" w14:textId="77777777" w:rsidR="00965827" w:rsidRPr="00092B82" w:rsidRDefault="00965827" w:rsidP="00092B82">
            <w:pPr>
              <w:rPr>
                <w:rFonts w:cs="Arial"/>
                <w:b/>
                <w:sz w:val="22"/>
              </w:rPr>
            </w:pPr>
          </w:p>
        </w:tc>
        <w:tc>
          <w:tcPr>
            <w:tcW w:w="1352" w:type="dxa"/>
            <w:vMerge/>
            <w:shd w:val="clear" w:color="auto" w:fill="BFBFBF" w:themeFill="background1" w:themeFillShade="BF"/>
          </w:tcPr>
          <w:p w14:paraId="28AE09A6" w14:textId="77777777" w:rsidR="00965827" w:rsidRPr="00092B82" w:rsidRDefault="00965827" w:rsidP="00123272">
            <w:pPr>
              <w:rPr>
                <w:rFonts w:cs="Arial"/>
                <w:b/>
                <w:sz w:val="22"/>
              </w:rPr>
            </w:pPr>
          </w:p>
        </w:tc>
        <w:tc>
          <w:tcPr>
            <w:tcW w:w="1746" w:type="dxa"/>
            <w:shd w:val="clear" w:color="auto" w:fill="BFBFBF" w:themeFill="background1" w:themeFillShade="BF"/>
          </w:tcPr>
          <w:p w14:paraId="37B4F52E" w14:textId="77777777" w:rsidR="00965827" w:rsidRPr="00092B82" w:rsidRDefault="00965827" w:rsidP="00092B82">
            <w:pPr>
              <w:jc w:val="center"/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>Vorläufig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342EB151" w14:textId="77777777" w:rsidR="00965827" w:rsidRPr="00092B82" w:rsidRDefault="00092B82" w:rsidP="00092B82">
            <w:pPr>
              <w:jc w:val="center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Verbindlich</w:t>
            </w:r>
          </w:p>
        </w:tc>
      </w:tr>
      <w:tr w:rsidR="00123272" w:rsidRPr="00793ED3" w14:paraId="17EDBABC" w14:textId="77777777" w:rsidTr="002340B8">
        <w:trPr>
          <w:trHeight w:val="624"/>
        </w:trPr>
        <w:tc>
          <w:tcPr>
            <w:tcW w:w="817" w:type="dxa"/>
            <w:vMerge w:val="restart"/>
            <w:vAlign w:val="center"/>
          </w:tcPr>
          <w:p w14:paraId="24E4745B" w14:textId="77777777" w:rsidR="00123272" w:rsidRPr="00B176A0" w:rsidRDefault="00123272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3990" w:type="dxa"/>
            <w:vAlign w:val="center"/>
          </w:tcPr>
          <w:p w14:paraId="6B509AE7" w14:textId="5D2516D2" w:rsidR="00123272" w:rsidRPr="00793ED3" w:rsidRDefault="00123272" w:rsidP="00320494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Gekennzeichnete Dokumente i</w:t>
            </w:r>
            <w:r w:rsidR="00320494">
              <w:rPr>
                <w:rFonts w:cs="Arial"/>
              </w:rPr>
              <w:t xml:space="preserve">n der </w:t>
            </w:r>
            <w:r>
              <w:rPr>
                <w:rFonts w:cs="Arial"/>
              </w:rPr>
              <w:t xml:space="preserve"> Inhaltverzeichnisliste in Spalte „</w:t>
            </w:r>
            <w:r w:rsidRPr="00A300A3">
              <w:rPr>
                <w:rFonts w:cs="Arial"/>
              </w:rPr>
              <w:t>mit Angebot (</w:t>
            </w:r>
            <w:r w:rsidR="00320494">
              <w:rPr>
                <w:rFonts w:cs="Arial"/>
              </w:rPr>
              <w:t xml:space="preserve">x = </w:t>
            </w:r>
            <w:r w:rsidRPr="00A300A3">
              <w:rPr>
                <w:rFonts w:cs="Arial"/>
              </w:rPr>
              <w:t>ergänzt oder neu) zurück</w:t>
            </w:r>
            <w:r>
              <w:rPr>
                <w:rFonts w:cs="Arial"/>
              </w:rPr>
              <w:t>“</w:t>
            </w:r>
          </w:p>
        </w:tc>
        <w:sdt>
          <w:sdtPr>
            <w:rPr>
              <w:rFonts w:cs="Arial"/>
            </w:rPr>
            <w:id w:val="11602786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2" w:type="dxa"/>
                <w:vMerge w:val="restart"/>
                <w:vAlign w:val="center"/>
              </w:tcPr>
              <w:p w14:paraId="0E537393" w14:textId="77777777" w:rsidR="00123272" w:rsidRPr="00793ED3" w:rsidRDefault="00123272" w:rsidP="00123272">
                <w:pPr>
                  <w:rPr>
                    <w:rFonts w:cs="Arial"/>
                  </w:rPr>
                </w:pPr>
                <w:r w:rsidRPr="00793ED3">
                  <w:rPr>
                    <w:rFonts w:ascii="MS Gothic" w:eastAsia="MS Gothic" w:hAnsi="MS Gothic" w:cs="MS Gothic" w:hint="eastAsia"/>
                  </w:rPr>
                  <w:t>☒</w:t>
                </w:r>
              </w:p>
            </w:tc>
          </w:sdtContent>
        </w:sdt>
        <w:tc>
          <w:tcPr>
            <w:tcW w:w="1746" w:type="dxa"/>
            <w:vMerge w:val="restart"/>
            <w:vAlign w:val="center"/>
          </w:tcPr>
          <w:p w14:paraId="3285985C" w14:textId="77777777" w:rsidR="00123272" w:rsidRPr="00793ED3" w:rsidRDefault="00123272" w:rsidP="006448B2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32BF9D" w14:textId="77777777" w:rsidR="00123272" w:rsidRPr="00793ED3" w:rsidRDefault="00123272" w:rsidP="006448B2">
            <w:pPr>
              <w:jc w:val="center"/>
              <w:rPr>
                <w:rFonts w:cs="Arial"/>
              </w:rPr>
            </w:pPr>
          </w:p>
        </w:tc>
      </w:tr>
      <w:tr w:rsidR="00123272" w:rsidRPr="00793ED3" w14:paraId="4CB07626" w14:textId="77777777" w:rsidTr="002340B8">
        <w:trPr>
          <w:trHeight w:val="510"/>
        </w:trPr>
        <w:tc>
          <w:tcPr>
            <w:tcW w:w="817" w:type="dxa"/>
            <w:vMerge/>
            <w:vAlign w:val="center"/>
          </w:tcPr>
          <w:p w14:paraId="162189D4" w14:textId="77777777" w:rsidR="00123272" w:rsidRDefault="00123272" w:rsidP="00123272">
            <w:pPr>
              <w:rPr>
                <w:rFonts w:cs="Arial"/>
              </w:rPr>
            </w:pPr>
          </w:p>
        </w:tc>
        <w:tc>
          <w:tcPr>
            <w:tcW w:w="3990" w:type="dxa"/>
            <w:shd w:val="clear" w:color="auto" w:fill="EAF1DD" w:themeFill="accent3" w:themeFillTint="33"/>
          </w:tcPr>
          <w:p w14:paraId="1FB14117" w14:textId="77777777" w:rsidR="00123272" w:rsidRPr="00793ED3" w:rsidRDefault="00123272" w:rsidP="00123272">
            <w:pPr>
              <w:jc w:val="left"/>
              <w:rPr>
                <w:rFonts w:cs="Arial"/>
              </w:rPr>
            </w:pPr>
            <w:proofErr w:type="spellStart"/>
            <w:r w:rsidRPr="00B75397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B75397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352" w:type="dxa"/>
            <w:vMerge/>
            <w:vAlign w:val="center"/>
          </w:tcPr>
          <w:p w14:paraId="6E1AD63C" w14:textId="77777777" w:rsidR="00123272" w:rsidRDefault="00123272" w:rsidP="00123272">
            <w:pPr>
              <w:rPr>
                <w:rFonts w:cs="Arial"/>
              </w:rPr>
            </w:pPr>
          </w:p>
        </w:tc>
        <w:tc>
          <w:tcPr>
            <w:tcW w:w="1746" w:type="dxa"/>
            <w:vMerge/>
            <w:vAlign w:val="center"/>
          </w:tcPr>
          <w:p w14:paraId="1699B58F" w14:textId="77777777" w:rsidR="00123272" w:rsidRPr="00793ED3" w:rsidRDefault="00123272" w:rsidP="006448B2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vMerge/>
            <w:vAlign w:val="center"/>
          </w:tcPr>
          <w:p w14:paraId="21D6E8DF" w14:textId="77777777" w:rsidR="00123272" w:rsidRPr="00793ED3" w:rsidRDefault="00123272" w:rsidP="006448B2">
            <w:pPr>
              <w:jc w:val="center"/>
              <w:rPr>
                <w:rFonts w:cs="Arial"/>
              </w:rPr>
            </w:pPr>
          </w:p>
        </w:tc>
      </w:tr>
      <w:tr w:rsidR="00965827" w:rsidRPr="00793ED3" w14:paraId="1F555597" w14:textId="77777777" w:rsidTr="002340B8">
        <w:trPr>
          <w:trHeight w:val="794"/>
        </w:trPr>
        <w:tc>
          <w:tcPr>
            <w:tcW w:w="817" w:type="dxa"/>
            <w:vMerge w:val="restart"/>
            <w:vAlign w:val="center"/>
          </w:tcPr>
          <w:p w14:paraId="28B1600E" w14:textId="77777777" w:rsidR="00965827" w:rsidRPr="00B176A0" w:rsidRDefault="00965827" w:rsidP="00D20E53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3990" w:type="dxa"/>
            <w:vAlign w:val="center"/>
          </w:tcPr>
          <w:p w14:paraId="37BEC12B" w14:textId="2A6B8FF1" w:rsidR="00965827" w:rsidRPr="00793ED3" w:rsidRDefault="00965827" w:rsidP="002340B8">
            <w:pPr>
              <w:jc w:val="left"/>
              <w:rPr>
                <w:rFonts w:cs="Arial"/>
              </w:rPr>
            </w:pPr>
            <w:r w:rsidRPr="00793ED3">
              <w:rPr>
                <w:rFonts w:cs="Arial"/>
              </w:rPr>
              <w:t xml:space="preserve">Technische </w:t>
            </w:r>
            <w:r w:rsidR="00734399">
              <w:rPr>
                <w:rFonts w:cs="Arial"/>
              </w:rPr>
              <w:t>Anlagen</w:t>
            </w:r>
            <w:r w:rsidR="00B5676F">
              <w:rPr>
                <w:rFonts w:cs="Arial"/>
              </w:rPr>
              <w:t>-</w:t>
            </w:r>
            <w:r w:rsidR="00734399">
              <w:rPr>
                <w:rFonts w:cs="Arial"/>
              </w:rPr>
              <w:t xml:space="preserve"> und Verfahrensbeschreibungen</w:t>
            </w:r>
            <w:r w:rsidRPr="00793ED3">
              <w:rPr>
                <w:rFonts w:cs="Arial"/>
              </w:rPr>
              <w:t xml:space="preserve"> des Liefer-</w:t>
            </w:r>
            <w:r>
              <w:rPr>
                <w:rFonts w:cs="Arial"/>
              </w:rPr>
              <w:t xml:space="preserve"> </w:t>
            </w:r>
            <w:r w:rsidRPr="00793ED3">
              <w:rPr>
                <w:rFonts w:cs="Arial"/>
              </w:rPr>
              <w:t>und Leistungsumfang</w:t>
            </w:r>
            <w:r>
              <w:rPr>
                <w:rFonts w:cs="Arial"/>
              </w:rPr>
              <w:t>s</w:t>
            </w:r>
            <w:r w:rsidR="006F7D6F">
              <w:rPr>
                <w:rFonts w:cs="Arial"/>
              </w:rPr>
              <w:t xml:space="preserve"> </w:t>
            </w:r>
            <w:r w:rsidR="00353FB9">
              <w:rPr>
                <w:rFonts w:cs="Arial"/>
              </w:rPr>
              <w:t>inkl. Verfahrensfließbild</w:t>
            </w:r>
          </w:p>
        </w:tc>
        <w:tc>
          <w:tcPr>
            <w:tcW w:w="1352" w:type="dxa"/>
            <w:vMerge w:val="restart"/>
            <w:vAlign w:val="center"/>
          </w:tcPr>
          <w:p w14:paraId="2C055E6C" w14:textId="34365BC6" w:rsidR="00965827" w:rsidRPr="008E013A" w:rsidRDefault="00E7364E" w:rsidP="00123272">
            <w:pPr>
              <w:rPr>
                <w:rFonts w:cs="Arial"/>
              </w:rPr>
            </w:pPr>
            <w:sdt>
              <w:sdtPr>
                <w:rPr>
                  <w:rFonts w:cs="Arial"/>
                </w:rPr>
                <w:id w:val="13397323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FB9">
                  <w:rPr>
                    <w:rFonts w:ascii="MS Gothic" w:eastAsia="MS Gothic" w:hAnsi="MS Gothic" w:cs="Meiryo" w:hint="eastAsia"/>
                  </w:rPr>
                  <w:t>☒</w:t>
                </w:r>
              </w:sdtContent>
            </w:sdt>
            <w:r w:rsidR="00965827" w:rsidRPr="008E013A">
              <w:rPr>
                <w:rFonts w:cs="Arial"/>
              </w:rPr>
              <w:t xml:space="preserve"> </w:t>
            </w:r>
          </w:p>
          <w:p w14:paraId="650419DE" w14:textId="77777777" w:rsidR="00965827" w:rsidRPr="009615D1" w:rsidRDefault="00965827" w:rsidP="00123272">
            <w:pPr>
              <w:rPr>
                <w:rFonts w:cs="Arial"/>
                <w:highlight w:val="yellow"/>
              </w:rPr>
            </w:pPr>
          </w:p>
        </w:tc>
        <w:tc>
          <w:tcPr>
            <w:tcW w:w="1746" w:type="dxa"/>
            <w:vMerge w:val="restart"/>
            <w:vAlign w:val="center"/>
          </w:tcPr>
          <w:p w14:paraId="6961422C" w14:textId="0D7A130C" w:rsidR="00965827" w:rsidRPr="00793ED3" w:rsidRDefault="002340B8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Entwurfsplanung</w:t>
            </w:r>
          </w:p>
        </w:tc>
        <w:tc>
          <w:tcPr>
            <w:tcW w:w="1701" w:type="dxa"/>
            <w:vMerge w:val="restart"/>
            <w:vAlign w:val="center"/>
          </w:tcPr>
          <w:p w14:paraId="53347ABC" w14:textId="69F47102" w:rsidR="00965827" w:rsidRPr="00793ED3" w:rsidRDefault="002340B8" w:rsidP="002340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Genehmigungs-planung</w:t>
            </w:r>
          </w:p>
        </w:tc>
      </w:tr>
      <w:tr w:rsidR="00965827" w:rsidRPr="00793ED3" w14:paraId="64D4A7C8" w14:textId="77777777" w:rsidTr="002340B8">
        <w:trPr>
          <w:trHeight w:val="510"/>
        </w:trPr>
        <w:tc>
          <w:tcPr>
            <w:tcW w:w="817" w:type="dxa"/>
            <w:vMerge/>
            <w:vAlign w:val="center"/>
          </w:tcPr>
          <w:p w14:paraId="27C14CC9" w14:textId="77777777" w:rsidR="00965827" w:rsidRDefault="00965827" w:rsidP="00123272">
            <w:pPr>
              <w:rPr>
                <w:rFonts w:cs="Arial"/>
              </w:rPr>
            </w:pPr>
          </w:p>
        </w:tc>
        <w:tc>
          <w:tcPr>
            <w:tcW w:w="3990" w:type="dxa"/>
            <w:shd w:val="clear" w:color="auto" w:fill="EAF1DD" w:themeFill="accent3" w:themeFillTint="33"/>
          </w:tcPr>
          <w:p w14:paraId="3DAB8712" w14:textId="77777777" w:rsidR="00965827" w:rsidRDefault="00965827" w:rsidP="00123272">
            <w:pPr>
              <w:jc w:val="left"/>
              <w:rPr>
                <w:rFonts w:cs="Arial"/>
                <w:i/>
                <w:sz w:val="14"/>
                <w:szCs w:val="14"/>
              </w:rPr>
            </w:pPr>
            <w:proofErr w:type="spellStart"/>
            <w:r w:rsidRPr="00B75397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B75397">
              <w:rPr>
                <w:rFonts w:cs="Arial"/>
                <w:i/>
                <w:sz w:val="14"/>
                <w:szCs w:val="14"/>
              </w:rPr>
              <w:t>. Nr. // Kapitel /Seite</w:t>
            </w:r>
          </w:p>
          <w:p w14:paraId="7869A563" w14:textId="6656829A" w:rsidR="007A15D4" w:rsidRPr="007A15D4" w:rsidRDefault="007A15D4" w:rsidP="00821EA8">
            <w:pPr>
              <w:jc w:val="left"/>
              <w:rPr>
                <w:rFonts w:cs="Arial"/>
              </w:rPr>
            </w:pPr>
          </w:p>
        </w:tc>
        <w:tc>
          <w:tcPr>
            <w:tcW w:w="1352" w:type="dxa"/>
            <w:vMerge/>
            <w:vAlign w:val="center"/>
          </w:tcPr>
          <w:p w14:paraId="07FABDBB" w14:textId="77777777" w:rsidR="00965827" w:rsidRDefault="00965827" w:rsidP="00123272">
            <w:pPr>
              <w:rPr>
                <w:rFonts w:cs="Arial"/>
              </w:rPr>
            </w:pPr>
          </w:p>
        </w:tc>
        <w:tc>
          <w:tcPr>
            <w:tcW w:w="1746" w:type="dxa"/>
            <w:vMerge/>
            <w:vAlign w:val="center"/>
          </w:tcPr>
          <w:p w14:paraId="394D5EAA" w14:textId="77777777" w:rsidR="00965827" w:rsidRPr="00793ED3" w:rsidRDefault="00965827" w:rsidP="006448B2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vMerge/>
            <w:vAlign w:val="center"/>
          </w:tcPr>
          <w:p w14:paraId="68356E48" w14:textId="77777777" w:rsidR="00965827" w:rsidRPr="00793ED3" w:rsidRDefault="00965827" w:rsidP="006448B2">
            <w:pPr>
              <w:jc w:val="center"/>
              <w:rPr>
                <w:rFonts w:cs="Arial"/>
              </w:rPr>
            </w:pPr>
          </w:p>
        </w:tc>
      </w:tr>
      <w:tr w:rsidR="00965827" w:rsidRPr="00793ED3" w14:paraId="6E1A5E91" w14:textId="77777777" w:rsidTr="002340B8">
        <w:trPr>
          <w:trHeight w:val="624"/>
        </w:trPr>
        <w:tc>
          <w:tcPr>
            <w:tcW w:w="817" w:type="dxa"/>
            <w:vMerge w:val="restart"/>
            <w:vAlign w:val="center"/>
          </w:tcPr>
          <w:p w14:paraId="4D358583" w14:textId="77777777" w:rsidR="00965827" w:rsidRPr="00B176A0" w:rsidRDefault="00965827" w:rsidP="00D20E53">
            <w:pPr>
              <w:pStyle w:val="Listenabsatz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</w:p>
        </w:tc>
        <w:tc>
          <w:tcPr>
            <w:tcW w:w="3990" w:type="dxa"/>
            <w:vAlign w:val="center"/>
          </w:tcPr>
          <w:p w14:paraId="194FD4F9" w14:textId="3F3161A9" w:rsidR="00965827" w:rsidRPr="00793ED3" w:rsidRDefault="005079AD" w:rsidP="00123272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Technische </w:t>
            </w:r>
            <w:r w:rsidR="00965827" w:rsidRPr="00793ED3">
              <w:rPr>
                <w:rFonts w:cs="Arial"/>
              </w:rPr>
              <w:t>Abweichungsliste</w:t>
            </w:r>
            <w:r w:rsidR="00965827">
              <w:rPr>
                <w:rFonts w:cs="Arial"/>
              </w:rPr>
              <w:t xml:space="preserve"> </w:t>
            </w:r>
            <w:r w:rsidR="00965827" w:rsidRPr="00D03816">
              <w:rPr>
                <w:rFonts w:cs="Arial"/>
              </w:rPr>
              <w:t>(abgesehen von den in d</w:t>
            </w:r>
            <w:r w:rsidR="00B5676F">
              <w:rPr>
                <w:rFonts w:cs="Arial"/>
              </w:rPr>
              <w:t>ies</w:t>
            </w:r>
            <w:r w:rsidR="00965827" w:rsidRPr="00D03816">
              <w:rPr>
                <w:rFonts w:cs="Arial"/>
              </w:rPr>
              <w:t xml:space="preserve">er Liste geführten und in den Vergabegesprächen abgestimmten Abweichungen zur vorliegenden Spezifikation, wird der AN seinen </w:t>
            </w:r>
            <w:proofErr w:type="spellStart"/>
            <w:r w:rsidR="00965827" w:rsidRPr="00D03816">
              <w:rPr>
                <w:rFonts w:cs="Arial"/>
              </w:rPr>
              <w:t>LuL</w:t>
            </w:r>
            <w:proofErr w:type="spellEnd"/>
            <w:r w:rsidR="00965827" w:rsidRPr="00D03816">
              <w:rPr>
                <w:rFonts w:cs="Arial"/>
              </w:rPr>
              <w:t xml:space="preserve"> konform mit der vorliegenden Spezifikation erbringen)</w:t>
            </w:r>
          </w:p>
        </w:tc>
        <w:sdt>
          <w:sdtPr>
            <w:rPr>
              <w:rFonts w:cs="Arial"/>
            </w:rPr>
            <w:id w:val="-23764065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2" w:type="dxa"/>
                <w:vMerge w:val="restart"/>
                <w:vAlign w:val="center"/>
              </w:tcPr>
              <w:p w14:paraId="26AA1AE4" w14:textId="77777777" w:rsidR="00965827" w:rsidRPr="00793ED3" w:rsidRDefault="00965827" w:rsidP="00123272">
                <w:pPr>
                  <w:rPr>
                    <w:rFonts w:cs="Arial"/>
                  </w:rPr>
                </w:pPr>
                <w:r w:rsidRPr="00793ED3">
                  <w:rPr>
                    <w:rFonts w:ascii="MS Gothic" w:eastAsia="MS Gothic" w:hAnsi="MS Gothic" w:cs="MS Gothic" w:hint="eastAsia"/>
                  </w:rPr>
                  <w:t>☒</w:t>
                </w:r>
              </w:p>
            </w:tc>
          </w:sdtContent>
        </w:sdt>
        <w:tc>
          <w:tcPr>
            <w:tcW w:w="1746" w:type="dxa"/>
            <w:vMerge w:val="restart"/>
            <w:vAlign w:val="center"/>
          </w:tcPr>
          <w:p w14:paraId="66D66CC6" w14:textId="77777777" w:rsidR="00965827" w:rsidRPr="00793ED3" w:rsidRDefault="00965827" w:rsidP="006448B2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B17E0DD" w14:textId="77777777" w:rsidR="00965827" w:rsidRPr="002340B8" w:rsidRDefault="00BA7319" w:rsidP="006448B2">
            <w:pPr>
              <w:jc w:val="center"/>
              <w:rPr>
                <w:rFonts w:cs="Arial"/>
              </w:rPr>
            </w:pPr>
            <w:r w:rsidRPr="002340B8">
              <w:rPr>
                <w:rFonts w:cs="Arial"/>
              </w:rPr>
              <w:t>Auftragsvergabe</w:t>
            </w:r>
          </w:p>
        </w:tc>
      </w:tr>
      <w:tr w:rsidR="00965827" w:rsidRPr="00793ED3" w14:paraId="6A8F5F7E" w14:textId="77777777" w:rsidTr="002340B8">
        <w:trPr>
          <w:trHeight w:val="510"/>
        </w:trPr>
        <w:tc>
          <w:tcPr>
            <w:tcW w:w="817" w:type="dxa"/>
            <w:vMerge/>
            <w:vAlign w:val="center"/>
          </w:tcPr>
          <w:p w14:paraId="04AACA2E" w14:textId="77777777" w:rsidR="00965827" w:rsidRDefault="00965827" w:rsidP="00D20E53">
            <w:pPr>
              <w:ind w:left="284"/>
              <w:rPr>
                <w:rFonts w:cs="Arial"/>
              </w:rPr>
            </w:pPr>
          </w:p>
        </w:tc>
        <w:tc>
          <w:tcPr>
            <w:tcW w:w="3990" w:type="dxa"/>
            <w:shd w:val="clear" w:color="auto" w:fill="EAF1DD" w:themeFill="accent3" w:themeFillTint="33"/>
          </w:tcPr>
          <w:p w14:paraId="271AF099" w14:textId="77777777" w:rsidR="00965827" w:rsidRDefault="00965827" w:rsidP="00123272">
            <w:pPr>
              <w:jc w:val="left"/>
              <w:rPr>
                <w:rFonts w:cs="Arial"/>
                <w:i/>
                <w:sz w:val="14"/>
                <w:szCs w:val="14"/>
              </w:rPr>
            </w:pPr>
            <w:proofErr w:type="spellStart"/>
            <w:r w:rsidRPr="00B75397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B75397">
              <w:rPr>
                <w:rFonts w:cs="Arial"/>
                <w:i/>
                <w:sz w:val="14"/>
                <w:szCs w:val="14"/>
              </w:rPr>
              <w:t>. Nr. // Kapitel /Seite</w:t>
            </w:r>
          </w:p>
          <w:p w14:paraId="4F8CE5AA" w14:textId="554B798A" w:rsidR="007A15D4" w:rsidRPr="007A15D4" w:rsidRDefault="007A15D4" w:rsidP="00821EA8">
            <w:pPr>
              <w:jc w:val="left"/>
              <w:rPr>
                <w:rFonts w:cs="Arial"/>
              </w:rPr>
            </w:pPr>
          </w:p>
        </w:tc>
        <w:tc>
          <w:tcPr>
            <w:tcW w:w="1352" w:type="dxa"/>
            <w:vMerge/>
            <w:vAlign w:val="center"/>
          </w:tcPr>
          <w:p w14:paraId="6B537A8E" w14:textId="77777777" w:rsidR="00965827" w:rsidRDefault="00965827" w:rsidP="00123272">
            <w:pPr>
              <w:rPr>
                <w:rFonts w:cs="Arial"/>
              </w:rPr>
            </w:pPr>
          </w:p>
        </w:tc>
        <w:tc>
          <w:tcPr>
            <w:tcW w:w="1746" w:type="dxa"/>
            <w:vMerge/>
            <w:vAlign w:val="center"/>
          </w:tcPr>
          <w:p w14:paraId="7C918495" w14:textId="77777777" w:rsidR="00965827" w:rsidRPr="00793ED3" w:rsidRDefault="00965827" w:rsidP="006448B2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vMerge/>
            <w:vAlign w:val="center"/>
          </w:tcPr>
          <w:p w14:paraId="759830A7" w14:textId="77777777" w:rsidR="00965827" w:rsidRPr="00793ED3" w:rsidRDefault="00965827" w:rsidP="006448B2">
            <w:pPr>
              <w:jc w:val="center"/>
              <w:rPr>
                <w:rFonts w:cs="Arial"/>
              </w:rPr>
            </w:pPr>
          </w:p>
        </w:tc>
      </w:tr>
      <w:tr w:rsidR="00965827" w:rsidRPr="00793ED3" w14:paraId="03E09EB8" w14:textId="77777777" w:rsidTr="002340B8">
        <w:trPr>
          <w:trHeight w:val="624"/>
        </w:trPr>
        <w:tc>
          <w:tcPr>
            <w:tcW w:w="817" w:type="dxa"/>
            <w:vMerge w:val="restart"/>
            <w:vAlign w:val="center"/>
          </w:tcPr>
          <w:p w14:paraId="194F431C" w14:textId="77777777" w:rsidR="00965827" w:rsidRPr="00B176A0" w:rsidRDefault="00965827" w:rsidP="00D20E53">
            <w:pPr>
              <w:pStyle w:val="Listenabsatz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</w:p>
        </w:tc>
        <w:tc>
          <w:tcPr>
            <w:tcW w:w="3990" w:type="dxa"/>
            <w:vAlign w:val="center"/>
          </w:tcPr>
          <w:p w14:paraId="10CE56F3" w14:textId="77777777" w:rsidR="00965827" w:rsidRPr="00793ED3" w:rsidRDefault="00F7568D" w:rsidP="00123272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Betriebs- und Instandhaltungskonzept</w:t>
            </w:r>
          </w:p>
        </w:tc>
        <w:tc>
          <w:tcPr>
            <w:tcW w:w="1352" w:type="dxa"/>
            <w:vMerge w:val="restart"/>
            <w:vAlign w:val="center"/>
          </w:tcPr>
          <w:p w14:paraId="56EA7095" w14:textId="0F72EDF9" w:rsidR="00965827" w:rsidRDefault="00E7364E" w:rsidP="00123272">
            <w:pPr>
              <w:rPr>
                <w:rFonts w:cs="Arial"/>
              </w:rPr>
            </w:pPr>
            <w:sdt>
              <w:sdtPr>
                <w:rPr>
                  <w:rFonts w:cs="Arial"/>
                </w:rPr>
                <w:id w:val="-1673173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15D1">
                  <w:rPr>
                    <w:rFonts w:ascii="Meiryo" w:eastAsia="Meiryo" w:hAnsi="Meiryo" w:cs="Meiryo" w:hint="eastAsia"/>
                  </w:rPr>
                  <w:t>☐</w:t>
                </w:r>
              </w:sdtContent>
            </w:sdt>
            <w:r w:rsidR="00965827">
              <w:rPr>
                <w:rFonts w:cs="Arial"/>
              </w:rPr>
              <w:t xml:space="preserve"> </w:t>
            </w:r>
          </w:p>
          <w:p w14:paraId="7AEDE8D4" w14:textId="77777777" w:rsidR="00965827" w:rsidRPr="00793ED3" w:rsidRDefault="00965827" w:rsidP="00123272">
            <w:pPr>
              <w:rPr>
                <w:rFonts w:cs="Arial"/>
              </w:rPr>
            </w:pPr>
          </w:p>
        </w:tc>
        <w:tc>
          <w:tcPr>
            <w:tcW w:w="1746" w:type="dxa"/>
            <w:vMerge w:val="restart"/>
            <w:vAlign w:val="center"/>
          </w:tcPr>
          <w:p w14:paraId="140A1204" w14:textId="77777777" w:rsidR="00965827" w:rsidRPr="00793ED3" w:rsidRDefault="00965827" w:rsidP="006448B2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161E6D0" w14:textId="5CCB93D9" w:rsidR="00965827" w:rsidRPr="00793ED3" w:rsidRDefault="002340B8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Entwurfs-planung</w:t>
            </w:r>
          </w:p>
        </w:tc>
      </w:tr>
      <w:tr w:rsidR="00965827" w:rsidRPr="00793ED3" w14:paraId="71980D3E" w14:textId="77777777" w:rsidTr="002340B8">
        <w:trPr>
          <w:trHeight w:val="510"/>
        </w:trPr>
        <w:tc>
          <w:tcPr>
            <w:tcW w:w="817" w:type="dxa"/>
            <w:vMerge/>
            <w:vAlign w:val="center"/>
          </w:tcPr>
          <w:p w14:paraId="5B35B48F" w14:textId="77777777" w:rsidR="00965827" w:rsidRDefault="00965827" w:rsidP="00D20E53">
            <w:pPr>
              <w:ind w:left="284"/>
              <w:rPr>
                <w:rFonts w:cs="Arial"/>
              </w:rPr>
            </w:pPr>
          </w:p>
        </w:tc>
        <w:tc>
          <w:tcPr>
            <w:tcW w:w="3990" w:type="dxa"/>
            <w:shd w:val="clear" w:color="auto" w:fill="EAF1DD" w:themeFill="accent3" w:themeFillTint="33"/>
          </w:tcPr>
          <w:p w14:paraId="365CC93C" w14:textId="77777777" w:rsidR="00965827" w:rsidRDefault="00965827" w:rsidP="00123272">
            <w:pPr>
              <w:jc w:val="left"/>
              <w:rPr>
                <w:rFonts w:cs="Arial"/>
                <w:i/>
                <w:sz w:val="14"/>
                <w:szCs w:val="14"/>
              </w:rPr>
            </w:pPr>
            <w:proofErr w:type="spellStart"/>
            <w:r w:rsidRPr="00B75397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B75397">
              <w:rPr>
                <w:rFonts w:cs="Arial"/>
                <w:i/>
                <w:sz w:val="14"/>
                <w:szCs w:val="14"/>
              </w:rPr>
              <w:t>. Nr. // Kapitel /Seite</w:t>
            </w:r>
          </w:p>
          <w:p w14:paraId="20A0E33B" w14:textId="3714A494" w:rsidR="007A15D4" w:rsidRPr="007A15D4" w:rsidRDefault="007A15D4" w:rsidP="00123272">
            <w:pPr>
              <w:jc w:val="left"/>
              <w:rPr>
                <w:rFonts w:cs="Arial"/>
              </w:rPr>
            </w:pPr>
          </w:p>
        </w:tc>
        <w:tc>
          <w:tcPr>
            <w:tcW w:w="1352" w:type="dxa"/>
            <w:vMerge/>
            <w:vAlign w:val="center"/>
          </w:tcPr>
          <w:p w14:paraId="573A1F81" w14:textId="77777777" w:rsidR="00965827" w:rsidRDefault="00965827" w:rsidP="00123272">
            <w:pPr>
              <w:rPr>
                <w:rFonts w:cs="Arial"/>
              </w:rPr>
            </w:pPr>
          </w:p>
        </w:tc>
        <w:tc>
          <w:tcPr>
            <w:tcW w:w="1746" w:type="dxa"/>
            <w:vMerge/>
            <w:vAlign w:val="center"/>
          </w:tcPr>
          <w:p w14:paraId="6BD7863B" w14:textId="77777777" w:rsidR="00965827" w:rsidRPr="00793ED3" w:rsidRDefault="00965827" w:rsidP="006448B2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vMerge/>
            <w:vAlign w:val="center"/>
          </w:tcPr>
          <w:p w14:paraId="464574A1" w14:textId="77777777" w:rsidR="00965827" w:rsidRPr="00793ED3" w:rsidRDefault="00965827" w:rsidP="006448B2">
            <w:pPr>
              <w:jc w:val="center"/>
              <w:rPr>
                <w:rFonts w:cs="Arial"/>
              </w:rPr>
            </w:pPr>
          </w:p>
        </w:tc>
      </w:tr>
      <w:tr w:rsidR="00965827" w:rsidRPr="00793ED3" w14:paraId="3CA4895A" w14:textId="77777777" w:rsidTr="002340B8">
        <w:trPr>
          <w:trHeight w:val="624"/>
        </w:trPr>
        <w:tc>
          <w:tcPr>
            <w:tcW w:w="817" w:type="dxa"/>
            <w:vMerge w:val="restart"/>
            <w:vAlign w:val="center"/>
          </w:tcPr>
          <w:p w14:paraId="73AE7272" w14:textId="77777777" w:rsidR="00965827" w:rsidRPr="00DD6C18" w:rsidRDefault="00965827" w:rsidP="00D20E53">
            <w:pPr>
              <w:pStyle w:val="Listenabsatz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</w:p>
        </w:tc>
        <w:tc>
          <w:tcPr>
            <w:tcW w:w="3990" w:type="dxa"/>
            <w:vAlign w:val="center"/>
          </w:tcPr>
          <w:p w14:paraId="06697AD3" w14:textId="77777777" w:rsidR="00965827" w:rsidRPr="00793ED3" w:rsidRDefault="00965827" w:rsidP="00123272">
            <w:pPr>
              <w:jc w:val="left"/>
              <w:rPr>
                <w:rFonts w:cs="Arial"/>
              </w:rPr>
            </w:pPr>
            <w:r w:rsidRPr="00793ED3">
              <w:rPr>
                <w:rFonts w:cs="Arial"/>
              </w:rPr>
              <w:t>Abnahmemesskonzept</w:t>
            </w:r>
            <w:r>
              <w:rPr>
                <w:rFonts w:cs="Arial"/>
              </w:rPr>
              <w:t>, ergänzend zu Vorgaben in Beschaffenheitsmerkmalen</w:t>
            </w:r>
          </w:p>
        </w:tc>
        <w:sdt>
          <w:sdtPr>
            <w:rPr>
              <w:rFonts w:cs="Arial"/>
            </w:rPr>
            <w:id w:val="13228578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2" w:type="dxa"/>
                <w:vMerge w:val="restart"/>
                <w:vAlign w:val="center"/>
              </w:tcPr>
              <w:p w14:paraId="1799AA6D" w14:textId="3456FEEE" w:rsidR="00965827" w:rsidRPr="00793ED3" w:rsidRDefault="003B6B10" w:rsidP="00123272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746" w:type="dxa"/>
            <w:vMerge w:val="restart"/>
            <w:vAlign w:val="center"/>
          </w:tcPr>
          <w:p w14:paraId="7D2BCCCB" w14:textId="77777777" w:rsidR="00965827" w:rsidRPr="00793ED3" w:rsidRDefault="00965827" w:rsidP="006448B2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45C869A" w14:textId="13FD8CCB" w:rsidR="00965827" w:rsidRPr="00793ED3" w:rsidRDefault="002340B8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Entwurfs-planung</w:t>
            </w:r>
          </w:p>
        </w:tc>
      </w:tr>
      <w:tr w:rsidR="00965827" w:rsidRPr="00793ED3" w14:paraId="2BF5E8E1" w14:textId="77777777" w:rsidTr="002340B8">
        <w:trPr>
          <w:trHeight w:val="510"/>
        </w:trPr>
        <w:tc>
          <w:tcPr>
            <w:tcW w:w="817" w:type="dxa"/>
            <w:vMerge/>
            <w:vAlign w:val="center"/>
          </w:tcPr>
          <w:p w14:paraId="0F361F82" w14:textId="77777777" w:rsidR="00965827" w:rsidRPr="00DD6C18" w:rsidRDefault="00965827" w:rsidP="00D20E53">
            <w:pPr>
              <w:pStyle w:val="Listenabsatz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</w:p>
        </w:tc>
        <w:tc>
          <w:tcPr>
            <w:tcW w:w="3990" w:type="dxa"/>
            <w:shd w:val="clear" w:color="auto" w:fill="EAF1DD" w:themeFill="accent3" w:themeFillTint="33"/>
          </w:tcPr>
          <w:p w14:paraId="2A638197" w14:textId="77777777" w:rsidR="00965827" w:rsidRPr="00793ED3" w:rsidRDefault="00965827" w:rsidP="00CE6E61">
            <w:pPr>
              <w:tabs>
                <w:tab w:val="left" w:pos="2655"/>
              </w:tabs>
              <w:jc w:val="left"/>
              <w:rPr>
                <w:rFonts w:cs="Arial"/>
              </w:rPr>
            </w:pPr>
            <w:proofErr w:type="spellStart"/>
            <w:r w:rsidRPr="001679AE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1679AE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352" w:type="dxa"/>
            <w:vMerge/>
            <w:vAlign w:val="center"/>
          </w:tcPr>
          <w:p w14:paraId="466F3CA5" w14:textId="77777777" w:rsidR="00965827" w:rsidRDefault="00965827" w:rsidP="00123272">
            <w:pPr>
              <w:rPr>
                <w:rFonts w:cs="Arial"/>
              </w:rPr>
            </w:pPr>
          </w:p>
        </w:tc>
        <w:tc>
          <w:tcPr>
            <w:tcW w:w="1746" w:type="dxa"/>
            <w:vMerge/>
            <w:vAlign w:val="center"/>
          </w:tcPr>
          <w:p w14:paraId="34766806" w14:textId="77777777" w:rsidR="00965827" w:rsidRPr="00793ED3" w:rsidRDefault="00965827" w:rsidP="006448B2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vMerge/>
            <w:vAlign w:val="center"/>
          </w:tcPr>
          <w:p w14:paraId="3D817F1A" w14:textId="77777777" w:rsidR="00965827" w:rsidRPr="00793ED3" w:rsidRDefault="00965827" w:rsidP="006448B2">
            <w:pPr>
              <w:jc w:val="center"/>
              <w:rPr>
                <w:rFonts w:cs="Arial"/>
              </w:rPr>
            </w:pPr>
          </w:p>
        </w:tc>
      </w:tr>
      <w:tr w:rsidR="00965827" w:rsidRPr="00793ED3" w14:paraId="49C07F1E" w14:textId="77777777" w:rsidTr="002340B8">
        <w:trPr>
          <w:trHeight w:val="624"/>
        </w:trPr>
        <w:tc>
          <w:tcPr>
            <w:tcW w:w="817" w:type="dxa"/>
            <w:vMerge w:val="restart"/>
            <w:vAlign w:val="center"/>
          </w:tcPr>
          <w:p w14:paraId="13F3D0D0" w14:textId="77777777" w:rsidR="00965827" w:rsidRPr="00DD6C18" w:rsidRDefault="00965827" w:rsidP="00D20E53">
            <w:pPr>
              <w:pStyle w:val="Listenabsatz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</w:p>
        </w:tc>
        <w:tc>
          <w:tcPr>
            <w:tcW w:w="3990" w:type="dxa"/>
            <w:vAlign w:val="center"/>
          </w:tcPr>
          <w:p w14:paraId="0B9E8392" w14:textId="41FA9065" w:rsidR="00965827" w:rsidRPr="00793ED3" w:rsidRDefault="00965827" w:rsidP="008A6535">
            <w:pPr>
              <w:jc w:val="left"/>
              <w:rPr>
                <w:rFonts w:cs="Arial"/>
              </w:rPr>
            </w:pPr>
            <w:r w:rsidRPr="00F7568D">
              <w:rPr>
                <w:rFonts w:cs="Arial"/>
              </w:rPr>
              <w:t>Genehmigungsplanung</w:t>
            </w:r>
            <w:r w:rsidRPr="00793ED3">
              <w:rPr>
                <w:rFonts w:cs="Arial"/>
              </w:rPr>
              <w:t xml:space="preserve"> </w:t>
            </w:r>
          </w:p>
        </w:tc>
        <w:sdt>
          <w:sdtPr>
            <w:rPr>
              <w:rFonts w:cs="Arial"/>
            </w:rPr>
            <w:id w:val="6368426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2" w:type="dxa"/>
                <w:vMerge w:val="restart"/>
                <w:vAlign w:val="center"/>
              </w:tcPr>
              <w:p w14:paraId="5B2A40DE" w14:textId="77777777" w:rsidR="00965827" w:rsidRPr="00793ED3" w:rsidRDefault="00797697" w:rsidP="00123272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746" w:type="dxa"/>
            <w:vMerge w:val="restart"/>
            <w:vAlign w:val="center"/>
          </w:tcPr>
          <w:p w14:paraId="7F0773C3" w14:textId="77777777" w:rsidR="00965827" w:rsidRPr="00793ED3" w:rsidRDefault="00965827" w:rsidP="006448B2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5BF10E5A" w14:textId="12F6BAE6" w:rsidR="00965827" w:rsidRPr="009755BA" w:rsidRDefault="00FD7E69" w:rsidP="006448B2">
            <w:pPr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</w:rPr>
              <w:t>Genehmigungs-planung</w:t>
            </w:r>
          </w:p>
        </w:tc>
      </w:tr>
      <w:tr w:rsidR="00965827" w:rsidRPr="00793ED3" w14:paraId="06606823" w14:textId="77777777" w:rsidTr="002340B8">
        <w:trPr>
          <w:trHeight w:val="510"/>
        </w:trPr>
        <w:tc>
          <w:tcPr>
            <w:tcW w:w="817" w:type="dxa"/>
            <w:vMerge/>
            <w:vAlign w:val="center"/>
          </w:tcPr>
          <w:p w14:paraId="78D9755E" w14:textId="77777777" w:rsidR="00965827" w:rsidRPr="00DD6C18" w:rsidRDefault="00965827" w:rsidP="00D20E53">
            <w:pPr>
              <w:pStyle w:val="Listenabsatz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</w:p>
        </w:tc>
        <w:tc>
          <w:tcPr>
            <w:tcW w:w="3990" w:type="dxa"/>
            <w:shd w:val="clear" w:color="auto" w:fill="EAF1DD" w:themeFill="accent3" w:themeFillTint="33"/>
          </w:tcPr>
          <w:p w14:paraId="49787E53" w14:textId="77777777" w:rsidR="00965827" w:rsidRPr="00793ED3" w:rsidRDefault="00965827" w:rsidP="00123272">
            <w:pPr>
              <w:jc w:val="left"/>
              <w:rPr>
                <w:rFonts w:cs="Arial"/>
              </w:rPr>
            </w:pPr>
            <w:proofErr w:type="spellStart"/>
            <w:r w:rsidRPr="001679AE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1679AE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352" w:type="dxa"/>
            <w:vMerge/>
            <w:vAlign w:val="center"/>
          </w:tcPr>
          <w:p w14:paraId="2E9314A3" w14:textId="77777777" w:rsidR="00965827" w:rsidRDefault="00965827" w:rsidP="00123272">
            <w:pPr>
              <w:rPr>
                <w:rFonts w:cs="Arial"/>
              </w:rPr>
            </w:pPr>
          </w:p>
        </w:tc>
        <w:tc>
          <w:tcPr>
            <w:tcW w:w="1746" w:type="dxa"/>
            <w:vMerge/>
            <w:vAlign w:val="center"/>
          </w:tcPr>
          <w:p w14:paraId="5B8B8CED" w14:textId="77777777" w:rsidR="00965827" w:rsidRDefault="00965827" w:rsidP="006448B2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vMerge/>
            <w:vAlign w:val="center"/>
          </w:tcPr>
          <w:p w14:paraId="13AA4687" w14:textId="77777777" w:rsidR="00965827" w:rsidRDefault="00965827" w:rsidP="006448B2">
            <w:pPr>
              <w:jc w:val="center"/>
              <w:rPr>
                <w:rFonts w:cs="Arial"/>
              </w:rPr>
            </w:pPr>
          </w:p>
        </w:tc>
      </w:tr>
      <w:tr w:rsidR="00575B4E" w:rsidRPr="00793ED3" w14:paraId="2911792D" w14:textId="77777777" w:rsidTr="002340B8">
        <w:trPr>
          <w:trHeight w:val="1248"/>
        </w:trPr>
        <w:tc>
          <w:tcPr>
            <w:tcW w:w="817" w:type="dxa"/>
            <w:vMerge w:val="restart"/>
            <w:vAlign w:val="center"/>
          </w:tcPr>
          <w:p w14:paraId="3B87B7F1" w14:textId="77777777" w:rsidR="00575B4E" w:rsidRPr="00301641" w:rsidRDefault="00575B4E" w:rsidP="00D20E53">
            <w:pPr>
              <w:pStyle w:val="Listenabsatz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</w:p>
        </w:tc>
        <w:tc>
          <w:tcPr>
            <w:tcW w:w="3990" w:type="dxa"/>
            <w:vAlign w:val="center"/>
          </w:tcPr>
          <w:p w14:paraId="60A87F5A" w14:textId="77777777" w:rsidR="00575B4E" w:rsidRPr="00793ED3" w:rsidRDefault="00575B4E" w:rsidP="00256ADB">
            <w:pPr>
              <w:jc w:val="left"/>
            </w:pPr>
            <w:r w:rsidRPr="00053041">
              <w:rPr>
                <w:rFonts w:cs="Arial"/>
              </w:rPr>
              <w:t xml:space="preserve">Reinigungskonzept der anschließenden Versorgungsleitungen (z.B. </w:t>
            </w:r>
            <w:r>
              <w:rPr>
                <w:rFonts w:cs="Arial"/>
              </w:rPr>
              <w:t xml:space="preserve">durch </w:t>
            </w:r>
            <w:r w:rsidRPr="00053041">
              <w:rPr>
                <w:rFonts w:cs="Arial"/>
              </w:rPr>
              <w:t>Spülen, Druckluftausblasen)</w:t>
            </w:r>
          </w:p>
        </w:tc>
        <w:sdt>
          <w:sdtPr>
            <w:id w:val="1458364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2" w:type="dxa"/>
                <w:vMerge w:val="restart"/>
                <w:vAlign w:val="center"/>
              </w:tcPr>
              <w:p w14:paraId="3B2A81A1" w14:textId="77777777" w:rsidR="00575B4E" w:rsidRPr="00793ED3" w:rsidRDefault="00575B4E" w:rsidP="00256ADB">
                <w:r w:rsidRPr="00793ED3"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746" w:type="dxa"/>
            <w:vMerge w:val="restart"/>
            <w:vAlign w:val="center"/>
          </w:tcPr>
          <w:p w14:paraId="68BBC079" w14:textId="77777777" w:rsidR="00575B4E" w:rsidRPr="00793ED3" w:rsidRDefault="00575B4E" w:rsidP="006448B2">
            <w:pPr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14:paraId="05D3CAA3" w14:textId="77777777" w:rsidR="00575B4E" w:rsidRPr="00793ED3" w:rsidRDefault="00575B4E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Ausführungs-planung</w:t>
            </w:r>
          </w:p>
        </w:tc>
      </w:tr>
      <w:tr w:rsidR="00575B4E" w:rsidRPr="00793ED3" w14:paraId="4B6247EA" w14:textId="77777777" w:rsidTr="002340B8">
        <w:trPr>
          <w:trHeight w:val="510"/>
        </w:trPr>
        <w:tc>
          <w:tcPr>
            <w:tcW w:w="817" w:type="dxa"/>
            <w:vMerge/>
            <w:vAlign w:val="center"/>
          </w:tcPr>
          <w:p w14:paraId="1E628266" w14:textId="77777777" w:rsidR="00575B4E" w:rsidRDefault="00575B4E" w:rsidP="00D20E53">
            <w:pPr>
              <w:ind w:left="284"/>
              <w:rPr>
                <w:rFonts w:cs="Arial"/>
              </w:rPr>
            </w:pPr>
          </w:p>
        </w:tc>
        <w:tc>
          <w:tcPr>
            <w:tcW w:w="3990" w:type="dxa"/>
            <w:shd w:val="clear" w:color="auto" w:fill="EAF1DD" w:themeFill="accent3" w:themeFillTint="33"/>
          </w:tcPr>
          <w:p w14:paraId="44314EBB" w14:textId="77777777" w:rsidR="00575B4E" w:rsidRPr="00053041" w:rsidRDefault="00575B4E" w:rsidP="00256ADB">
            <w:pPr>
              <w:jc w:val="left"/>
              <w:rPr>
                <w:rFonts w:cs="Arial"/>
              </w:rPr>
            </w:pPr>
            <w:proofErr w:type="spellStart"/>
            <w:r w:rsidRPr="001679AE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1679AE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352" w:type="dxa"/>
            <w:vMerge/>
            <w:vAlign w:val="center"/>
          </w:tcPr>
          <w:p w14:paraId="32A6474F" w14:textId="77777777" w:rsidR="00575B4E" w:rsidRDefault="00575B4E" w:rsidP="00256ADB"/>
        </w:tc>
        <w:tc>
          <w:tcPr>
            <w:tcW w:w="1746" w:type="dxa"/>
            <w:vMerge/>
            <w:vAlign w:val="center"/>
          </w:tcPr>
          <w:p w14:paraId="300A6057" w14:textId="77777777" w:rsidR="00575B4E" w:rsidRPr="00793ED3" w:rsidRDefault="00575B4E" w:rsidP="006448B2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191EBDC1" w14:textId="77777777" w:rsidR="00575B4E" w:rsidRPr="00471021" w:rsidRDefault="00575B4E" w:rsidP="006448B2">
            <w:pPr>
              <w:jc w:val="center"/>
              <w:rPr>
                <w:rFonts w:cs="Arial"/>
              </w:rPr>
            </w:pPr>
          </w:p>
        </w:tc>
      </w:tr>
      <w:tr w:rsidR="00575B4E" w:rsidRPr="00793ED3" w14:paraId="1A1F0D9B" w14:textId="77777777" w:rsidTr="002340B8">
        <w:trPr>
          <w:trHeight w:val="624"/>
        </w:trPr>
        <w:tc>
          <w:tcPr>
            <w:tcW w:w="817" w:type="dxa"/>
            <w:vMerge w:val="restart"/>
            <w:vAlign w:val="center"/>
          </w:tcPr>
          <w:p w14:paraId="146DBBB2" w14:textId="77777777" w:rsidR="00575B4E" w:rsidRPr="00DD6C18" w:rsidRDefault="00575B4E" w:rsidP="00D20E53">
            <w:pPr>
              <w:pStyle w:val="Listenabsatz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</w:p>
        </w:tc>
        <w:tc>
          <w:tcPr>
            <w:tcW w:w="3990" w:type="dxa"/>
            <w:vAlign w:val="center"/>
          </w:tcPr>
          <w:p w14:paraId="50C64D6A" w14:textId="77777777" w:rsidR="00575B4E" w:rsidRPr="00793ED3" w:rsidRDefault="00575B4E" w:rsidP="00123272">
            <w:pPr>
              <w:jc w:val="left"/>
              <w:rPr>
                <w:rFonts w:cs="Arial"/>
              </w:rPr>
            </w:pPr>
            <w:r w:rsidRPr="00793ED3">
              <w:rPr>
                <w:rFonts w:cs="Arial"/>
              </w:rPr>
              <w:t>Sicherheits-, Gesundheits-, und Umweltschutzplan</w:t>
            </w:r>
          </w:p>
        </w:tc>
        <w:sdt>
          <w:sdtPr>
            <w:rPr>
              <w:rFonts w:cs="Arial"/>
            </w:rPr>
            <w:id w:val="-521691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2" w:type="dxa"/>
                <w:vMerge w:val="restart"/>
                <w:vAlign w:val="center"/>
              </w:tcPr>
              <w:p w14:paraId="6294CCB9" w14:textId="77777777" w:rsidR="00575B4E" w:rsidRPr="00793ED3" w:rsidRDefault="00575B4E" w:rsidP="00123272">
                <w:pPr>
                  <w:rPr>
                    <w:rFonts w:cs="Arial"/>
                  </w:rPr>
                </w:pPr>
                <w:r w:rsidRPr="00793ED3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  <w:tc>
          <w:tcPr>
            <w:tcW w:w="1746" w:type="dxa"/>
            <w:vMerge w:val="restart"/>
            <w:vAlign w:val="center"/>
          </w:tcPr>
          <w:p w14:paraId="017EC0A9" w14:textId="6E8DC629" w:rsidR="00575B4E" w:rsidRPr="00793ED3" w:rsidRDefault="002340B8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Vorplanung</w:t>
            </w:r>
          </w:p>
        </w:tc>
        <w:tc>
          <w:tcPr>
            <w:tcW w:w="1701" w:type="dxa"/>
            <w:vMerge w:val="restart"/>
            <w:vAlign w:val="center"/>
          </w:tcPr>
          <w:p w14:paraId="76B1B2A3" w14:textId="77777777" w:rsidR="00575B4E" w:rsidRPr="00793ED3" w:rsidRDefault="006667EF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Vor Baustellen-einrichtung</w:t>
            </w:r>
          </w:p>
        </w:tc>
      </w:tr>
      <w:tr w:rsidR="00575B4E" w:rsidRPr="00793ED3" w14:paraId="6AA696F1" w14:textId="77777777" w:rsidTr="002340B8">
        <w:trPr>
          <w:trHeight w:val="510"/>
        </w:trPr>
        <w:tc>
          <w:tcPr>
            <w:tcW w:w="817" w:type="dxa"/>
            <w:vMerge/>
            <w:vAlign w:val="center"/>
          </w:tcPr>
          <w:p w14:paraId="3459B206" w14:textId="77777777" w:rsidR="00575B4E" w:rsidRPr="00DD6C18" w:rsidRDefault="00575B4E" w:rsidP="00D20E53">
            <w:pPr>
              <w:pStyle w:val="Listenabsatz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</w:p>
        </w:tc>
        <w:tc>
          <w:tcPr>
            <w:tcW w:w="3990" w:type="dxa"/>
            <w:shd w:val="clear" w:color="auto" w:fill="EAF1DD" w:themeFill="accent3" w:themeFillTint="33"/>
          </w:tcPr>
          <w:p w14:paraId="700F6B4A" w14:textId="77777777" w:rsidR="00575B4E" w:rsidRPr="00793ED3" w:rsidRDefault="00575B4E" w:rsidP="00123272">
            <w:pPr>
              <w:jc w:val="left"/>
              <w:rPr>
                <w:rFonts w:cs="Arial"/>
              </w:rPr>
            </w:pPr>
            <w:proofErr w:type="spellStart"/>
            <w:r w:rsidRPr="001679AE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1679AE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352" w:type="dxa"/>
            <w:vMerge/>
            <w:vAlign w:val="center"/>
          </w:tcPr>
          <w:p w14:paraId="1A93F14B" w14:textId="77777777" w:rsidR="00575B4E" w:rsidRDefault="00575B4E" w:rsidP="00123272">
            <w:pPr>
              <w:rPr>
                <w:rFonts w:cs="Arial"/>
              </w:rPr>
            </w:pPr>
          </w:p>
        </w:tc>
        <w:tc>
          <w:tcPr>
            <w:tcW w:w="1746" w:type="dxa"/>
            <w:vMerge/>
            <w:vAlign w:val="center"/>
          </w:tcPr>
          <w:p w14:paraId="389C8404" w14:textId="77777777" w:rsidR="00575B4E" w:rsidRPr="00793ED3" w:rsidRDefault="00575B4E" w:rsidP="006448B2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vMerge/>
            <w:vAlign w:val="center"/>
          </w:tcPr>
          <w:p w14:paraId="67816903" w14:textId="77777777" w:rsidR="00575B4E" w:rsidRDefault="00575B4E" w:rsidP="006448B2">
            <w:pPr>
              <w:jc w:val="center"/>
              <w:rPr>
                <w:rFonts w:cs="Arial"/>
              </w:rPr>
            </w:pPr>
          </w:p>
        </w:tc>
      </w:tr>
      <w:tr w:rsidR="00575B4E" w:rsidRPr="00793ED3" w14:paraId="007FD895" w14:textId="77777777" w:rsidTr="002340B8">
        <w:trPr>
          <w:trHeight w:val="624"/>
        </w:trPr>
        <w:tc>
          <w:tcPr>
            <w:tcW w:w="817" w:type="dxa"/>
            <w:vMerge w:val="restart"/>
            <w:vAlign w:val="center"/>
          </w:tcPr>
          <w:p w14:paraId="2720928B" w14:textId="77777777" w:rsidR="00575B4E" w:rsidRPr="00DD6C18" w:rsidRDefault="00575B4E" w:rsidP="00D20E53">
            <w:pPr>
              <w:pStyle w:val="Listenabsatz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</w:p>
        </w:tc>
        <w:tc>
          <w:tcPr>
            <w:tcW w:w="3990" w:type="dxa"/>
            <w:vAlign w:val="center"/>
          </w:tcPr>
          <w:p w14:paraId="27A2B63D" w14:textId="085F4AED" w:rsidR="00575B4E" w:rsidRPr="00793ED3" w:rsidRDefault="00575B4E" w:rsidP="008A653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Wartungskonzepte und Wartungspläne </w:t>
            </w:r>
          </w:p>
        </w:tc>
        <w:sdt>
          <w:sdtPr>
            <w:rPr>
              <w:rFonts w:cs="Arial"/>
            </w:rPr>
            <w:id w:val="1663969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2" w:type="dxa"/>
                <w:vMerge w:val="restart"/>
                <w:vAlign w:val="center"/>
              </w:tcPr>
              <w:p w14:paraId="28361089" w14:textId="22AAD685" w:rsidR="00575B4E" w:rsidRPr="00793ED3" w:rsidRDefault="009615D1" w:rsidP="00123272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746" w:type="dxa"/>
            <w:vMerge w:val="restart"/>
            <w:vAlign w:val="center"/>
          </w:tcPr>
          <w:p w14:paraId="3D253176" w14:textId="77777777" w:rsidR="00575B4E" w:rsidRPr="00793ED3" w:rsidRDefault="00575B4E" w:rsidP="006448B2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56E73F9A" w14:textId="3C4124CC" w:rsidR="00575B4E" w:rsidRDefault="002340B8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Ausführungs-planung</w:t>
            </w:r>
          </w:p>
        </w:tc>
      </w:tr>
      <w:tr w:rsidR="00575B4E" w:rsidRPr="00793ED3" w14:paraId="2F68BB0A" w14:textId="77777777" w:rsidTr="002340B8">
        <w:trPr>
          <w:trHeight w:val="510"/>
        </w:trPr>
        <w:tc>
          <w:tcPr>
            <w:tcW w:w="817" w:type="dxa"/>
            <w:vMerge/>
            <w:vAlign w:val="center"/>
          </w:tcPr>
          <w:p w14:paraId="43A4733E" w14:textId="77777777" w:rsidR="00575B4E" w:rsidRPr="00DD6C18" w:rsidRDefault="00575B4E" w:rsidP="00D20E53">
            <w:pPr>
              <w:pStyle w:val="Listenabsatz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</w:p>
        </w:tc>
        <w:tc>
          <w:tcPr>
            <w:tcW w:w="3990" w:type="dxa"/>
            <w:shd w:val="clear" w:color="auto" w:fill="EAF1DD" w:themeFill="accent3" w:themeFillTint="33"/>
          </w:tcPr>
          <w:p w14:paraId="16E5E453" w14:textId="77777777" w:rsidR="00575B4E" w:rsidRDefault="00575B4E" w:rsidP="00123272">
            <w:pPr>
              <w:jc w:val="left"/>
              <w:rPr>
                <w:rFonts w:cs="Arial"/>
              </w:rPr>
            </w:pPr>
            <w:proofErr w:type="spellStart"/>
            <w:r w:rsidRPr="001679AE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1679AE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352" w:type="dxa"/>
            <w:vMerge/>
            <w:vAlign w:val="center"/>
          </w:tcPr>
          <w:p w14:paraId="0C74F815" w14:textId="77777777" w:rsidR="00575B4E" w:rsidRDefault="00575B4E" w:rsidP="00123272">
            <w:pPr>
              <w:rPr>
                <w:rFonts w:cs="Arial"/>
              </w:rPr>
            </w:pPr>
          </w:p>
        </w:tc>
        <w:tc>
          <w:tcPr>
            <w:tcW w:w="1746" w:type="dxa"/>
            <w:vMerge/>
            <w:vAlign w:val="center"/>
          </w:tcPr>
          <w:p w14:paraId="7E5DEC61" w14:textId="77777777" w:rsidR="00575B4E" w:rsidRPr="00793ED3" w:rsidRDefault="00575B4E" w:rsidP="006448B2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vMerge/>
            <w:vAlign w:val="center"/>
          </w:tcPr>
          <w:p w14:paraId="744252A0" w14:textId="77777777" w:rsidR="00575B4E" w:rsidRDefault="00575B4E" w:rsidP="006448B2">
            <w:pPr>
              <w:jc w:val="center"/>
              <w:rPr>
                <w:rFonts w:cs="Arial"/>
              </w:rPr>
            </w:pPr>
          </w:p>
        </w:tc>
      </w:tr>
      <w:tr w:rsidR="00575B4E" w:rsidRPr="00793ED3" w14:paraId="068FA435" w14:textId="77777777" w:rsidTr="002340B8">
        <w:trPr>
          <w:trHeight w:val="624"/>
        </w:trPr>
        <w:tc>
          <w:tcPr>
            <w:tcW w:w="817" w:type="dxa"/>
            <w:vMerge w:val="restart"/>
            <w:vAlign w:val="center"/>
          </w:tcPr>
          <w:p w14:paraId="5FDC2C4C" w14:textId="77777777" w:rsidR="00575B4E" w:rsidRPr="00DD6C18" w:rsidRDefault="00575B4E" w:rsidP="00D20E53">
            <w:pPr>
              <w:pStyle w:val="Listenabsatz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</w:p>
        </w:tc>
        <w:tc>
          <w:tcPr>
            <w:tcW w:w="3990" w:type="dxa"/>
          </w:tcPr>
          <w:p w14:paraId="1C9C4C42" w14:textId="77777777" w:rsidR="00575B4E" w:rsidRPr="00793ED3" w:rsidRDefault="00575B4E" w:rsidP="00123272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Personaleinsatzkonzept (Planung, Montage, IBS)</w:t>
            </w:r>
          </w:p>
        </w:tc>
        <w:sdt>
          <w:sdtPr>
            <w:rPr>
              <w:rFonts w:cs="Arial"/>
            </w:rPr>
            <w:id w:val="-12561235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2" w:type="dxa"/>
                <w:vMerge w:val="restart"/>
              </w:tcPr>
              <w:p w14:paraId="332641FD" w14:textId="5278BB50" w:rsidR="00575B4E" w:rsidRPr="00793ED3" w:rsidRDefault="009615D1" w:rsidP="00123272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746" w:type="dxa"/>
            <w:vMerge w:val="restart"/>
            <w:vAlign w:val="center"/>
          </w:tcPr>
          <w:p w14:paraId="5DBE61B9" w14:textId="77777777" w:rsidR="00575B4E" w:rsidRPr="00793ED3" w:rsidRDefault="00575B4E" w:rsidP="006448B2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BB7D5BD" w14:textId="64D4BF20" w:rsidR="00575B4E" w:rsidRDefault="002340B8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Ausführungs-planung</w:t>
            </w:r>
          </w:p>
        </w:tc>
      </w:tr>
      <w:tr w:rsidR="00575B4E" w:rsidRPr="00793ED3" w14:paraId="34ABE55B" w14:textId="77777777" w:rsidTr="002340B8">
        <w:trPr>
          <w:trHeight w:val="510"/>
        </w:trPr>
        <w:tc>
          <w:tcPr>
            <w:tcW w:w="817" w:type="dxa"/>
            <w:vMerge/>
          </w:tcPr>
          <w:p w14:paraId="4F9B3223" w14:textId="77777777" w:rsidR="00575B4E" w:rsidRDefault="00575B4E" w:rsidP="00D20E53">
            <w:pPr>
              <w:ind w:left="284"/>
              <w:rPr>
                <w:rFonts w:cs="Arial"/>
              </w:rPr>
            </w:pPr>
          </w:p>
        </w:tc>
        <w:tc>
          <w:tcPr>
            <w:tcW w:w="3990" w:type="dxa"/>
            <w:shd w:val="clear" w:color="auto" w:fill="EAF1DD" w:themeFill="accent3" w:themeFillTint="33"/>
          </w:tcPr>
          <w:p w14:paraId="0FDF3AFD" w14:textId="77777777" w:rsidR="00575B4E" w:rsidRDefault="00575B4E" w:rsidP="00123272">
            <w:pPr>
              <w:jc w:val="left"/>
              <w:rPr>
                <w:rFonts w:cs="Arial"/>
              </w:rPr>
            </w:pPr>
            <w:proofErr w:type="spellStart"/>
            <w:r w:rsidRPr="001679AE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1679AE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352" w:type="dxa"/>
            <w:vMerge/>
          </w:tcPr>
          <w:p w14:paraId="01E6C053" w14:textId="77777777" w:rsidR="00575B4E" w:rsidRDefault="00575B4E" w:rsidP="00123272">
            <w:pPr>
              <w:rPr>
                <w:rFonts w:cs="Arial"/>
              </w:rPr>
            </w:pPr>
          </w:p>
        </w:tc>
        <w:tc>
          <w:tcPr>
            <w:tcW w:w="1746" w:type="dxa"/>
            <w:vMerge/>
            <w:vAlign w:val="center"/>
          </w:tcPr>
          <w:p w14:paraId="0C6CDD6A" w14:textId="77777777" w:rsidR="00575B4E" w:rsidRPr="00793ED3" w:rsidRDefault="00575B4E" w:rsidP="006448B2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vMerge/>
            <w:vAlign w:val="center"/>
          </w:tcPr>
          <w:p w14:paraId="4776D3E5" w14:textId="77777777" w:rsidR="00575B4E" w:rsidRDefault="00575B4E" w:rsidP="006448B2">
            <w:pPr>
              <w:jc w:val="center"/>
              <w:rPr>
                <w:rFonts w:cs="Arial"/>
              </w:rPr>
            </w:pPr>
          </w:p>
        </w:tc>
      </w:tr>
      <w:tr w:rsidR="00575B4E" w:rsidRPr="00793ED3" w14:paraId="0659756C" w14:textId="77777777" w:rsidTr="002340B8">
        <w:trPr>
          <w:trHeight w:val="624"/>
        </w:trPr>
        <w:tc>
          <w:tcPr>
            <w:tcW w:w="817" w:type="dxa"/>
            <w:vMerge w:val="restart"/>
          </w:tcPr>
          <w:p w14:paraId="418A9133" w14:textId="77777777" w:rsidR="00575B4E" w:rsidRPr="00DD6C18" w:rsidRDefault="00575B4E" w:rsidP="00D20E53">
            <w:pPr>
              <w:pStyle w:val="Listenabsatz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</w:p>
        </w:tc>
        <w:tc>
          <w:tcPr>
            <w:tcW w:w="3990" w:type="dxa"/>
            <w:vAlign w:val="center"/>
          </w:tcPr>
          <w:p w14:paraId="7BF133C1" w14:textId="012879F2" w:rsidR="00575B4E" w:rsidRPr="00793ED3" w:rsidRDefault="00575B4E" w:rsidP="00123272">
            <w:pPr>
              <w:jc w:val="left"/>
              <w:rPr>
                <w:rFonts w:cs="Arial"/>
              </w:rPr>
            </w:pPr>
            <w:r w:rsidRPr="00256ADB">
              <w:rPr>
                <w:rFonts w:cs="Arial"/>
              </w:rPr>
              <w:t>Brandschutzkonzept / Übergabe der Gefährdungsanalyse zum Thema Brandschutz</w:t>
            </w:r>
          </w:p>
        </w:tc>
        <w:sdt>
          <w:sdtPr>
            <w:rPr>
              <w:rFonts w:cs="Arial"/>
            </w:rPr>
            <w:id w:val="16224210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2" w:type="dxa"/>
                <w:vMerge w:val="restart"/>
              </w:tcPr>
              <w:p w14:paraId="6F5B7855" w14:textId="77777777" w:rsidR="00575B4E" w:rsidRPr="00793ED3" w:rsidRDefault="00575B4E" w:rsidP="00123272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746" w:type="dxa"/>
            <w:vMerge w:val="restart"/>
            <w:vAlign w:val="center"/>
          </w:tcPr>
          <w:p w14:paraId="23245396" w14:textId="77777777" w:rsidR="00575B4E" w:rsidRPr="00793ED3" w:rsidRDefault="00575B4E" w:rsidP="006448B2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3A75AF6" w14:textId="32BC961D" w:rsidR="00575B4E" w:rsidRPr="009755BA" w:rsidRDefault="00FD7E69" w:rsidP="006448B2">
            <w:pPr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</w:rPr>
              <w:t>Genehmigungs-planung</w:t>
            </w:r>
          </w:p>
        </w:tc>
      </w:tr>
      <w:tr w:rsidR="00575B4E" w:rsidRPr="00793ED3" w14:paraId="32C8B799" w14:textId="77777777" w:rsidTr="002340B8">
        <w:trPr>
          <w:trHeight w:val="510"/>
        </w:trPr>
        <w:tc>
          <w:tcPr>
            <w:tcW w:w="817" w:type="dxa"/>
            <w:vMerge/>
          </w:tcPr>
          <w:p w14:paraId="30FA72D9" w14:textId="77777777" w:rsidR="00575B4E" w:rsidRPr="00DD6C18" w:rsidRDefault="00575B4E" w:rsidP="00123272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3990" w:type="dxa"/>
            <w:shd w:val="clear" w:color="auto" w:fill="EAF1DD" w:themeFill="accent3" w:themeFillTint="33"/>
          </w:tcPr>
          <w:p w14:paraId="1314B4AB" w14:textId="77777777" w:rsidR="00575B4E" w:rsidRDefault="00575B4E" w:rsidP="00123272">
            <w:pPr>
              <w:jc w:val="left"/>
              <w:rPr>
                <w:rFonts w:cs="Arial"/>
              </w:rPr>
            </w:pPr>
            <w:proofErr w:type="spellStart"/>
            <w:r w:rsidRPr="001679AE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1679AE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352" w:type="dxa"/>
            <w:vMerge/>
          </w:tcPr>
          <w:p w14:paraId="1C63C2B0" w14:textId="77777777" w:rsidR="00575B4E" w:rsidRDefault="00575B4E" w:rsidP="00123272">
            <w:pPr>
              <w:rPr>
                <w:rFonts w:cs="Arial"/>
              </w:rPr>
            </w:pPr>
          </w:p>
        </w:tc>
        <w:tc>
          <w:tcPr>
            <w:tcW w:w="1746" w:type="dxa"/>
            <w:vMerge/>
          </w:tcPr>
          <w:p w14:paraId="3A30A71D" w14:textId="77777777" w:rsidR="00575B4E" w:rsidRPr="00793ED3" w:rsidRDefault="00575B4E" w:rsidP="00123272">
            <w:pPr>
              <w:rPr>
                <w:rFonts w:cs="Arial"/>
              </w:rPr>
            </w:pPr>
          </w:p>
        </w:tc>
        <w:tc>
          <w:tcPr>
            <w:tcW w:w="1701" w:type="dxa"/>
            <w:vMerge/>
          </w:tcPr>
          <w:p w14:paraId="7787E0D1" w14:textId="77777777" w:rsidR="00575B4E" w:rsidRDefault="00575B4E" w:rsidP="00123272">
            <w:pPr>
              <w:rPr>
                <w:rFonts w:cs="Arial"/>
              </w:rPr>
            </w:pPr>
          </w:p>
        </w:tc>
      </w:tr>
    </w:tbl>
    <w:p w14:paraId="59384438" w14:textId="77777777" w:rsidR="00965827" w:rsidRDefault="00965827" w:rsidP="00F70825">
      <w:pPr>
        <w:rPr>
          <w:rFonts w:cs="Arial"/>
        </w:rPr>
      </w:pPr>
    </w:p>
    <w:p w14:paraId="5E9DF7CD" w14:textId="77777777" w:rsidR="00F70825" w:rsidRDefault="00F70825" w:rsidP="00F70825">
      <w:pPr>
        <w:rPr>
          <w:rFonts w:cs="Arial"/>
        </w:rPr>
      </w:pPr>
      <w:r>
        <w:rPr>
          <w:rFonts w:cs="Arial"/>
        </w:rPr>
        <w:br w:type="page"/>
      </w:r>
    </w:p>
    <w:p w14:paraId="6D385D0B" w14:textId="1DB4076E" w:rsidR="00F70825" w:rsidRPr="005E4122" w:rsidRDefault="007965A0" w:rsidP="00B74B55">
      <w:pPr>
        <w:pStyle w:val="berschrift2"/>
        <w:keepLines/>
        <w:numPr>
          <w:ilvl w:val="1"/>
          <w:numId w:val="12"/>
        </w:numPr>
        <w:spacing w:before="200" w:after="0" w:line="240" w:lineRule="auto"/>
        <w:jc w:val="left"/>
        <w:rPr>
          <w:rFonts w:cs="Arial"/>
          <w:sz w:val="20"/>
          <w:szCs w:val="20"/>
        </w:rPr>
      </w:pPr>
      <w:bookmarkStart w:id="7" w:name="_Toc85802894"/>
      <w:r>
        <w:rPr>
          <w:rFonts w:cs="Arial"/>
          <w:sz w:val="20"/>
          <w:szCs w:val="20"/>
          <w:lang w:val="de-DE"/>
        </w:rPr>
        <w:lastRenderedPageBreak/>
        <w:t>Heißwassererzeuger</w:t>
      </w:r>
      <w:bookmarkEnd w:id="7"/>
    </w:p>
    <w:tbl>
      <w:tblPr>
        <w:tblStyle w:val="Tabellenraster"/>
        <w:tblW w:w="9997" w:type="dxa"/>
        <w:tblLayout w:type="fixed"/>
        <w:tblLook w:val="04A0" w:firstRow="1" w:lastRow="0" w:firstColumn="1" w:lastColumn="0" w:noHBand="0" w:noVBand="1"/>
      </w:tblPr>
      <w:tblGrid>
        <w:gridCol w:w="638"/>
        <w:gridCol w:w="4463"/>
        <w:gridCol w:w="1435"/>
        <w:gridCol w:w="1389"/>
        <w:gridCol w:w="2072"/>
      </w:tblGrid>
      <w:tr w:rsidR="00F70825" w:rsidRPr="00793ED3" w14:paraId="76B9357E" w14:textId="77777777" w:rsidTr="00CC3DFA">
        <w:trPr>
          <w:tblHeader/>
        </w:trPr>
        <w:tc>
          <w:tcPr>
            <w:tcW w:w="638" w:type="dxa"/>
            <w:vMerge w:val="restart"/>
            <w:shd w:val="clear" w:color="auto" w:fill="BFBFBF" w:themeFill="background1" w:themeFillShade="BF"/>
            <w:vAlign w:val="center"/>
          </w:tcPr>
          <w:p w14:paraId="26566C94" w14:textId="77777777" w:rsidR="00F70825" w:rsidRPr="00092B82" w:rsidRDefault="00F70825" w:rsidP="00092B82">
            <w:pPr>
              <w:jc w:val="left"/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>Nr.</w:t>
            </w:r>
          </w:p>
        </w:tc>
        <w:tc>
          <w:tcPr>
            <w:tcW w:w="4463" w:type="dxa"/>
            <w:vMerge w:val="restart"/>
            <w:shd w:val="clear" w:color="auto" w:fill="BFBFBF" w:themeFill="background1" w:themeFillShade="BF"/>
            <w:vAlign w:val="center"/>
          </w:tcPr>
          <w:p w14:paraId="5C902DB9" w14:textId="77777777" w:rsidR="00F70825" w:rsidRPr="00092B82" w:rsidRDefault="00F70825" w:rsidP="00092B82">
            <w:pPr>
              <w:jc w:val="left"/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>Einzureichendes Dokument</w:t>
            </w:r>
          </w:p>
        </w:tc>
        <w:tc>
          <w:tcPr>
            <w:tcW w:w="1435" w:type="dxa"/>
            <w:vMerge w:val="restart"/>
            <w:shd w:val="clear" w:color="auto" w:fill="BFBFBF" w:themeFill="background1" w:themeFillShade="BF"/>
            <w:vAlign w:val="center"/>
          </w:tcPr>
          <w:p w14:paraId="223708BF" w14:textId="77777777" w:rsidR="00F70825" w:rsidRPr="00092B82" w:rsidRDefault="00F70825" w:rsidP="00092B82">
            <w:pPr>
              <w:jc w:val="center"/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>Mit dem</w:t>
            </w:r>
          </w:p>
          <w:p w14:paraId="34574880" w14:textId="77777777" w:rsidR="00F70825" w:rsidRPr="00092B82" w:rsidRDefault="00F70825" w:rsidP="00092B82">
            <w:pPr>
              <w:jc w:val="center"/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>Angebot</w:t>
            </w:r>
          </w:p>
        </w:tc>
        <w:tc>
          <w:tcPr>
            <w:tcW w:w="3461" w:type="dxa"/>
            <w:gridSpan w:val="2"/>
            <w:shd w:val="clear" w:color="auto" w:fill="BFBFBF" w:themeFill="background1" w:themeFillShade="BF"/>
            <w:vAlign w:val="center"/>
          </w:tcPr>
          <w:p w14:paraId="13852A6C" w14:textId="77777777" w:rsidR="00F70825" w:rsidRPr="00092B82" w:rsidRDefault="00092B82" w:rsidP="006448B2">
            <w:pPr>
              <w:jc w:val="center"/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>Termin (bezogen auf Auftragsvergabe)</w:t>
            </w:r>
          </w:p>
        </w:tc>
      </w:tr>
      <w:tr w:rsidR="00F70825" w:rsidRPr="00793ED3" w14:paraId="0BB62F3B" w14:textId="77777777" w:rsidTr="00CC3DFA">
        <w:trPr>
          <w:tblHeader/>
        </w:trPr>
        <w:tc>
          <w:tcPr>
            <w:tcW w:w="638" w:type="dxa"/>
            <w:vMerge/>
            <w:shd w:val="clear" w:color="auto" w:fill="BFBFBF" w:themeFill="background1" w:themeFillShade="BF"/>
            <w:vAlign w:val="center"/>
          </w:tcPr>
          <w:p w14:paraId="3A460ED2" w14:textId="77777777" w:rsidR="00F70825" w:rsidRPr="00092B82" w:rsidRDefault="00F70825" w:rsidP="00092B82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4463" w:type="dxa"/>
            <w:vMerge/>
            <w:shd w:val="clear" w:color="auto" w:fill="BFBFBF" w:themeFill="background1" w:themeFillShade="BF"/>
          </w:tcPr>
          <w:p w14:paraId="2CB3656F" w14:textId="77777777" w:rsidR="00F70825" w:rsidRPr="00092B82" w:rsidRDefault="00F70825" w:rsidP="00092B82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1435" w:type="dxa"/>
            <w:vMerge/>
            <w:shd w:val="clear" w:color="auto" w:fill="BFBFBF" w:themeFill="background1" w:themeFillShade="BF"/>
          </w:tcPr>
          <w:p w14:paraId="79471050" w14:textId="77777777" w:rsidR="00F70825" w:rsidRPr="00092B82" w:rsidRDefault="00F70825" w:rsidP="00092B82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389" w:type="dxa"/>
            <w:shd w:val="clear" w:color="auto" w:fill="BFBFBF" w:themeFill="background1" w:themeFillShade="BF"/>
            <w:vAlign w:val="center"/>
          </w:tcPr>
          <w:p w14:paraId="3649C7B9" w14:textId="77777777" w:rsidR="00F70825" w:rsidRPr="00092B82" w:rsidRDefault="00F70825" w:rsidP="006448B2">
            <w:pPr>
              <w:jc w:val="center"/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>Vorläufig</w:t>
            </w:r>
          </w:p>
        </w:tc>
        <w:tc>
          <w:tcPr>
            <w:tcW w:w="2072" w:type="dxa"/>
            <w:shd w:val="clear" w:color="auto" w:fill="BFBFBF" w:themeFill="background1" w:themeFillShade="BF"/>
            <w:vAlign w:val="center"/>
          </w:tcPr>
          <w:p w14:paraId="477FC505" w14:textId="77777777" w:rsidR="00F70825" w:rsidRPr="00092B82" w:rsidRDefault="00F70825" w:rsidP="006448B2">
            <w:pPr>
              <w:jc w:val="center"/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>Verbindlich</w:t>
            </w:r>
          </w:p>
        </w:tc>
      </w:tr>
      <w:tr w:rsidR="00F70825" w:rsidRPr="00793ED3" w14:paraId="307F7C26" w14:textId="77777777" w:rsidTr="00CC3DFA">
        <w:trPr>
          <w:trHeight w:val="624"/>
        </w:trPr>
        <w:tc>
          <w:tcPr>
            <w:tcW w:w="638" w:type="dxa"/>
            <w:vMerge w:val="restart"/>
            <w:vAlign w:val="center"/>
          </w:tcPr>
          <w:p w14:paraId="673E98D0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3" w:type="dxa"/>
            <w:vAlign w:val="center"/>
          </w:tcPr>
          <w:p w14:paraId="67794E1C" w14:textId="0609FB06" w:rsidR="00F70825" w:rsidRPr="00793ED3" w:rsidRDefault="00F70825" w:rsidP="00D30547">
            <w:pPr>
              <w:jc w:val="left"/>
              <w:rPr>
                <w:rFonts w:cs="Arial"/>
              </w:rPr>
            </w:pPr>
            <w:r w:rsidRPr="00793ED3">
              <w:rPr>
                <w:rFonts w:cs="Arial"/>
              </w:rPr>
              <w:t>Ausgefüllte</w:t>
            </w:r>
            <w:r w:rsidR="002E6FD1">
              <w:rPr>
                <w:rFonts w:cs="Arial"/>
              </w:rPr>
              <w:t xml:space="preserve"> Datenblätter</w:t>
            </w:r>
            <w:r w:rsidR="00317BAB">
              <w:rPr>
                <w:rFonts w:cs="Arial"/>
              </w:rPr>
              <w:t xml:space="preserve"> </w:t>
            </w:r>
            <w:r w:rsidR="00317BAB" w:rsidRPr="00317BAB">
              <w:rPr>
                <w:rFonts w:cs="Arial"/>
              </w:rPr>
              <w:t>und ergänzende Herstellerdatenblätter</w:t>
            </w:r>
            <w:r w:rsidR="00F86C13">
              <w:rPr>
                <w:rFonts w:cs="Arial"/>
              </w:rPr>
              <w:t xml:space="preserve"> (gemäß Inhaltverzeichnisliste)</w:t>
            </w:r>
          </w:p>
        </w:tc>
        <w:sdt>
          <w:sdtPr>
            <w:rPr>
              <w:rFonts w:cs="Arial"/>
            </w:rPr>
            <w:id w:val="5966812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5" w:type="dxa"/>
                <w:vMerge w:val="restart"/>
                <w:vAlign w:val="center"/>
              </w:tcPr>
              <w:p w14:paraId="33B66D40" w14:textId="7990CAC6" w:rsidR="00F70825" w:rsidRPr="00793ED3" w:rsidRDefault="00126DF2" w:rsidP="00F70825">
                <w:pPr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389" w:type="dxa"/>
            <w:vMerge w:val="restart"/>
            <w:vAlign w:val="center"/>
          </w:tcPr>
          <w:p w14:paraId="788A0B5C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2072" w:type="dxa"/>
            <w:vMerge w:val="restart"/>
            <w:vAlign w:val="center"/>
          </w:tcPr>
          <w:p w14:paraId="62E2C3D4" w14:textId="18E0B0EB" w:rsidR="00F70825" w:rsidRPr="00793ED3" w:rsidRDefault="00A36757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Ausführungs-planung</w:t>
            </w:r>
          </w:p>
        </w:tc>
      </w:tr>
      <w:tr w:rsidR="00F70825" w:rsidRPr="00793ED3" w14:paraId="199D879C" w14:textId="77777777" w:rsidTr="00CC3DFA">
        <w:trPr>
          <w:trHeight w:val="510"/>
        </w:trPr>
        <w:tc>
          <w:tcPr>
            <w:tcW w:w="638" w:type="dxa"/>
            <w:vMerge/>
            <w:vAlign w:val="center"/>
          </w:tcPr>
          <w:p w14:paraId="25CA995E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3" w:type="dxa"/>
            <w:shd w:val="clear" w:color="auto" w:fill="EAF1DD" w:themeFill="accent3" w:themeFillTint="33"/>
          </w:tcPr>
          <w:p w14:paraId="686A83A3" w14:textId="77777777" w:rsidR="00F70825" w:rsidRPr="00793ED3" w:rsidRDefault="00F70825" w:rsidP="00F70825">
            <w:pPr>
              <w:rPr>
                <w:rFonts w:cs="Arial"/>
              </w:rPr>
            </w:pPr>
            <w:proofErr w:type="spellStart"/>
            <w:r w:rsidRPr="00B502C3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B502C3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5" w:type="dxa"/>
            <w:vMerge/>
            <w:vAlign w:val="center"/>
          </w:tcPr>
          <w:p w14:paraId="5948F1E9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389" w:type="dxa"/>
            <w:vMerge/>
            <w:vAlign w:val="center"/>
          </w:tcPr>
          <w:p w14:paraId="5E754E7C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2072" w:type="dxa"/>
            <w:vMerge/>
            <w:vAlign w:val="center"/>
          </w:tcPr>
          <w:p w14:paraId="5550D8E4" w14:textId="77777777" w:rsidR="00F70825" w:rsidRDefault="00F70825" w:rsidP="006448B2">
            <w:pPr>
              <w:jc w:val="center"/>
              <w:rPr>
                <w:rFonts w:cs="Arial"/>
              </w:rPr>
            </w:pPr>
          </w:p>
        </w:tc>
      </w:tr>
      <w:tr w:rsidR="00F70825" w:rsidRPr="00793ED3" w14:paraId="38B88F47" w14:textId="77777777" w:rsidTr="00CC3DFA">
        <w:trPr>
          <w:trHeight w:val="624"/>
        </w:trPr>
        <w:tc>
          <w:tcPr>
            <w:tcW w:w="638" w:type="dxa"/>
            <w:vMerge w:val="restart"/>
            <w:vAlign w:val="center"/>
          </w:tcPr>
          <w:p w14:paraId="4B682AE9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3" w:type="dxa"/>
            <w:vAlign w:val="center"/>
          </w:tcPr>
          <w:p w14:paraId="7643122B" w14:textId="5712B870" w:rsidR="00F70825" w:rsidRPr="00793ED3" w:rsidRDefault="00F70825" w:rsidP="007965A0">
            <w:pPr>
              <w:rPr>
                <w:rFonts w:cs="Arial"/>
              </w:rPr>
            </w:pPr>
            <w:r w:rsidRPr="00793ED3">
              <w:rPr>
                <w:rFonts w:cs="Arial"/>
              </w:rPr>
              <w:t xml:space="preserve">Ersatz- und Verschleißteilliste </w:t>
            </w:r>
          </w:p>
        </w:tc>
        <w:sdt>
          <w:sdtPr>
            <w:rPr>
              <w:rFonts w:cs="Arial"/>
            </w:rPr>
            <w:id w:val="1000930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5" w:type="dxa"/>
                <w:vMerge w:val="restart"/>
                <w:vAlign w:val="center"/>
              </w:tcPr>
              <w:p w14:paraId="061D008C" w14:textId="2A84A129" w:rsidR="00F70825" w:rsidRPr="00793ED3" w:rsidRDefault="009615D1" w:rsidP="00F7082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389" w:type="dxa"/>
            <w:vMerge w:val="restart"/>
            <w:vAlign w:val="center"/>
          </w:tcPr>
          <w:p w14:paraId="21AAB754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2072" w:type="dxa"/>
            <w:vMerge w:val="restart"/>
            <w:vAlign w:val="center"/>
          </w:tcPr>
          <w:p w14:paraId="2D47DB65" w14:textId="73D39F6B" w:rsidR="00F70825" w:rsidRPr="00793ED3" w:rsidRDefault="00A36757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Ausführungs-planung</w:t>
            </w:r>
          </w:p>
        </w:tc>
      </w:tr>
      <w:tr w:rsidR="00F70825" w:rsidRPr="00793ED3" w14:paraId="0EECB041" w14:textId="77777777" w:rsidTr="00CC3DFA">
        <w:trPr>
          <w:trHeight w:val="510"/>
        </w:trPr>
        <w:tc>
          <w:tcPr>
            <w:tcW w:w="638" w:type="dxa"/>
            <w:vMerge/>
            <w:vAlign w:val="center"/>
          </w:tcPr>
          <w:p w14:paraId="1B5D6B9D" w14:textId="77777777" w:rsidR="00F70825" w:rsidRPr="00DD6C18" w:rsidRDefault="00F70825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63" w:type="dxa"/>
            <w:shd w:val="clear" w:color="auto" w:fill="EAF1DD" w:themeFill="accent3" w:themeFillTint="33"/>
          </w:tcPr>
          <w:p w14:paraId="69F63130" w14:textId="77777777" w:rsidR="00F70825" w:rsidRPr="00793ED3" w:rsidRDefault="00F70825" w:rsidP="00F70825">
            <w:pPr>
              <w:rPr>
                <w:rFonts w:cs="Arial"/>
              </w:rPr>
            </w:pPr>
            <w:proofErr w:type="spellStart"/>
            <w:r w:rsidRPr="00B502C3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B502C3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5" w:type="dxa"/>
            <w:vMerge/>
            <w:vAlign w:val="center"/>
          </w:tcPr>
          <w:p w14:paraId="24C9DF66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389" w:type="dxa"/>
            <w:vMerge/>
            <w:vAlign w:val="center"/>
          </w:tcPr>
          <w:p w14:paraId="6F8C012D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2072" w:type="dxa"/>
            <w:vMerge/>
            <w:vAlign w:val="center"/>
          </w:tcPr>
          <w:p w14:paraId="6916133B" w14:textId="77777777" w:rsidR="00F70825" w:rsidRDefault="00F70825" w:rsidP="006448B2">
            <w:pPr>
              <w:jc w:val="center"/>
              <w:rPr>
                <w:rFonts w:cs="Arial"/>
              </w:rPr>
            </w:pPr>
          </w:p>
        </w:tc>
      </w:tr>
      <w:tr w:rsidR="00F70825" w:rsidRPr="00793ED3" w14:paraId="1AF4F883" w14:textId="77777777" w:rsidTr="00CC3DFA">
        <w:trPr>
          <w:trHeight w:val="624"/>
        </w:trPr>
        <w:tc>
          <w:tcPr>
            <w:tcW w:w="638" w:type="dxa"/>
            <w:vMerge w:val="restart"/>
            <w:vAlign w:val="center"/>
          </w:tcPr>
          <w:p w14:paraId="29325DB8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3" w:type="dxa"/>
            <w:vAlign w:val="center"/>
          </w:tcPr>
          <w:p w14:paraId="0C4226DA" w14:textId="77777777" w:rsidR="00F70825" w:rsidRPr="00793ED3" w:rsidRDefault="00F70825" w:rsidP="00F70825">
            <w:pPr>
              <w:rPr>
                <w:rFonts w:cs="Arial"/>
              </w:rPr>
            </w:pPr>
            <w:r w:rsidRPr="00793ED3">
              <w:rPr>
                <w:rFonts w:cs="Arial"/>
              </w:rPr>
              <w:t>Liste aller empfohlenen strategischen Ersatzteile</w:t>
            </w:r>
          </w:p>
        </w:tc>
        <w:sdt>
          <w:sdtPr>
            <w:rPr>
              <w:rFonts w:cs="Arial"/>
            </w:rPr>
            <w:id w:val="1218085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5" w:type="dxa"/>
                <w:vMerge w:val="restart"/>
                <w:vAlign w:val="center"/>
              </w:tcPr>
              <w:p w14:paraId="60D925DA" w14:textId="5CFBC289" w:rsidR="00F70825" w:rsidRPr="00793ED3" w:rsidRDefault="009615D1" w:rsidP="00F7082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389" w:type="dxa"/>
            <w:vMerge w:val="restart"/>
            <w:vAlign w:val="center"/>
          </w:tcPr>
          <w:p w14:paraId="058DFFEE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2072" w:type="dxa"/>
            <w:vMerge w:val="restart"/>
            <w:vAlign w:val="center"/>
          </w:tcPr>
          <w:p w14:paraId="339FF7DF" w14:textId="5DB028EF" w:rsidR="00F70825" w:rsidRPr="00793ED3" w:rsidRDefault="00A36757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Ausführungs-planung</w:t>
            </w:r>
          </w:p>
        </w:tc>
      </w:tr>
      <w:tr w:rsidR="00F70825" w:rsidRPr="00793ED3" w14:paraId="63F19565" w14:textId="77777777" w:rsidTr="00CC3DFA">
        <w:trPr>
          <w:trHeight w:val="510"/>
        </w:trPr>
        <w:tc>
          <w:tcPr>
            <w:tcW w:w="638" w:type="dxa"/>
            <w:vMerge/>
            <w:vAlign w:val="center"/>
          </w:tcPr>
          <w:p w14:paraId="42EE6C8B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3" w:type="dxa"/>
            <w:shd w:val="clear" w:color="auto" w:fill="EAF1DD" w:themeFill="accent3" w:themeFillTint="33"/>
          </w:tcPr>
          <w:p w14:paraId="4FC6D7C1" w14:textId="77777777" w:rsidR="00F70825" w:rsidRPr="00793ED3" w:rsidRDefault="00F70825" w:rsidP="00F70825">
            <w:pPr>
              <w:rPr>
                <w:rFonts w:cs="Arial"/>
              </w:rPr>
            </w:pPr>
            <w:proofErr w:type="spellStart"/>
            <w:r w:rsidRPr="00B502C3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B502C3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5" w:type="dxa"/>
            <w:vMerge/>
            <w:vAlign w:val="center"/>
          </w:tcPr>
          <w:p w14:paraId="1A4FD6FD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389" w:type="dxa"/>
            <w:vMerge/>
            <w:vAlign w:val="center"/>
          </w:tcPr>
          <w:p w14:paraId="03F77384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2072" w:type="dxa"/>
            <w:vMerge/>
            <w:vAlign w:val="center"/>
          </w:tcPr>
          <w:p w14:paraId="47174CFE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</w:tr>
      <w:tr w:rsidR="00F70825" w:rsidRPr="00793ED3" w14:paraId="08FADC0E" w14:textId="77777777" w:rsidTr="00CC3DFA">
        <w:trPr>
          <w:trHeight w:val="624"/>
        </w:trPr>
        <w:tc>
          <w:tcPr>
            <w:tcW w:w="638" w:type="dxa"/>
            <w:vMerge w:val="restart"/>
            <w:vAlign w:val="center"/>
          </w:tcPr>
          <w:p w14:paraId="45FD3DD3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3" w:type="dxa"/>
            <w:vAlign w:val="center"/>
          </w:tcPr>
          <w:p w14:paraId="1F39A457" w14:textId="611017DD" w:rsidR="00F70825" w:rsidRPr="00793ED3" w:rsidRDefault="00F70825" w:rsidP="007965A0">
            <w:pPr>
              <w:rPr>
                <w:rFonts w:cs="Arial"/>
              </w:rPr>
            </w:pPr>
            <w:r w:rsidRPr="00793ED3">
              <w:rPr>
                <w:rFonts w:cs="Arial"/>
              </w:rPr>
              <w:t>An- und Abfahrdiagramme</w:t>
            </w:r>
            <w:r w:rsidR="00256ADB">
              <w:rPr>
                <w:rFonts w:cs="Arial"/>
              </w:rPr>
              <w:t xml:space="preserve"> mit Startzeiten </w:t>
            </w:r>
          </w:p>
        </w:tc>
        <w:sdt>
          <w:sdtPr>
            <w:rPr>
              <w:rFonts w:cs="Arial"/>
            </w:rPr>
            <w:id w:val="17539254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5" w:type="dxa"/>
                <w:vMerge w:val="restart"/>
                <w:vAlign w:val="center"/>
              </w:tcPr>
              <w:p w14:paraId="01626B89" w14:textId="414BF350" w:rsidR="00F70825" w:rsidRPr="00A36757" w:rsidRDefault="00A36757" w:rsidP="00F7082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389" w:type="dxa"/>
            <w:vMerge w:val="restart"/>
            <w:vAlign w:val="center"/>
          </w:tcPr>
          <w:p w14:paraId="37C416A6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2072" w:type="dxa"/>
            <w:vMerge w:val="restart"/>
            <w:vAlign w:val="center"/>
          </w:tcPr>
          <w:p w14:paraId="78A5BAC4" w14:textId="23F796D9" w:rsidR="00F70825" w:rsidRPr="00793ED3" w:rsidRDefault="00A36757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Ausführungs-planung</w:t>
            </w:r>
          </w:p>
        </w:tc>
      </w:tr>
      <w:tr w:rsidR="00F70825" w:rsidRPr="00793ED3" w14:paraId="4633B532" w14:textId="77777777" w:rsidTr="00CC3DFA">
        <w:trPr>
          <w:trHeight w:val="510"/>
        </w:trPr>
        <w:tc>
          <w:tcPr>
            <w:tcW w:w="638" w:type="dxa"/>
            <w:vMerge/>
            <w:vAlign w:val="center"/>
          </w:tcPr>
          <w:p w14:paraId="1AD8B977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3" w:type="dxa"/>
            <w:shd w:val="clear" w:color="auto" w:fill="EAF1DD" w:themeFill="accent3" w:themeFillTint="33"/>
          </w:tcPr>
          <w:p w14:paraId="074FBC70" w14:textId="77777777" w:rsidR="00F70825" w:rsidRPr="00793ED3" w:rsidRDefault="00F70825" w:rsidP="00F70825">
            <w:pPr>
              <w:rPr>
                <w:rFonts w:cs="Arial"/>
              </w:rPr>
            </w:pPr>
            <w:proofErr w:type="spellStart"/>
            <w:r w:rsidRPr="00B502C3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B502C3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5" w:type="dxa"/>
            <w:vMerge/>
            <w:vAlign w:val="center"/>
          </w:tcPr>
          <w:p w14:paraId="18FCBCA1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389" w:type="dxa"/>
            <w:vMerge/>
            <w:vAlign w:val="center"/>
          </w:tcPr>
          <w:p w14:paraId="32DD18D9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2072" w:type="dxa"/>
            <w:vMerge/>
            <w:vAlign w:val="center"/>
          </w:tcPr>
          <w:p w14:paraId="670F04B0" w14:textId="77777777" w:rsidR="00F70825" w:rsidRDefault="00F70825" w:rsidP="006448B2">
            <w:pPr>
              <w:jc w:val="center"/>
              <w:rPr>
                <w:rFonts w:cs="Arial"/>
              </w:rPr>
            </w:pPr>
          </w:p>
        </w:tc>
      </w:tr>
      <w:tr w:rsidR="00F70825" w:rsidRPr="00793ED3" w14:paraId="7979FFF8" w14:textId="77777777" w:rsidTr="00CC3DFA">
        <w:trPr>
          <w:trHeight w:val="624"/>
        </w:trPr>
        <w:tc>
          <w:tcPr>
            <w:tcW w:w="638" w:type="dxa"/>
            <w:vMerge w:val="restart"/>
            <w:vAlign w:val="center"/>
          </w:tcPr>
          <w:p w14:paraId="48BB1029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3" w:type="dxa"/>
            <w:vAlign w:val="center"/>
          </w:tcPr>
          <w:p w14:paraId="4B67DC4C" w14:textId="7626D730" w:rsidR="00F70825" w:rsidRPr="00793ED3" w:rsidRDefault="00F70825" w:rsidP="007965A0">
            <w:pPr>
              <w:rPr>
                <w:rFonts w:cs="Arial"/>
              </w:rPr>
            </w:pPr>
            <w:r w:rsidRPr="00793ED3">
              <w:rPr>
                <w:rFonts w:cs="Arial"/>
              </w:rPr>
              <w:t>Beschreibung</w:t>
            </w:r>
            <w:r w:rsidR="00D03816">
              <w:rPr>
                <w:rFonts w:cs="Arial"/>
              </w:rPr>
              <w:t>en</w:t>
            </w:r>
            <w:r w:rsidRPr="00793ED3">
              <w:rPr>
                <w:rFonts w:cs="Arial"/>
              </w:rPr>
              <w:t xml:space="preserve"> zu</w:t>
            </w:r>
            <w:r w:rsidR="00D03816">
              <w:rPr>
                <w:rFonts w:cs="Arial"/>
              </w:rPr>
              <w:t>m Aufbau und</w:t>
            </w:r>
            <w:r w:rsidRPr="00793ED3">
              <w:rPr>
                <w:rFonts w:cs="Arial"/>
              </w:rPr>
              <w:t xml:space="preserve"> Funktions</w:t>
            </w:r>
            <w:r w:rsidR="00320494">
              <w:rPr>
                <w:rFonts w:cs="Arial"/>
              </w:rPr>
              <w:t>-</w:t>
            </w:r>
            <w:r w:rsidRPr="00793ED3">
              <w:rPr>
                <w:rFonts w:cs="Arial"/>
              </w:rPr>
              <w:t xml:space="preserve">weise des </w:t>
            </w:r>
            <w:r w:rsidR="007965A0">
              <w:rPr>
                <w:rFonts w:cs="Arial"/>
              </w:rPr>
              <w:t>Heißwassererzeugers</w:t>
            </w:r>
            <w:r w:rsidRPr="00793ED3">
              <w:rPr>
                <w:rFonts w:cs="Arial"/>
              </w:rPr>
              <w:t xml:space="preserve"> </w:t>
            </w:r>
          </w:p>
        </w:tc>
        <w:sdt>
          <w:sdtPr>
            <w:rPr>
              <w:rFonts w:cs="Arial"/>
            </w:rPr>
            <w:id w:val="-1279410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5" w:type="dxa"/>
                <w:vMerge w:val="restart"/>
                <w:vAlign w:val="center"/>
              </w:tcPr>
              <w:p w14:paraId="6A7B1C8F" w14:textId="6C8BF104" w:rsidR="00F70825" w:rsidRPr="00793ED3" w:rsidRDefault="00A36757" w:rsidP="00F7082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389" w:type="dxa"/>
            <w:vMerge w:val="restart"/>
            <w:vAlign w:val="center"/>
          </w:tcPr>
          <w:p w14:paraId="100388B2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2072" w:type="dxa"/>
            <w:vMerge w:val="restart"/>
            <w:vAlign w:val="center"/>
          </w:tcPr>
          <w:p w14:paraId="729FD9F8" w14:textId="5C60D16F" w:rsidR="00F70825" w:rsidRPr="00793ED3" w:rsidRDefault="00A36757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Entwurfs-planung</w:t>
            </w:r>
          </w:p>
        </w:tc>
      </w:tr>
      <w:tr w:rsidR="00F70825" w:rsidRPr="00793ED3" w14:paraId="35024F6D" w14:textId="77777777" w:rsidTr="00CC3DFA">
        <w:trPr>
          <w:trHeight w:val="510"/>
        </w:trPr>
        <w:tc>
          <w:tcPr>
            <w:tcW w:w="638" w:type="dxa"/>
            <w:vMerge/>
            <w:vAlign w:val="center"/>
          </w:tcPr>
          <w:p w14:paraId="585DB71E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3" w:type="dxa"/>
            <w:shd w:val="clear" w:color="auto" w:fill="EAF1DD" w:themeFill="accent3" w:themeFillTint="33"/>
          </w:tcPr>
          <w:p w14:paraId="1E46D4A4" w14:textId="77777777" w:rsidR="00F70825" w:rsidRPr="00793ED3" w:rsidRDefault="00F70825" w:rsidP="00F70825">
            <w:pPr>
              <w:rPr>
                <w:rFonts w:cs="Arial"/>
              </w:rPr>
            </w:pPr>
            <w:proofErr w:type="spellStart"/>
            <w:r w:rsidRPr="00B502C3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B502C3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5" w:type="dxa"/>
            <w:vMerge/>
            <w:vAlign w:val="center"/>
          </w:tcPr>
          <w:p w14:paraId="1E5849C8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389" w:type="dxa"/>
            <w:vMerge/>
            <w:vAlign w:val="center"/>
          </w:tcPr>
          <w:p w14:paraId="3C134BF5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2072" w:type="dxa"/>
            <w:vMerge/>
            <w:vAlign w:val="center"/>
          </w:tcPr>
          <w:p w14:paraId="4B55C8B9" w14:textId="77777777" w:rsidR="00F70825" w:rsidRDefault="00F70825" w:rsidP="006448B2">
            <w:pPr>
              <w:jc w:val="center"/>
              <w:rPr>
                <w:rFonts w:cs="Arial"/>
              </w:rPr>
            </w:pPr>
          </w:p>
        </w:tc>
      </w:tr>
      <w:tr w:rsidR="00F70825" w:rsidRPr="00793ED3" w14:paraId="2C4CB66E" w14:textId="77777777" w:rsidTr="00CC3DFA">
        <w:trPr>
          <w:trHeight w:val="624"/>
        </w:trPr>
        <w:tc>
          <w:tcPr>
            <w:tcW w:w="638" w:type="dxa"/>
            <w:vMerge w:val="restart"/>
            <w:vAlign w:val="center"/>
          </w:tcPr>
          <w:p w14:paraId="34ADE9DB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3" w:type="dxa"/>
            <w:vAlign w:val="center"/>
          </w:tcPr>
          <w:p w14:paraId="0EF1478F" w14:textId="1D04C68A" w:rsidR="00F70825" w:rsidRPr="00793ED3" w:rsidRDefault="00F70825" w:rsidP="007965A0">
            <w:pPr>
              <w:rPr>
                <w:rFonts w:cs="Arial"/>
              </w:rPr>
            </w:pPr>
            <w:r w:rsidRPr="00793ED3">
              <w:rPr>
                <w:rFonts w:cs="Arial"/>
              </w:rPr>
              <w:t>Montage- und Revisionskonzept</w:t>
            </w:r>
            <w:r w:rsidR="009A7A6D">
              <w:rPr>
                <w:rFonts w:cs="Arial"/>
              </w:rPr>
              <w:t xml:space="preserve">e für </w:t>
            </w:r>
            <w:r w:rsidR="007965A0">
              <w:rPr>
                <w:rFonts w:cs="Arial"/>
              </w:rPr>
              <w:t>Heißwassererzeuger und Nebenanlagen</w:t>
            </w:r>
          </w:p>
        </w:tc>
        <w:sdt>
          <w:sdtPr>
            <w:rPr>
              <w:rFonts w:cs="Arial"/>
            </w:rPr>
            <w:id w:val="-953546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5" w:type="dxa"/>
                <w:vMerge w:val="restart"/>
                <w:vAlign w:val="center"/>
              </w:tcPr>
              <w:p w14:paraId="5952F9FC" w14:textId="777C63E3" w:rsidR="00F70825" w:rsidRPr="00F074DB" w:rsidRDefault="002160B5" w:rsidP="00F7082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389" w:type="dxa"/>
            <w:vMerge w:val="restart"/>
            <w:vAlign w:val="center"/>
          </w:tcPr>
          <w:p w14:paraId="5F4D2BDC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2072" w:type="dxa"/>
            <w:vMerge w:val="restart"/>
            <w:vAlign w:val="center"/>
          </w:tcPr>
          <w:p w14:paraId="2E9885AB" w14:textId="584D4E2C" w:rsidR="00F70825" w:rsidRPr="00793ED3" w:rsidRDefault="00A36757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Entwurfs-planung</w:t>
            </w:r>
          </w:p>
        </w:tc>
      </w:tr>
      <w:tr w:rsidR="00F70825" w:rsidRPr="00793ED3" w14:paraId="21D5EFD3" w14:textId="77777777" w:rsidTr="00CC3DFA">
        <w:trPr>
          <w:trHeight w:val="510"/>
        </w:trPr>
        <w:tc>
          <w:tcPr>
            <w:tcW w:w="638" w:type="dxa"/>
            <w:vMerge/>
            <w:vAlign w:val="center"/>
          </w:tcPr>
          <w:p w14:paraId="15FF747A" w14:textId="77777777" w:rsidR="00F70825" w:rsidRDefault="00F70825" w:rsidP="00D20E53">
            <w:pPr>
              <w:ind w:left="113"/>
              <w:rPr>
                <w:rFonts w:cs="Arial"/>
              </w:rPr>
            </w:pPr>
          </w:p>
        </w:tc>
        <w:tc>
          <w:tcPr>
            <w:tcW w:w="4463" w:type="dxa"/>
            <w:shd w:val="clear" w:color="auto" w:fill="EAF1DD" w:themeFill="accent3" w:themeFillTint="33"/>
          </w:tcPr>
          <w:p w14:paraId="04242FFC" w14:textId="77777777" w:rsidR="00F70825" w:rsidRPr="00793ED3" w:rsidRDefault="00F70825" w:rsidP="00F70825">
            <w:pPr>
              <w:rPr>
                <w:rFonts w:cs="Arial"/>
              </w:rPr>
            </w:pPr>
            <w:proofErr w:type="spellStart"/>
            <w:r w:rsidRPr="00353878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353878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5" w:type="dxa"/>
            <w:vMerge/>
            <w:vAlign w:val="center"/>
          </w:tcPr>
          <w:p w14:paraId="7B518AD8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389" w:type="dxa"/>
            <w:vMerge/>
            <w:vAlign w:val="center"/>
          </w:tcPr>
          <w:p w14:paraId="0248786F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2072" w:type="dxa"/>
            <w:vMerge/>
            <w:vAlign w:val="center"/>
          </w:tcPr>
          <w:p w14:paraId="3140E675" w14:textId="77777777" w:rsidR="00F70825" w:rsidRDefault="00F70825" w:rsidP="006448B2">
            <w:pPr>
              <w:jc w:val="center"/>
              <w:rPr>
                <w:rFonts w:cs="Arial"/>
              </w:rPr>
            </w:pPr>
          </w:p>
        </w:tc>
      </w:tr>
      <w:tr w:rsidR="00F70825" w:rsidRPr="00793ED3" w14:paraId="3FC8130A" w14:textId="77777777" w:rsidTr="00CC3DFA">
        <w:trPr>
          <w:trHeight w:val="624"/>
        </w:trPr>
        <w:tc>
          <w:tcPr>
            <w:tcW w:w="638" w:type="dxa"/>
            <w:vMerge w:val="restart"/>
            <w:vAlign w:val="center"/>
          </w:tcPr>
          <w:p w14:paraId="275E298D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3" w:type="dxa"/>
            <w:vAlign w:val="center"/>
          </w:tcPr>
          <w:p w14:paraId="626CCD07" w14:textId="77777777" w:rsidR="00F70825" w:rsidRPr="00793ED3" w:rsidRDefault="00317BAB" w:rsidP="00D03816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Datenblätter, </w:t>
            </w:r>
            <w:r w:rsidR="00F70825" w:rsidRPr="00793ED3">
              <w:rPr>
                <w:rFonts w:cs="Arial"/>
              </w:rPr>
              <w:t>Auslegungsberichte /-konzepte für Sicherheitseinrichtungen</w:t>
            </w:r>
          </w:p>
        </w:tc>
        <w:sdt>
          <w:sdtPr>
            <w:rPr>
              <w:rFonts w:cs="Arial"/>
            </w:rPr>
            <w:id w:val="-5063611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5" w:type="dxa"/>
                <w:vMerge w:val="restart"/>
                <w:vAlign w:val="center"/>
              </w:tcPr>
              <w:p w14:paraId="03027856" w14:textId="429FDC6A" w:rsidR="00F70825" w:rsidRPr="00793ED3" w:rsidRDefault="002160B5" w:rsidP="00F7082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389" w:type="dxa"/>
            <w:vMerge w:val="restart"/>
            <w:vAlign w:val="center"/>
          </w:tcPr>
          <w:p w14:paraId="10CF3936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2072" w:type="dxa"/>
            <w:vMerge w:val="restart"/>
            <w:vAlign w:val="center"/>
          </w:tcPr>
          <w:p w14:paraId="78D28869" w14:textId="77777777" w:rsidR="00F70825" w:rsidRPr="00793ED3" w:rsidRDefault="006667EF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Ausführungs-planung</w:t>
            </w:r>
          </w:p>
        </w:tc>
      </w:tr>
      <w:tr w:rsidR="00F70825" w:rsidRPr="00793ED3" w14:paraId="490321AA" w14:textId="77777777" w:rsidTr="00CC3DFA">
        <w:trPr>
          <w:trHeight w:val="510"/>
        </w:trPr>
        <w:tc>
          <w:tcPr>
            <w:tcW w:w="638" w:type="dxa"/>
            <w:vMerge/>
            <w:vAlign w:val="center"/>
          </w:tcPr>
          <w:p w14:paraId="798F39E0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3" w:type="dxa"/>
            <w:shd w:val="clear" w:color="auto" w:fill="EAF1DD" w:themeFill="accent3" w:themeFillTint="33"/>
          </w:tcPr>
          <w:p w14:paraId="06AC3F03" w14:textId="77777777" w:rsidR="00F70825" w:rsidRPr="00793ED3" w:rsidRDefault="00F70825" w:rsidP="00F70825">
            <w:pPr>
              <w:rPr>
                <w:rFonts w:cs="Arial"/>
              </w:rPr>
            </w:pPr>
            <w:proofErr w:type="spellStart"/>
            <w:r w:rsidRPr="00353878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353878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5" w:type="dxa"/>
            <w:vMerge/>
            <w:vAlign w:val="center"/>
          </w:tcPr>
          <w:p w14:paraId="18FA1AA7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389" w:type="dxa"/>
            <w:vMerge/>
            <w:vAlign w:val="center"/>
          </w:tcPr>
          <w:p w14:paraId="4DDD33DC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2072" w:type="dxa"/>
            <w:vMerge/>
            <w:vAlign w:val="center"/>
          </w:tcPr>
          <w:p w14:paraId="3A1B6BCB" w14:textId="77777777" w:rsidR="00F70825" w:rsidRDefault="00F70825" w:rsidP="006448B2">
            <w:pPr>
              <w:jc w:val="center"/>
              <w:rPr>
                <w:rFonts w:cs="Arial"/>
              </w:rPr>
            </w:pPr>
          </w:p>
        </w:tc>
      </w:tr>
      <w:tr w:rsidR="00734399" w:rsidRPr="00793ED3" w14:paraId="24A034F2" w14:textId="77777777" w:rsidTr="00CC3DFA">
        <w:trPr>
          <w:trHeight w:val="624"/>
        </w:trPr>
        <w:tc>
          <w:tcPr>
            <w:tcW w:w="638" w:type="dxa"/>
            <w:vMerge w:val="restart"/>
            <w:vAlign w:val="center"/>
          </w:tcPr>
          <w:p w14:paraId="182F4536" w14:textId="77777777" w:rsidR="00734399" w:rsidRPr="00DD6C18" w:rsidRDefault="00734399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3" w:type="dxa"/>
            <w:vAlign w:val="center"/>
          </w:tcPr>
          <w:p w14:paraId="687EE2E9" w14:textId="39474F9B" w:rsidR="00734399" w:rsidRPr="00793ED3" w:rsidRDefault="00734399" w:rsidP="00201A6A">
            <w:pPr>
              <w:rPr>
                <w:rFonts w:cs="Arial"/>
              </w:rPr>
            </w:pPr>
            <w:r>
              <w:rPr>
                <w:rFonts w:cs="Arial"/>
              </w:rPr>
              <w:t>Reinigungskonzept de</w:t>
            </w:r>
            <w:r w:rsidR="00201A6A">
              <w:rPr>
                <w:rFonts w:cs="Arial"/>
              </w:rPr>
              <w:t>s</w:t>
            </w:r>
            <w:r>
              <w:rPr>
                <w:rFonts w:cs="Arial"/>
              </w:rPr>
              <w:t xml:space="preserve"> </w:t>
            </w:r>
            <w:r w:rsidR="00692475">
              <w:rPr>
                <w:rFonts w:cs="Arial"/>
              </w:rPr>
              <w:t>Heißwassererzeuger</w:t>
            </w:r>
            <w:r w:rsidR="00201A6A">
              <w:rPr>
                <w:rFonts w:cs="Arial"/>
              </w:rPr>
              <w:t>s</w:t>
            </w:r>
          </w:p>
        </w:tc>
        <w:sdt>
          <w:sdtPr>
            <w:rPr>
              <w:rFonts w:cs="Arial"/>
            </w:rPr>
            <w:id w:val="-1999646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5" w:type="dxa"/>
                <w:vMerge w:val="restart"/>
                <w:vAlign w:val="center"/>
              </w:tcPr>
              <w:p w14:paraId="66D3EA9F" w14:textId="7B84DFE5" w:rsidR="00734399" w:rsidRDefault="002160B5" w:rsidP="00E60C86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389" w:type="dxa"/>
            <w:vMerge w:val="restart"/>
            <w:vAlign w:val="center"/>
          </w:tcPr>
          <w:p w14:paraId="6ADCB7C4" w14:textId="2BEDB1CC" w:rsidR="00734399" w:rsidRPr="00793ED3" w:rsidRDefault="00734399" w:rsidP="006448B2">
            <w:pPr>
              <w:jc w:val="center"/>
              <w:rPr>
                <w:rFonts w:cs="Arial"/>
              </w:rPr>
            </w:pPr>
          </w:p>
        </w:tc>
        <w:tc>
          <w:tcPr>
            <w:tcW w:w="2072" w:type="dxa"/>
            <w:vMerge w:val="restart"/>
            <w:vAlign w:val="center"/>
          </w:tcPr>
          <w:p w14:paraId="3082CA86" w14:textId="0DAEA85C" w:rsidR="00734399" w:rsidRDefault="00692475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Entwurfs-planung</w:t>
            </w:r>
          </w:p>
        </w:tc>
      </w:tr>
      <w:tr w:rsidR="00734399" w:rsidRPr="00793ED3" w14:paraId="642BBC64" w14:textId="77777777" w:rsidTr="00CC3DFA">
        <w:trPr>
          <w:trHeight w:val="510"/>
        </w:trPr>
        <w:tc>
          <w:tcPr>
            <w:tcW w:w="638" w:type="dxa"/>
            <w:vMerge/>
            <w:vAlign w:val="center"/>
          </w:tcPr>
          <w:p w14:paraId="311BFF95" w14:textId="77777777" w:rsidR="00734399" w:rsidRPr="00DD6C18" w:rsidRDefault="00734399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3" w:type="dxa"/>
            <w:shd w:val="clear" w:color="auto" w:fill="EAF1DD" w:themeFill="accent3" w:themeFillTint="33"/>
          </w:tcPr>
          <w:p w14:paraId="1A28BE8A" w14:textId="77777777" w:rsidR="00734399" w:rsidRDefault="00734399" w:rsidP="00E60C86">
            <w:pPr>
              <w:rPr>
                <w:rFonts w:cs="Arial"/>
              </w:rPr>
            </w:pPr>
            <w:proofErr w:type="spellStart"/>
            <w:r w:rsidRPr="00353878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353878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5" w:type="dxa"/>
            <w:vMerge/>
            <w:vAlign w:val="center"/>
          </w:tcPr>
          <w:p w14:paraId="28226B95" w14:textId="77777777" w:rsidR="00734399" w:rsidRDefault="00734399" w:rsidP="00E60C86">
            <w:pPr>
              <w:rPr>
                <w:rFonts w:cs="Arial"/>
              </w:rPr>
            </w:pPr>
          </w:p>
        </w:tc>
        <w:tc>
          <w:tcPr>
            <w:tcW w:w="1389" w:type="dxa"/>
            <w:vMerge/>
            <w:vAlign w:val="center"/>
          </w:tcPr>
          <w:p w14:paraId="4B85F67D" w14:textId="77777777" w:rsidR="00734399" w:rsidRPr="00793ED3" w:rsidRDefault="00734399" w:rsidP="006448B2">
            <w:pPr>
              <w:jc w:val="center"/>
              <w:rPr>
                <w:rFonts w:cs="Arial"/>
              </w:rPr>
            </w:pPr>
          </w:p>
        </w:tc>
        <w:tc>
          <w:tcPr>
            <w:tcW w:w="2072" w:type="dxa"/>
            <w:vMerge/>
            <w:vAlign w:val="center"/>
          </w:tcPr>
          <w:p w14:paraId="6D4DFE90" w14:textId="77777777" w:rsidR="00734399" w:rsidRDefault="00734399" w:rsidP="006448B2">
            <w:pPr>
              <w:jc w:val="center"/>
              <w:rPr>
                <w:rFonts w:cs="Arial"/>
              </w:rPr>
            </w:pPr>
          </w:p>
        </w:tc>
      </w:tr>
      <w:tr w:rsidR="00F70825" w:rsidRPr="00793ED3" w14:paraId="4E0B23F3" w14:textId="77777777" w:rsidTr="00CC3DFA">
        <w:trPr>
          <w:trHeight w:val="624"/>
        </w:trPr>
        <w:tc>
          <w:tcPr>
            <w:tcW w:w="638" w:type="dxa"/>
            <w:vMerge w:val="restart"/>
            <w:vAlign w:val="center"/>
          </w:tcPr>
          <w:p w14:paraId="7CE73FAF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3" w:type="dxa"/>
            <w:vAlign w:val="center"/>
          </w:tcPr>
          <w:p w14:paraId="4E832A57" w14:textId="77777777" w:rsidR="00F70825" w:rsidRDefault="00A05C5C" w:rsidP="00A05C5C">
            <w:pPr>
              <w:rPr>
                <w:rFonts w:cs="Arial"/>
              </w:rPr>
            </w:pPr>
            <w:r>
              <w:rPr>
                <w:rFonts w:cs="Arial"/>
              </w:rPr>
              <w:t xml:space="preserve">Druckprobenkonzept </w:t>
            </w:r>
          </w:p>
        </w:tc>
        <w:sdt>
          <w:sdtPr>
            <w:rPr>
              <w:rFonts w:cs="Arial"/>
            </w:rPr>
            <w:id w:val="-19316479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5" w:type="dxa"/>
                <w:vMerge w:val="restart"/>
                <w:vAlign w:val="center"/>
              </w:tcPr>
              <w:p w14:paraId="18FC188F" w14:textId="77777777" w:rsidR="00F70825" w:rsidRDefault="00256ADB" w:rsidP="00F7082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389" w:type="dxa"/>
            <w:vMerge w:val="restart"/>
            <w:vAlign w:val="center"/>
          </w:tcPr>
          <w:p w14:paraId="1A46EE55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2072" w:type="dxa"/>
            <w:vMerge w:val="restart"/>
            <w:vAlign w:val="center"/>
          </w:tcPr>
          <w:p w14:paraId="2E31F830" w14:textId="77777777" w:rsidR="00F70825" w:rsidRDefault="00BA7319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 Wochen vor IBS</w:t>
            </w:r>
          </w:p>
        </w:tc>
      </w:tr>
      <w:tr w:rsidR="00F70825" w:rsidRPr="00793ED3" w14:paraId="01775577" w14:textId="77777777" w:rsidTr="00CC3DFA">
        <w:trPr>
          <w:trHeight w:val="510"/>
        </w:trPr>
        <w:tc>
          <w:tcPr>
            <w:tcW w:w="638" w:type="dxa"/>
            <w:vMerge/>
            <w:vAlign w:val="center"/>
          </w:tcPr>
          <w:p w14:paraId="1C6F0B4E" w14:textId="77777777" w:rsidR="00F70825" w:rsidRPr="00DD6C18" w:rsidRDefault="00F70825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63" w:type="dxa"/>
            <w:shd w:val="clear" w:color="auto" w:fill="EAF1DD" w:themeFill="accent3" w:themeFillTint="33"/>
          </w:tcPr>
          <w:p w14:paraId="6B1163A2" w14:textId="77777777" w:rsidR="00F70825" w:rsidRDefault="00F70825" w:rsidP="00F70825">
            <w:pPr>
              <w:rPr>
                <w:rFonts w:cs="Arial"/>
              </w:rPr>
            </w:pPr>
            <w:proofErr w:type="spellStart"/>
            <w:r w:rsidRPr="00353878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353878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5" w:type="dxa"/>
            <w:vMerge/>
            <w:vAlign w:val="center"/>
          </w:tcPr>
          <w:p w14:paraId="152835D1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389" w:type="dxa"/>
            <w:vMerge/>
            <w:vAlign w:val="center"/>
          </w:tcPr>
          <w:p w14:paraId="42A53F0F" w14:textId="77777777" w:rsidR="00F70825" w:rsidRPr="00793ED3" w:rsidRDefault="00F70825" w:rsidP="00F70825">
            <w:pPr>
              <w:rPr>
                <w:rFonts w:cs="Arial"/>
              </w:rPr>
            </w:pPr>
          </w:p>
        </w:tc>
        <w:tc>
          <w:tcPr>
            <w:tcW w:w="2072" w:type="dxa"/>
            <w:vMerge/>
            <w:vAlign w:val="center"/>
          </w:tcPr>
          <w:p w14:paraId="5870FBC3" w14:textId="77777777" w:rsidR="00F70825" w:rsidRDefault="00F70825" w:rsidP="00F70825">
            <w:pPr>
              <w:rPr>
                <w:rFonts w:cs="Arial"/>
              </w:rPr>
            </w:pPr>
          </w:p>
        </w:tc>
      </w:tr>
    </w:tbl>
    <w:p w14:paraId="3908AE2F" w14:textId="77777777" w:rsidR="00F70825" w:rsidRPr="00286516" w:rsidRDefault="00F70825" w:rsidP="00B74B55">
      <w:pPr>
        <w:pStyle w:val="berschrift2"/>
        <w:keepLines/>
        <w:numPr>
          <w:ilvl w:val="1"/>
          <w:numId w:val="12"/>
        </w:numPr>
        <w:spacing w:before="200" w:after="0" w:line="240" w:lineRule="auto"/>
        <w:jc w:val="left"/>
        <w:rPr>
          <w:rFonts w:cs="Arial"/>
          <w:sz w:val="20"/>
          <w:szCs w:val="20"/>
        </w:rPr>
      </w:pPr>
      <w:bookmarkStart w:id="8" w:name="_Toc523419687"/>
      <w:bookmarkStart w:id="9" w:name="_Toc85802895"/>
      <w:r w:rsidRPr="00286516">
        <w:rPr>
          <w:rFonts w:cs="Arial"/>
          <w:sz w:val="20"/>
          <w:szCs w:val="20"/>
        </w:rPr>
        <w:lastRenderedPageBreak/>
        <w:t>Verfahrenstechnik</w:t>
      </w:r>
      <w:bookmarkEnd w:id="8"/>
      <w:bookmarkEnd w:id="9"/>
    </w:p>
    <w:tbl>
      <w:tblPr>
        <w:tblStyle w:val="Tabellenraster"/>
        <w:tblW w:w="100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14"/>
        <w:gridCol w:w="4468"/>
        <w:gridCol w:w="1436"/>
        <w:gridCol w:w="1504"/>
        <w:gridCol w:w="1810"/>
      </w:tblGrid>
      <w:tr w:rsidR="00F70825" w:rsidRPr="00793ED3" w14:paraId="6DEA88E6" w14:textId="77777777" w:rsidTr="00270BB7">
        <w:trPr>
          <w:tblHeader/>
        </w:trPr>
        <w:tc>
          <w:tcPr>
            <w:tcW w:w="814" w:type="dxa"/>
            <w:vMerge w:val="restart"/>
            <w:shd w:val="clear" w:color="auto" w:fill="BFBFBF" w:themeFill="background1" w:themeFillShade="BF"/>
            <w:vAlign w:val="center"/>
          </w:tcPr>
          <w:p w14:paraId="1D0F204F" w14:textId="77777777" w:rsidR="00F70825" w:rsidRPr="00092B82" w:rsidRDefault="00F70825" w:rsidP="00F70825">
            <w:pPr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>Nr.</w:t>
            </w:r>
          </w:p>
        </w:tc>
        <w:tc>
          <w:tcPr>
            <w:tcW w:w="4468" w:type="dxa"/>
            <w:vMerge w:val="restart"/>
            <w:shd w:val="clear" w:color="auto" w:fill="BFBFBF" w:themeFill="background1" w:themeFillShade="BF"/>
            <w:vAlign w:val="center"/>
          </w:tcPr>
          <w:p w14:paraId="68574B5E" w14:textId="77777777" w:rsidR="00F70825" w:rsidRPr="00092B82" w:rsidRDefault="00F70825" w:rsidP="008331AD">
            <w:pPr>
              <w:jc w:val="left"/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>Einzureichendes Dokument</w:t>
            </w:r>
          </w:p>
        </w:tc>
        <w:tc>
          <w:tcPr>
            <w:tcW w:w="1436" w:type="dxa"/>
            <w:vMerge w:val="restart"/>
            <w:shd w:val="clear" w:color="auto" w:fill="BFBFBF" w:themeFill="background1" w:themeFillShade="BF"/>
          </w:tcPr>
          <w:p w14:paraId="77F338BA" w14:textId="77777777" w:rsidR="00F70825" w:rsidRPr="00092B82" w:rsidRDefault="00F70825" w:rsidP="00F70825">
            <w:pPr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 xml:space="preserve">Mit dem </w:t>
            </w:r>
          </w:p>
          <w:p w14:paraId="48D420C5" w14:textId="77777777" w:rsidR="00F70825" w:rsidRPr="00092B82" w:rsidRDefault="00F70825" w:rsidP="00F70825">
            <w:pPr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 xml:space="preserve">Angebot </w:t>
            </w:r>
          </w:p>
        </w:tc>
        <w:tc>
          <w:tcPr>
            <w:tcW w:w="3314" w:type="dxa"/>
            <w:gridSpan w:val="2"/>
            <w:shd w:val="clear" w:color="auto" w:fill="BFBFBF" w:themeFill="background1" w:themeFillShade="BF"/>
            <w:vAlign w:val="center"/>
          </w:tcPr>
          <w:p w14:paraId="0CFA004F" w14:textId="77777777" w:rsidR="008331AD" w:rsidRPr="00092B82" w:rsidRDefault="00092B82" w:rsidP="006448B2">
            <w:pPr>
              <w:jc w:val="center"/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>Termin (bezogen auf Auftragsvergabe)</w:t>
            </w:r>
          </w:p>
        </w:tc>
      </w:tr>
      <w:tr w:rsidR="00F70825" w:rsidRPr="00793ED3" w14:paraId="77A30B40" w14:textId="77777777" w:rsidTr="00270BB7">
        <w:trPr>
          <w:tblHeader/>
        </w:trPr>
        <w:tc>
          <w:tcPr>
            <w:tcW w:w="814" w:type="dxa"/>
            <w:vMerge/>
            <w:shd w:val="clear" w:color="auto" w:fill="BFBFBF" w:themeFill="background1" w:themeFillShade="BF"/>
            <w:vAlign w:val="center"/>
          </w:tcPr>
          <w:p w14:paraId="5992D438" w14:textId="77777777" w:rsidR="00F70825" w:rsidRPr="00092B82" w:rsidRDefault="00F70825" w:rsidP="00F70825">
            <w:pPr>
              <w:rPr>
                <w:rFonts w:cs="Arial"/>
                <w:b/>
                <w:sz w:val="22"/>
              </w:rPr>
            </w:pPr>
          </w:p>
        </w:tc>
        <w:tc>
          <w:tcPr>
            <w:tcW w:w="4468" w:type="dxa"/>
            <w:vMerge/>
            <w:shd w:val="clear" w:color="auto" w:fill="BFBFBF" w:themeFill="background1" w:themeFillShade="BF"/>
          </w:tcPr>
          <w:p w14:paraId="70E43B23" w14:textId="77777777" w:rsidR="00F70825" w:rsidRPr="00092B82" w:rsidRDefault="00F70825" w:rsidP="00F70825">
            <w:pPr>
              <w:rPr>
                <w:rFonts w:cs="Arial"/>
                <w:b/>
                <w:sz w:val="22"/>
              </w:rPr>
            </w:pPr>
          </w:p>
        </w:tc>
        <w:tc>
          <w:tcPr>
            <w:tcW w:w="1436" w:type="dxa"/>
            <w:vMerge/>
            <w:shd w:val="clear" w:color="auto" w:fill="BFBFBF" w:themeFill="background1" w:themeFillShade="BF"/>
          </w:tcPr>
          <w:p w14:paraId="7EBDA2E6" w14:textId="77777777" w:rsidR="00F70825" w:rsidRPr="00092B82" w:rsidRDefault="00F70825" w:rsidP="00F70825">
            <w:pPr>
              <w:rPr>
                <w:rFonts w:cs="Arial"/>
                <w:sz w:val="22"/>
              </w:rPr>
            </w:pPr>
          </w:p>
        </w:tc>
        <w:tc>
          <w:tcPr>
            <w:tcW w:w="1504" w:type="dxa"/>
            <w:shd w:val="clear" w:color="auto" w:fill="BFBFBF" w:themeFill="background1" w:themeFillShade="BF"/>
            <w:vAlign w:val="center"/>
          </w:tcPr>
          <w:p w14:paraId="4C1F550E" w14:textId="77777777" w:rsidR="00F70825" w:rsidRPr="00092B82" w:rsidRDefault="00F70825" w:rsidP="006448B2">
            <w:pPr>
              <w:jc w:val="center"/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>Vorläufig</w:t>
            </w:r>
          </w:p>
        </w:tc>
        <w:tc>
          <w:tcPr>
            <w:tcW w:w="1810" w:type="dxa"/>
            <w:shd w:val="clear" w:color="auto" w:fill="BFBFBF" w:themeFill="background1" w:themeFillShade="BF"/>
            <w:vAlign w:val="center"/>
          </w:tcPr>
          <w:p w14:paraId="690ECB88" w14:textId="77777777" w:rsidR="00F70825" w:rsidRPr="00092B82" w:rsidRDefault="00F70825" w:rsidP="006448B2">
            <w:pPr>
              <w:jc w:val="center"/>
              <w:rPr>
                <w:rFonts w:cs="Arial"/>
                <w:b/>
                <w:sz w:val="22"/>
              </w:rPr>
            </w:pPr>
            <w:r w:rsidRPr="00092B82">
              <w:rPr>
                <w:rFonts w:cs="Arial"/>
                <w:b/>
                <w:sz w:val="22"/>
              </w:rPr>
              <w:t>Verbindlich</w:t>
            </w:r>
          </w:p>
        </w:tc>
      </w:tr>
      <w:tr w:rsidR="00F70825" w:rsidRPr="00793ED3" w14:paraId="26D2E2FB" w14:textId="77777777" w:rsidTr="00270BB7">
        <w:trPr>
          <w:trHeight w:val="624"/>
        </w:trPr>
        <w:tc>
          <w:tcPr>
            <w:tcW w:w="814" w:type="dxa"/>
            <w:vMerge w:val="restart"/>
            <w:vAlign w:val="center"/>
          </w:tcPr>
          <w:p w14:paraId="44F39734" w14:textId="77777777" w:rsidR="00A05C5C" w:rsidRPr="00DD6C18" w:rsidRDefault="00A05C5C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8" w:type="dxa"/>
            <w:vAlign w:val="center"/>
          </w:tcPr>
          <w:p w14:paraId="4FFC7098" w14:textId="77777777" w:rsidR="00F70825" w:rsidRPr="00793ED3" w:rsidRDefault="00F70825" w:rsidP="00F70825">
            <w:pPr>
              <w:rPr>
                <w:rFonts w:cs="Arial"/>
              </w:rPr>
            </w:pPr>
            <w:r w:rsidRPr="00793ED3">
              <w:rPr>
                <w:rFonts w:cs="Arial"/>
              </w:rPr>
              <w:t xml:space="preserve">Datenblätter und Kennlinien für Komponenten, Pumpen und Regelarmaturen </w:t>
            </w:r>
          </w:p>
        </w:tc>
        <w:sdt>
          <w:sdtPr>
            <w:rPr>
              <w:rFonts w:cs="Arial"/>
            </w:rPr>
            <w:id w:val="1802106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6" w:type="dxa"/>
                <w:vMerge w:val="restart"/>
                <w:vAlign w:val="center"/>
              </w:tcPr>
              <w:p w14:paraId="227854BB" w14:textId="77777777" w:rsidR="00F70825" w:rsidRPr="00793ED3" w:rsidRDefault="00F70825" w:rsidP="00F70825">
                <w:pPr>
                  <w:rPr>
                    <w:rFonts w:cs="Arial"/>
                  </w:rPr>
                </w:pPr>
                <w:r w:rsidRPr="00793ED3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  <w:tc>
          <w:tcPr>
            <w:tcW w:w="1504" w:type="dxa"/>
            <w:vMerge w:val="restart"/>
            <w:vAlign w:val="center"/>
          </w:tcPr>
          <w:p w14:paraId="7D5757C8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 w:val="restart"/>
            <w:vAlign w:val="center"/>
          </w:tcPr>
          <w:p w14:paraId="1ACF894C" w14:textId="77777777" w:rsidR="00F70825" w:rsidRPr="00793ED3" w:rsidRDefault="00092B82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6448B2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F70825" w:rsidRPr="00793ED3" w14:paraId="64225479" w14:textId="77777777" w:rsidTr="00270BB7">
        <w:trPr>
          <w:trHeight w:val="510"/>
        </w:trPr>
        <w:tc>
          <w:tcPr>
            <w:tcW w:w="814" w:type="dxa"/>
            <w:vMerge/>
            <w:vAlign w:val="center"/>
          </w:tcPr>
          <w:p w14:paraId="035A7DC5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8" w:type="dxa"/>
            <w:shd w:val="clear" w:color="auto" w:fill="EAF1DD" w:themeFill="accent3" w:themeFillTint="33"/>
          </w:tcPr>
          <w:p w14:paraId="4197A617" w14:textId="77777777" w:rsidR="00F70825" w:rsidRPr="00793ED3" w:rsidRDefault="00F70825" w:rsidP="00F70825">
            <w:pPr>
              <w:rPr>
                <w:rFonts w:cs="Arial"/>
              </w:rPr>
            </w:pPr>
            <w:proofErr w:type="spellStart"/>
            <w:r w:rsidRPr="00353878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353878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6" w:type="dxa"/>
            <w:vMerge/>
            <w:vAlign w:val="center"/>
          </w:tcPr>
          <w:p w14:paraId="71CB8AAE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504" w:type="dxa"/>
            <w:vMerge/>
            <w:vAlign w:val="center"/>
          </w:tcPr>
          <w:p w14:paraId="28943C9C" w14:textId="77777777" w:rsidR="00F70825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59E5E8D7" w14:textId="77777777" w:rsidR="00F70825" w:rsidRDefault="00F70825" w:rsidP="006448B2">
            <w:pPr>
              <w:jc w:val="center"/>
              <w:rPr>
                <w:rFonts w:cs="Arial"/>
              </w:rPr>
            </w:pPr>
          </w:p>
        </w:tc>
      </w:tr>
      <w:tr w:rsidR="00F70825" w:rsidRPr="00793ED3" w14:paraId="7E0AECDE" w14:textId="77777777" w:rsidTr="00270BB7">
        <w:trPr>
          <w:trHeight w:val="624"/>
        </w:trPr>
        <w:tc>
          <w:tcPr>
            <w:tcW w:w="814" w:type="dxa"/>
            <w:vMerge w:val="restart"/>
            <w:vAlign w:val="center"/>
          </w:tcPr>
          <w:p w14:paraId="140F9408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8" w:type="dxa"/>
            <w:vAlign w:val="center"/>
          </w:tcPr>
          <w:p w14:paraId="34AEA3DD" w14:textId="32726744" w:rsidR="00F70825" w:rsidRPr="00793ED3" w:rsidRDefault="00F70825" w:rsidP="00195612">
            <w:pPr>
              <w:rPr>
                <w:rFonts w:cs="Arial"/>
              </w:rPr>
            </w:pPr>
            <w:r w:rsidRPr="00793ED3">
              <w:rPr>
                <w:rFonts w:cs="Arial"/>
              </w:rPr>
              <w:t>Ausgefüllte Lastfalltabelle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1436" w:type="dxa"/>
            <w:vMerge w:val="restart"/>
            <w:vAlign w:val="center"/>
          </w:tcPr>
          <w:sdt>
            <w:sdtPr>
              <w:rPr>
                <w:rFonts w:cs="Arial"/>
              </w:rPr>
              <w:id w:val="511730318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D12E87" w14:textId="77777777" w:rsidR="00F70825" w:rsidRDefault="00F70825" w:rsidP="00F70825">
                <w:pPr>
                  <w:rPr>
                    <w:rFonts w:cs="Arial"/>
                  </w:rPr>
                </w:pPr>
                <w:r w:rsidRPr="00793ED3">
                  <w:rPr>
                    <w:rFonts w:ascii="MS Gothic" w:eastAsia="MS Gothic" w:hAnsi="MS Gothic" w:cs="MS Gothic" w:hint="eastAsia"/>
                  </w:rPr>
                  <w:t>☒</w:t>
                </w:r>
              </w:p>
            </w:sdtContent>
          </w:sdt>
          <w:p w14:paraId="35F2B155" w14:textId="65C7BBAE" w:rsidR="00F70825" w:rsidRPr="00793ED3" w:rsidRDefault="00F70825" w:rsidP="00F70825">
            <w:pPr>
              <w:rPr>
                <w:rFonts w:cs="Arial"/>
              </w:rPr>
            </w:pPr>
          </w:p>
        </w:tc>
        <w:tc>
          <w:tcPr>
            <w:tcW w:w="1504" w:type="dxa"/>
            <w:vMerge w:val="restart"/>
            <w:vAlign w:val="center"/>
          </w:tcPr>
          <w:p w14:paraId="3A89DDE0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 w:val="restart"/>
            <w:vAlign w:val="center"/>
          </w:tcPr>
          <w:p w14:paraId="5611A59A" w14:textId="77777777" w:rsidR="00F70825" w:rsidRPr="00793ED3" w:rsidRDefault="00BA7319" w:rsidP="006448B2">
            <w:pPr>
              <w:jc w:val="center"/>
              <w:rPr>
                <w:rFonts w:cs="Arial"/>
              </w:rPr>
            </w:pPr>
            <w:r w:rsidRPr="00BA7319">
              <w:rPr>
                <w:rFonts w:cs="Arial"/>
              </w:rPr>
              <w:t>Auftragsvergabe</w:t>
            </w:r>
          </w:p>
        </w:tc>
      </w:tr>
      <w:tr w:rsidR="00F70825" w:rsidRPr="00793ED3" w14:paraId="075EB96F" w14:textId="77777777" w:rsidTr="00270BB7">
        <w:trPr>
          <w:trHeight w:val="510"/>
        </w:trPr>
        <w:tc>
          <w:tcPr>
            <w:tcW w:w="814" w:type="dxa"/>
            <w:vMerge/>
            <w:vAlign w:val="center"/>
          </w:tcPr>
          <w:p w14:paraId="042DFE62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8" w:type="dxa"/>
            <w:shd w:val="clear" w:color="auto" w:fill="EAF1DD" w:themeFill="accent3" w:themeFillTint="33"/>
          </w:tcPr>
          <w:p w14:paraId="7384A148" w14:textId="77777777" w:rsidR="00F70825" w:rsidRPr="00793ED3" w:rsidRDefault="00F70825" w:rsidP="00F70825">
            <w:pPr>
              <w:rPr>
                <w:rFonts w:cs="Arial"/>
              </w:rPr>
            </w:pPr>
            <w:proofErr w:type="spellStart"/>
            <w:r w:rsidRPr="00353878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353878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6" w:type="dxa"/>
            <w:vMerge/>
            <w:vAlign w:val="center"/>
          </w:tcPr>
          <w:p w14:paraId="422C4363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504" w:type="dxa"/>
            <w:vMerge/>
            <w:vAlign w:val="center"/>
          </w:tcPr>
          <w:p w14:paraId="37220D19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305D53A5" w14:textId="77777777" w:rsidR="00F70825" w:rsidRDefault="00F70825" w:rsidP="006448B2">
            <w:pPr>
              <w:jc w:val="center"/>
              <w:rPr>
                <w:rFonts w:cs="Arial"/>
              </w:rPr>
            </w:pPr>
          </w:p>
        </w:tc>
      </w:tr>
      <w:tr w:rsidR="00F70825" w:rsidRPr="00793ED3" w14:paraId="517CB704" w14:textId="77777777" w:rsidTr="00270BB7">
        <w:trPr>
          <w:trHeight w:val="646"/>
        </w:trPr>
        <w:tc>
          <w:tcPr>
            <w:tcW w:w="814" w:type="dxa"/>
            <w:vMerge w:val="restart"/>
            <w:vAlign w:val="center"/>
          </w:tcPr>
          <w:p w14:paraId="2B0137A2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8" w:type="dxa"/>
            <w:vAlign w:val="center"/>
          </w:tcPr>
          <w:p w14:paraId="68C01180" w14:textId="00A438C6" w:rsidR="00F70825" w:rsidRPr="00793ED3" w:rsidRDefault="00F70825" w:rsidP="00195612">
            <w:pPr>
              <w:jc w:val="left"/>
              <w:rPr>
                <w:rFonts w:cs="Arial"/>
              </w:rPr>
            </w:pPr>
            <w:r w:rsidRPr="00793ED3">
              <w:rPr>
                <w:rFonts w:cs="Arial"/>
              </w:rPr>
              <w:t xml:space="preserve">R&amp;I Fließbilder </w:t>
            </w:r>
          </w:p>
        </w:tc>
        <w:sdt>
          <w:sdtPr>
            <w:rPr>
              <w:rFonts w:cs="Arial"/>
            </w:rPr>
            <w:id w:val="1240213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6" w:type="dxa"/>
                <w:vMerge w:val="restart"/>
                <w:vAlign w:val="center"/>
              </w:tcPr>
              <w:p w14:paraId="2B6C3890" w14:textId="71D57D47" w:rsidR="00F70825" w:rsidRPr="00793ED3" w:rsidRDefault="002160B5" w:rsidP="00F7082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04" w:type="dxa"/>
            <w:vMerge w:val="restart"/>
            <w:vAlign w:val="center"/>
          </w:tcPr>
          <w:p w14:paraId="71C2B6B7" w14:textId="30F7ECD8" w:rsidR="00F70825" w:rsidRPr="00793ED3" w:rsidRDefault="00270BB7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55E8727B" w14:textId="77777777" w:rsidR="00F70825" w:rsidRPr="00793ED3" w:rsidRDefault="00256ADB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3371BF">
              <w:rPr>
                <w:rFonts w:cs="Arial"/>
              </w:rPr>
              <w:softHyphen/>
            </w:r>
            <w:r>
              <w:rPr>
                <w:rFonts w:cs="Arial"/>
              </w:rPr>
              <w:t>planung</w:t>
            </w:r>
          </w:p>
        </w:tc>
      </w:tr>
      <w:tr w:rsidR="00F70825" w:rsidRPr="00793ED3" w14:paraId="52886099" w14:textId="77777777" w:rsidTr="00270BB7">
        <w:trPr>
          <w:trHeight w:val="510"/>
        </w:trPr>
        <w:tc>
          <w:tcPr>
            <w:tcW w:w="814" w:type="dxa"/>
            <w:vMerge/>
            <w:vAlign w:val="center"/>
          </w:tcPr>
          <w:p w14:paraId="38860898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8" w:type="dxa"/>
            <w:shd w:val="clear" w:color="auto" w:fill="EAF1DD" w:themeFill="accent3" w:themeFillTint="33"/>
          </w:tcPr>
          <w:p w14:paraId="09047787" w14:textId="77777777" w:rsidR="00F70825" w:rsidRPr="00793ED3" w:rsidRDefault="00F70825" w:rsidP="00F70825">
            <w:pPr>
              <w:rPr>
                <w:rFonts w:cs="Arial"/>
              </w:rPr>
            </w:pPr>
            <w:proofErr w:type="spellStart"/>
            <w:r w:rsidRPr="00353878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353878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6" w:type="dxa"/>
            <w:vMerge/>
            <w:vAlign w:val="center"/>
          </w:tcPr>
          <w:p w14:paraId="0B6A3463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504" w:type="dxa"/>
            <w:vMerge/>
            <w:vAlign w:val="center"/>
          </w:tcPr>
          <w:p w14:paraId="0468723D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35F35172" w14:textId="77777777" w:rsidR="00F70825" w:rsidRDefault="00F70825" w:rsidP="006448B2">
            <w:pPr>
              <w:jc w:val="center"/>
              <w:rPr>
                <w:rFonts w:cs="Arial"/>
              </w:rPr>
            </w:pPr>
          </w:p>
        </w:tc>
      </w:tr>
      <w:tr w:rsidR="00F70825" w:rsidRPr="00793ED3" w14:paraId="605B1BAE" w14:textId="77777777" w:rsidTr="00270BB7">
        <w:trPr>
          <w:trHeight w:val="624"/>
        </w:trPr>
        <w:tc>
          <w:tcPr>
            <w:tcW w:w="814" w:type="dxa"/>
            <w:vMerge w:val="restart"/>
            <w:vAlign w:val="center"/>
          </w:tcPr>
          <w:p w14:paraId="5D8998A5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8" w:type="dxa"/>
            <w:vAlign w:val="center"/>
          </w:tcPr>
          <w:p w14:paraId="02B1CCE9" w14:textId="77777777" w:rsidR="00F70825" w:rsidRPr="00793ED3" w:rsidRDefault="00F70825" w:rsidP="00734399">
            <w:pPr>
              <w:rPr>
                <w:rFonts w:cs="Arial"/>
              </w:rPr>
            </w:pPr>
            <w:r w:rsidRPr="00793ED3">
              <w:rPr>
                <w:rFonts w:cs="Arial"/>
              </w:rPr>
              <w:t>Risiko</w:t>
            </w:r>
            <w:r w:rsidR="00734399">
              <w:rPr>
                <w:rFonts w:cs="Arial"/>
              </w:rPr>
              <w:t>analyse</w:t>
            </w:r>
            <w:r w:rsidRPr="00793ED3">
              <w:rPr>
                <w:rFonts w:cs="Arial"/>
              </w:rPr>
              <w:t xml:space="preserve"> und Gefahrenanalyse, H</w:t>
            </w:r>
            <w:r>
              <w:rPr>
                <w:rFonts w:cs="Arial"/>
              </w:rPr>
              <w:t>AZOP</w:t>
            </w:r>
            <w:r w:rsidRPr="00793ED3">
              <w:rPr>
                <w:rFonts w:cs="Arial"/>
              </w:rPr>
              <w:t>-Studie</w:t>
            </w:r>
            <w:r w:rsidR="00734399">
              <w:rPr>
                <w:rFonts w:cs="Arial"/>
              </w:rPr>
              <w:t xml:space="preserve"> usw.</w:t>
            </w:r>
          </w:p>
        </w:tc>
        <w:sdt>
          <w:sdtPr>
            <w:rPr>
              <w:rFonts w:cs="Arial"/>
            </w:rPr>
            <w:id w:val="-735852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6" w:type="dxa"/>
                <w:vMerge w:val="restart"/>
                <w:vAlign w:val="center"/>
              </w:tcPr>
              <w:p w14:paraId="7A0EA763" w14:textId="77777777" w:rsidR="00F70825" w:rsidRPr="00793ED3" w:rsidRDefault="00CC3E3A" w:rsidP="00F7082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04" w:type="dxa"/>
            <w:vMerge w:val="restart"/>
            <w:vAlign w:val="center"/>
          </w:tcPr>
          <w:p w14:paraId="1F386945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 w:val="restart"/>
            <w:vAlign w:val="center"/>
          </w:tcPr>
          <w:p w14:paraId="522B40A0" w14:textId="77777777" w:rsidR="00F70825" w:rsidRPr="00793ED3" w:rsidRDefault="00CC3E3A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6448B2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F70825" w:rsidRPr="00793ED3" w14:paraId="4D9CFB46" w14:textId="77777777" w:rsidTr="00270BB7">
        <w:trPr>
          <w:trHeight w:val="510"/>
        </w:trPr>
        <w:tc>
          <w:tcPr>
            <w:tcW w:w="814" w:type="dxa"/>
            <w:vMerge/>
            <w:vAlign w:val="center"/>
          </w:tcPr>
          <w:p w14:paraId="2241CF15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8" w:type="dxa"/>
            <w:shd w:val="clear" w:color="auto" w:fill="EAF1DD" w:themeFill="accent3" w:themeFillTint="33"/>
          </w:tcPr>
          <w:p w14:paraId="51B22F8C" w14:textId="77777777" w:rsidR="00F70825" w:rsidRPr="00793ED3" w:rsidRDefault="00F70825" w:rsidP="00F70825">
            <w:pPr>
              <w:rPr>
                <w:rFonts w:cs="Arial"/>
              </w:rPr>
            </w:pPr>
            <w:proofErr w:type="spellStart"/>
            <w:r w:rsidRPr="00104EB3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104EB3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6" w:type="dxa"/>
            <w:vMerge/>
            <w:vAlign w:val="center"/>
          </w:tcPr>
          <w:p w14:paraId="3BD6DC4F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504" w:type="dxa"/>
            <w:vMerge/>
            <w:vAlign w:val="center"/>
          </w:tcPr>
          <w:p w14:paraId="3CCEA35B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5E5DC009" w14:textId="77777777" w:rsidR="00F70825" w:rsidRDefault="00F70825" w:rsidP="006448B2">
            <w:pPr>
              <w:jc w:val="center"/>
              <w:rPr>
                <w:rFonts w:cs="Arial"/>
              </w:rPr>
            </w:pPr>
          </w:p>
        </w:tc>
      </w:tr>
      <w:tr w:rsidR="00F70825" w:rsidRPr="00793ED3" w14:paraId="3D23A966" w14:textId="77777777" w:rsidTr="00270BB7">
        <w:trPr>
          <w:trHeight w:val="794"/>
        </w:trPr>
        <w:tc>
          <w:tcPr>
            <w:tcW w:w="814" w:type="dxa"/>
            <w:vMerge w:val="restart"/>
            <w:vAlign w:val="center"/>
          </w:tcPr>
          <w:p w14:paraId="7F30B58D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8" w:type="dxa"/>
            <w:vAlign w:val="center"/>
          </w:tcPr>
          <w:p w14:paraId="0AB1D2B2" w14:textId="77777777" w:rsidR="00F70825" w:rsidRDefault="002025CC" w:rsidP="002E6FD1">
            <w:pPr>
              <w:rPr>
                <w:rFonts w:cs="Arial"/>
              </w:rPr>
            </w:pPr>
            <w:r w:rsidRPr="00CC3E3A">
              <w:rPr>
                <w:rFonts w:cs="Arial"/>
              </w:rPr>
              <w:t>Trassierung von Rohrleitungen</w:t>
            </w:r>
            <w:r w:rsidR="00CB3B43">
              <w:rPr>
                <w:rFonts w:cs="Arial"/>
              </w:rPr>
              <w:t xml:space="preserve"> inkl. Halterungen, </w:t>
            </w:r>
            <w:proofErr w:type="spellStart"/>
            <w:r w:rsidR="00CB3B43">
              <w:rPr>
                <w:rFonts w:cs="Arial"/>
              </w:rPr>
              <w:t>Be</w:t>
            </w:r>
            <w:proofErr w:type="spellEnd"/>
            <w:r w:rsidR="00CB3B43">
              <w:rPr>
                <w:rFonts w:cs="Arial"/>
              </w:rPr>
              <w:t>- und Entlüftung usw.</w:t>
            </w:r>
          </w:p>
        </w:tc>
        <w:sdt>
          <w:sdtPr>
            <w:rPr>
              <w:rFonts w:cs="Arial"/>
            </w:rPr>
            <w:id w:val="-88393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6" w:type="dxa"/>
                <w:vMerge w:val="restart"/>
                <w:vAlign w:val="center"/>
              </w:tcPr>
              <w:p w14:paraId="62EC9C80" w14:textId="77777777" w:rsidR="00F70825" w:rsidRDefault="00CC3E3A" w:rsidP="00F7082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04" w:type="dxa"/>
            <w:vMerge w:val="restart"/>
            <w:vAlign w:val="center"/>
          </w:tcPr>
          <w:p w14:paraId="2A3CD04A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 w:val="restart"/>
            <w:vAlign w:val="center"/>
          </w:tcPr>
          <w:p w14:paraId="7A0F6F09" w14:textId="77777777" w:rsidR="00F70825" w:rsidRDefault="00CC3E3A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6448B2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F70825" w:rsidRPr="00793ED3" w14:paraId="01C7EF9F" w14:textId="77777777" w:rsidTr="00270BB7">
        <w:trPr>
          <w:trHeight w:val="510"/>
        </w:trPr>
        <w:tc>
          <w:tcPr>
            <w:tcW w:w="814" w:type="dxa"/>
            <w:vMerge/>
            <w:vAlign w:val="center"/>
          </w:tcPr>
          <w:p w14:paraId="1C269515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8" w:type="dxa"/>
            <w:shd w:val="clear" w:color="auto" w:fill="EAF1DD" w:themeFill="accent3" w:themeFillTint="33"/>
          </w:tcPr>
          <w:p w14:paraId="0F32171B" w14:textId="77777777" w:rsidR="00F70825" w:rsidRDefault="00F70825" w:rsidP="00F70825">
            <w:pPr>
              <w:rPr>
                <w:rFonts w:cs="Arial"/>
              </w:rPr>
            </w:pPr>
            <w:proofErr w:type="spellStart"/>
            <w:r w:rsidRPr="002B776C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2B776C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6" w:type="dxa"/>
            <w:vMerge/>
            <w:vAlign w:val="center"/>
          </w:tcPr>
          <w:p w14:paraId="0FAD1D6F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504" w:type="dxa"/>
            <w:vMerge/>
            <w:vAlign w:val="center"/>
          </w:tcPr>
          <w:p w14:paraId="7F4EEEC2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122A749A" w14:textId="77777777" w:rsidR="00F70825" w:rsidRDefault="00F70825" w:rsidP="006448B2">
            <w:pPr>
              <w:jc w:val="center"/>
              <w:rPr>
                <w:rFonts w:cs="Arial"/>
              </w:rPr>
            </w:pPr>
          </w:p>
        </w:tc>
      </w:tr>
      <w:tr w:rsidR="002B3260" w:rsidRPr="00793ED3" w14:paraId="07CAFCB2" w14:textId="77777777" w:rsidTr="00270BB7">
        <w:trPr>
          <w:trHeight w:val="624"/>
        </w:trPr>
        <w:tc>
          <w:tcPr>
            <w:tcW w:w="814" w:type="dxa"/>
            <w:vMerge w:val="restart"/>
            <w:vAlign w:val="center"/>
          </w:tcPr>
          <w:p w14:paraId="6E4058A9" w14:textId="77777777" w:rsidR="002B3260" w:rsidRPr="00DD6C18" w:rsidRDefault="002B3260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8" w:type="dxa"/>
            <w:vAlign w:val="center"/>
          </w:tcPr>
          <w:p w14:paraId="35964A8D" w14:textId="77777777" w:rsidR="002B3260" w:rsidRDefault="002B3260" w:rsidP="002B3260">
            <w:pPr>
              <w:rPr>
                <w:rFonts w:cs="Arial"/>
              </w:rPr>
            </w:pPr>
            <w:r>
              <w:rPr>
                <w:rFonts w:ascii="Helvetica" w:eastAsia="Calibri" w:hAnsi="Helvetica" w:cs="Helvetica"/>
              </w:rPr>
              <w:t xml:space="preserve">Wasser- und Abwasserschemata inkl. </w:t>
            </w:r>
            <w:r w:rsidRPr="002B3260">
              <w:rPr>
                <w:rFonts w:ascii="Helvetica" w:eastAsia="Calibri" w:hAnsi="Helvetica" w:cs="Helvetica"/>
              </w:rPr>
              <w:t>Angaben zu Wasser- und Abwasserqualitäten</w:t>
            </w:r>
            <w:r>
              <w:rPr>
                <w:rFonts w:ascii="Helvetica" w:eastAsia="Calibri" w:hAnsi="Helvetica" w:cs="Helvetica"/>
              </w:rPr>
              <w:t xml:space="preserve"> </w:t>
            </w:r>
            <w:r w:rsidRPr="002B3260">
              <w:rPr>
                <w:rFonts w:ascii="Helvetica" w:eastAsia="Calibri" w:hAnsi="Helvetica" w:cs="Helvetica"/>
              </w:rPr>
              <w:t>(Konzentrationen) und Temperaturen</w:t>
            </w:r>
          </w:p>
        </w:tc>
        <w:sdt>
          <w:sdtPr>
            <w:rPr>
              <w:rFonts w:cs="Arial"/>
            </w:rPr>
            <w:id w:val="7806938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6" w:type="dxa"/>
                <w:vMerge w:val="restart"/>
                <w:vAlign w:val="center"/>
              </w:tcPr>
              <w:p w14:paraId="61B6D711" w14:textId="77777777" w:rsidR="002B3260" w:rsidRDefault="006667EF" w:rsidP="005C7E0B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04" w:type="dxa"/>
            <w:vMerge w:val="restart"/>
            <w:vAlign w:val="center"/>
          </w:tcPr>
          <w:p w14:paraId="3E658AD5" w14:textId="77777777" w:rsidR="002B3260" w:rsidRPr="00793ED3" w:rsidRDefault="002B3260" w:rsidP="006448B2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 w:val="restart"/>
            <w:vAlign w:val="center"/>
          </w:tcPr>
          <w:p w14:paraId="588BD72F" w14:textId="77777777" w:rsidR="002B3260" w:rsidRDefault="00BA7319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6448B2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2B3260" w:rsidRPr="00793ED3" w14:paraId="1EA9DF88" w14:textId="77777777" w:rsidTr="00270BB7">
        <w:trPr>
          <w:trHeight w:val="510"/>
        </w:trPr>
        <w:tc>
          <w:tcPr>
            <w:tcW w:w="814" w:type="dxa"/>
            <w:vMerge/>
            <w:vAlign w:val="center"/>
          </w:tcPr>
          <w:p w14:paraId="114CEB3E" w14:textId="77777777" w:rsidR="002B3260" w:rsidRPr="00DD6C18" w:rsidRDefault="002B3260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8" w:type="dxa"/>
            <w:shd w:val="clear" w:color="auto" w:fill="EAF1DD" w:themeFill="accent3" w:themeFillTint="33"/>
          </w:tcPr>
          <w:p w14:paraId="4EE9744D" w14:textId="77777777" w:rsidR="002B3260" w:rsidRDefault="002B3260" w:rsidP="005C7E0B">
            <w:pPr>
              <w:rPr>
                <w:rFonts w:cs="Arial"/>
              </w:rPr>
            </w:pPr>
            <w:proofErr w:type="spellStart"/>
            <w:r w:rsidRPr="002B776C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2B776C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6" w:type="dxa"/>
            <w:vMerge/>
            <w:vAlign w:val="center"/>
          </w:tcPr>
          <w:p w14:paraId="6D1F9273" w14:textId="77777777" w:rsidR="002B3260" w:rsidRDefault="002B3260" w:rsidP="005C7E0B">
            <w:pPr>
              <w:rPr>
                <w:rFonts w:cs="Arial"/>
              </w:rPr>
            </w:pPr>
          </w:p>
        </w:tc>
        <w:tc>
          <w:tcPr>
            <w:tcW w:w="1504" w:type="dxa"/>
            <w:vMerge/>
            <w:vAlign w:val="center"/>
          </w:tcPr>
          <w:p w14:paraId="6F4235DE" w14:textId="77777777" w:rsidR="002B3260" w:rsidRPr="00793ED3" w:rsidRDefault="002B3260" w:rsidP="006448B2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5A197BA9" w14:textId="77777777" w:rsidR="002B3260" w:rsidRDefault="002B3260" w:rsidP="006448B2">
            <w:pPr>
              <w:jc w:val="center"/>
              <w:rPr>
                <w:rFonts w:cs="Arial"/>
              </w:rPr>
            </w:pPr>
          </w:p>
        </w:tc>
      </w:tr>
      <w:tr w:rsidR="002B3260" w:rsidRPr="00793ED3" w14:paraId="1363A11B" w14:textId="77777777" w:rsidTr="00270BB7">
        <w:trPr>
          <w:trHeight w:val="624"/>
        </w:trPr>
        <w:tc>
          <w:tcPr>
            <w:tcW w:w="814" w:type="dxa"/>
            <w:vMerge w:val="restart"/>
            <w:vAlign w:val="center"/>
          </w:tcPr>
          <w:p w14:paraId="75F135C7" w14:textId="77777777" w:rsidR="002B3260" w:rsidRPr="00DD6C18" w:rsidRDefault="002B3260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68" w:type="dxa"/>
            <w:vAlign w:val="center"/>
          </w:tcPr>
          <w:p w14:paraId="41A8F72C" w14:textId="019DB48E" w:rsidR="002B3260" w:rsidRDefault="002B3260" w:rsidP="00195612">
            <w:pPr>
              <w:rPr>
                <w:rFonts w:cs="Arial"/>
              </w:rPr>
            </w:pPr>
            <w:r w:rsidRPr="002B3260">
              <w:rPr>
                <w:rFonts w:cs="Arial"/>
              </w:rPr>
              <w:t>Bemessung der Abwassereinrichtungen</w:t>
            </w:r>
            <w:r>
              <w:rPr>
                <w:rFonts w:cs="Arial"/>
              </w:rPr>
              <w:t xml:space="preserve"> </w:t>
            </w:r>
            <w:r w:rsidRPr="002B3260">
              <w:rPr>
                <w:rFonts w:cs="Arial"/>
              </w:rPr>
              <w:t>(Pumpensumpf,</w:t>
            </w:r>
            <w:r>
              <w:rPr>
                <w:rFonts w:cs="Arial"/>
              </w:rPr>
              <w:t xml:space="preserve"> </w:t>
            </w:r>
            <w:r w:rsidR="006448B2">
              <w:rPr>
                <w:rFonts w:cs="Arial"/>
              </w:rPr>
              <w:t>Abscheide</w:t>
            </w:r>
            <w:r w:rsidR="006667EF">
              <w:rPr>
                <w:rFonts w:cs="Arial"/>
              </w:rPr>
              <w:t>anlagen</w:t>
            </w:r>
            <w:r w:rsidRPr="002B3260">
              <w:rPr>
                <w:rFonts w:cs="Arial"/>
              </w:rPr>
              <w:t>, …)</w:t>
            </w:r>
          </w:p>
        </w:tc>
        <w:sdt>
          <w:sdtPr>
            <w:rPr>
              <w:rFonts w:cs="Arial"/>
            </w:rPr>
            <w:id w:val="15620650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6" w:type="dxa"/>
                <w:vMerge w:val="restart"/>
                <w:vAlign w:val="center"/>
              </w:tcPr>
              <w:p w14:paraId="0A1F31C6" w14:textId="77777777" w:rsidR="002B3260" w:rsidRDefault="006667EF" w:rsidP="005C7E0B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04" w:type="dxa"/>
            <w:vMerge w:val="restart"/>
            <w:vAlign w:val="center"/>
          </w:tcPr>
          <w:p w14:paraId="69C523C9" w14:textId="56B1EBEB" w:rsidR="002B3260" w:rsidRPr="00793ED3" w:rsidRDefault="002160B5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4AFAD253" w14:textId="77777777" w:rsidR="002B3260" w:rsidRDefault="00BA7319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6448B2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2B3260" w:rsidRPr="00793ED3" w14:paraId="66F03714" w14:textId="77777777" w:rsidTr="00270BB7">
        <w:trPr>
          <w:trHeight w:val="510"/>
        </w:trPr>
        <w:tc>
          <w:tcPr>
            <w:tcW w:w="814" w:type="dxa"/>
            <w:vMerge/>
            <w:vAlign w:val="center"/>
          </w:tcPr>
          <w:p w14:paraId="70285250" w14:textId="77777777" w:rsidR="002B3260" w:rsidRPr="00DD6C18" w:rsidRDefault="002B3260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68" w:type="dxa"/>
            <w:shd w:val="clear" w:color="auto" w:fill="EAF1DD" w:themeFill="accent3" w:themeFillTint="33"/>
          </w:tcPr>
          <w:p w14:paraId="55EAA82B" w14:textId="77777777" w:rsidR="002B3260" w:rsidRDefault="002B3260" w:rsidP="005C7E0B">
            <w:pPr>
              <w:rPr>
                <w:rFonts w:cs="Arial"/>
              </w:rPr>
            </w:pPr>
            <w:proofErr w:type="spellStart"/>
            <w:r w:rsidRPr="002B776C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2B776C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6" w:type="dxa"/>
            <w:vMerge/>
            <w:vAlign w:val="center"/>
          </w:tcPr>
          <w:p w14:paraId="2642630C" w14:textId="77777777" w:rsidR="002B3260" w:rsidRDefault="002B3260" w:rsidP="005C7E0B">
            <w:pPr>
              <w:rPr>
                <w:rFonts w:cs="Arial"/>
              </w:rPr>
            </w:pPr>
          </w:p>
        </w:tc>
        <w:tc>
          <w:tcPr>
            <w:tcW w:w="1504" w:type="dxa"/>
            <w:vMerge/>
            <w:vAlign w:val="center"/>
          </w:tcPr>
          <w:p w14:paraId="5BDE8CA3" w14:textId="77777777" w:rsidR="002B3260" w:rsidRPr="00793ED3" w:rsidRDefault="002B3260" w:rsidP="006448B2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03C63BC9" w14:textId="77777777" w:rsidR="002B3260" w:rsidRDefault="002B3260" w:rsidP="006448B2">
            <w:pPr>
              <w:jc w:val="center"/>
              <w:rPr>
                <w:rFonts w:cs="Arial"/>
              </w:rPr>
            </w:pPr>
          </w:p>
        </w:tc>
      </w:tr>
    </w:tbl>
    <w:p w14:paraId="32459C2A" w14:textId="77777777" w:rsidR="00FD24CD" w:rsidRDefault="00FD24CD">
      <w:pPr>
        <w:spacing w:after="0" w:line="240" w:lineRule="auto"/>
        <w:jc w:val="left"/>
        <w:rPr>
          <w:rFonts w:cs="Arial"/>
        </w:rPr>
      </w:pPr>
      <w:bookmarkStart w:id="10" w:name="_Toc523419688"/>
    </w:p>
    <w:p w14:paraId="3384BCDE" w14:textId="77777777" w:rsidR="00FD24CD" w:rsidRDefault="00FD24CD">
      <w:pPr>
        <w:spacing w:after="0" w:line="240" w:lineRule="auto"/>
        <w:jc w:val="left"/>
        <w:rPr>
          <w:rFonts w:cs="Arial"/>
          <w:b/>
          <w:bCs/>
          <w:iCs/>
          <w:lang w:val="x-none" w:eastAsia="x-none"/>
        </w:rPr>
      </w:pPr>
      <w:r>
        <w:rPr>
          <w:rFonts w:cs="Arial"/>
        </w:rPr>
        <w:br w:type="page"/>
      </w:r>
    </w:p>
    <w:p w14:paraId="064E60AD" w14:textId="77777777" w:rsidR="00F70825" w:rsidRPr="00286516" w:rsidRDefault="00F70825" w:rsidP="00B74B55">
      <w:pPr>
        <w:pStyle w:val="berschrift2"/>
        <w:keepLines/>
        <w:numPr>
          <w:ilvl w:val="1"/>
          <w:numId w:val="12"/>
        </w:numPr>
        <w:spacing w:before="200" w:after="0" w:line="240" w:lineRule="auto"/>
        <w:jc w:val="left"/>
        <w:rPr>
          <w:rFonts w:cs="Arial"/>
          <w:sz w:val="20"/>
          <w:szCs w:val="20"/>
        </w:rPr>
      </w:pPr>
      <w:bookmarkStart w:id="11" w:name="_Toc85802896"/>
      <w:r w:rsidRPr="00286516">
        <w:rPr>
          <w:rFonts w:cs="Arial"/>
          <w:sz w:val="20"/>
          <w:szCs w:val="20"/>
        </w:rPr>
        <w:lastRenderedPageBreak/>
        <w:t>Terminplanung</w:t>
      </w:r>
      <w:bookmarkEnd w:id="10"/>
      <w:bookmarkEnd w:id="11"/>
    </w:p>
    <w:tbl>
      <w:tblPr>
        <w:tblStyle w:val="Tabellenraster"/>
        <w:tblW w:w="9856" w:type="dxa"/>
        <w:tblLayout w:type="fixed"/>
        <w:tblLook w:val="04A0" w:firstRow="1" w:lastRow="0" w:firstColumn="1" w:lastColumn="0" w:noHBand="0" w:noVBand="1"/>
      </w:tblPr>
      <w:tblGrid>
        <w:gridCol w:w="534"/>
        <w:gridCol w:w="5353"/>
        <w:gridCol w:w="1167"/>
        <w:gridCol w:w="1276"/>
        <w:gridCol w:w="1526"/>
      </w:tblGrid>
      <w:tr w:rsidR="00F70825" w:rsidRPr="00C57D90" w14:paraId="7353AA37" w14:textId="77777777" w:rsidTr="002160B5">
        <w:trPr>
          <w:tblHeader/>
        </w:trPr>
        <w:tc>
          <w:tcPr>
            <w:tcW w:w="534" w:type="dxa"/>
            <w:vMerge w:val="restart"/>
            <w:shd w:val="clear" w:color="auto" w:fill="BFBFBF" w:themeFill="background1" w:themeFillShade="BF"/>
            <w:vAlign w:val="center"/>
          </w:tcPr>
          <w:p w14:paraId="07DF8007" w14:textId="77777777" w:rsidR="00F70825" w:rsidRPr="00C57D90" w:rsidRDefault="00F70825" w:rsidP="00C57D90">
            <w:pPr>
              <w:jc w:val="left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Nr.</w:t>
            </w:r>
          </w:p>
        </w:tc>
        <w:tc>
          <w:tcPr>
            <w:tcW w:w="5353" w:type="dxa"/>
            <w:vMerge w:val="restart"/>
            <w:shd w:val="clear" w:color="auto" w:fill="BFBFBF" w:themeFill="background1" w:themeFillShade="BF"/>
            <w:vAlign w:val="center"/>
          </w:tcPr>
          <w:p w14:paraId="243F4258" w14:textId="77777777" w:rsidR="00F70825" w:rsidRPr="00C57D90" w:rsidRDefault="005B5F8E" w:rsidP="00C57D90">
            <w:pPr>
              <w:jc w:val="left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Einzureichendes Dokument</w:t>
            </w:r>
          </w:p>
        </w:tc>
        <w:tc>
          <w:tcPr>
            <w:tcW w:w="1167" w:type="dxa"/>
            <w:vMerge w:val="restart"/>
            <w:shd w:val="clear" w:color="auto" w:fill="BFBFBF" w:themeFill="background1" w:themeFillShade="BF"/>
            <w:vAlign w:val="center"/>
          </w:tcPr>
          <w:p w14:paraId="29E0ED7B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Mit dem</w:t>
            </w:r>
          </w:p>
          <w:p w14:paraId="35035469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Angebot</w:t>
            </w:r>
          </w:p>
        </w:tc>
        <w:tc>
          <w:tcPr>
            <w:tcW w:w="2802" w:type="dxa"/>
            <w:gridSpan w:val="2"/>
            <w:shd w:val="clear" w:color="auto" w:fill="BFBFBF" w:themeFill="background1" w:themeFillShade="BF"/>
          </w:tcPr>
          <w:p w14:paraId="5BCA19FB" w14:textId="77777777" w:rsidR="00F70825" w:rsidRPr="00C57D90" w:rsidRDefault="00092B82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Termin (bezogen auf Auftragsvergabe)</w:t>
            </w:r>
          </w:p>
        </w:tc>
      </w:tr>
      <w:tr w:rsidR="00F70825" w:rsidRPr="00C57D90" w14:paraId="23763AA7" w14:textId="77777777" w:rsidTr="002160B5">
        <w:trPr>
          <w:tblHeader/>
        </w:trPr>
        <w:tc>
          <w:tcPr>
            <w:tcW w:w="534" w:type="dxa"/>
            <w:vMerge/>
            <w:shd w:val="clear" w:color="auto" w:fill="BFBFBF" w:themeFill="background1" w:themeFillShade="BF"/>
            <w:vAlign w:val="center"/>
          </w:tcPr>
          <w:p w14:paraId="6BB5FFBB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5353" w:type="dxa"/>
            <w:vMerge/>
            <w:shd w:val="clear" w:color="auto" w:fill="BFBFBF" w:themeFill="background1" w:themeFillShade="BF"/>
          </w:tcPr>
          <w:p w14:paraId="40209D99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1167" w:type="dxa"/>
            <w:vMerge/>
            <w:shd w:val="clear" w:color="auto" w:fill="BFBFBF" w:themeFill="background1" w:themeFillShade="BF"/>
          </w:tcPr>
          <w:p w14:paraId="3E4AC961" w14:textId="77777777" w:rsidR="00F70825" w:rsidRPr="00C57D90" w:rsidRDefault="00F70825" w:rsidP="00C57D9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</w:tcPr>
          <w:p w14:paraId="561C5D10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Vorläufig</w:t>
            </w:r>
          </w:p>
        </w:tc>
        <w:tc>
          <w:tcPr>
            <w:tcW w:w="1526" w:type="dxa"/>
            <w:shd w:val="clear" w:color="auto" w:fill="BFBFBF" w:themeFill="background1" w:themeFillShade="BF"/>
          </w:tcPr>
          <w:p w14:paraId="192B0BF3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Verbindlich</w:t>
            </w:r>
          </w:p>
        </w:tc>
      </w:tr>
      <w:tr w:rsidR="00D95C20" w:rsidRPr="00793ED3" w14:paraId="199B8EC4" w14:textId="77777777" w:rsidTr="00270BB7">
        <w:trPr>
          <w:trHeight w:val="624"/>
        </w:trPr>
        <w:tc>
          <w:tcPr>
            <w:tcW w:w="534" w:type="dxa"/>
            <w:vMerge w:val="restart"/>
            <w:vAlign w:val="center"/>
          </w:tcPr>
          <w:p w14:paraId="09B4D630" w14:textId="77777777" w:rsidR="00D95C20" w:rsidRPr="00DD6C18" w:rsidRDefault="00D95C20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5353" w:type="dxa"/>
            <w:vAlign w:val="center"/>
          </w:tcPr>
          <w:p w14:paraId="7989A7C8" w14:textId="77777777" w:rsidR="00D95C20" w:rsidRPr="00793ED3" w:rsidRDefault="00D95C20" w:rsidP="00256ADB">
            <w:pPr>
              <w:rPr>
                <w:rFonts w:cs="Arial"/>
              </w:rPr>
            </w:pPr>
            <w:r>
              <w:rPr>
                <w:rFonts w:cs="Arial"/>
              </w:rPr>
              <w:t>Rahmen</w:t>
            </w:r>
            <w:r w:rsidRPr="00793ED3">
              <w:rPr>
                <w:rFonts w:cs="Arial"/>
              </w:rPr>
              <w:t xml:space="preserve">terminplan </w:t>
            </w:r>
          </w:p>
        </w:tc>
        <w:sdt>
          <w:sdtPr>
            <w:rPr>
              <w:rFonts w:cs="Arial"/>
            </w:rPr>
            <w:id w:val="-21349330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vMerge w:val="restart"/>
                <w:shd w:val="clear" w:color="auto" w:fill="auto"/>
                <w:vAlign w:val="center"/>
              </w:tcPr>
              <w:p w14:paraId="30F69446" w14:textId="3BAF5CC5" w:rsidR="00D95C20" w:rsidRPr="00270BB7" w:rsidRDefault="00F71AB4" w:rsidP="00256ADB">
                <w:pPr>
                  <w:rPr>
                    <w:rFonts w:cs="Arial"/>
                  </w:rPr>
                </w:pPr>
                <w:r w:rsidRPr="00270BB7">
                  <w:rPr>
                    <w:rFonts w:ascii="Meiryo" w:eastAsia="Meiryo" w:hAnsi="Meiryo" w:cs="Meiryo" w:hint="eastAsia"/>
                  </w:rPr>
                  <w:t>☒</w:t>
                </w:r>
              </w:p>
            </w:tc>
          </w:sdtContent>
        </w:sdt>
        <w:tc>
          <w:tcPr>
            <w:tcW w:w="1276" w:type="dxa"/>
            <w:vMerge w:val="restart"/>
            <w:vAlign w:val="center"/>
          </w:tcPr>
          <w:p w14:paraId="7EA31B91" w14:textId="77777777" w:rsidR="00D95C20" w:rsidRPr="00793ED3" w:rsidRDefault="00D95C20" w:rsidP="00256ADB">
            <w:pPr>
              <w:rPr>
                <w:rFonts w:cs="Arial"/>
              </w:rPr>
            </w:pPr>
          </w:p>
        </w:tc>
        <w:tc>
          <w:tcPr>
            <w:tcW w:w="1526" w:type="dxa"/>
            <w:vMerge w:val="restart"/>
            <w:vAlign w:val="center"/>
          </w:tcPr>
          <w:p w14:paraId="52657738" w14:textId="77777777" w:rsidR="00D95C20" w:rsidRPr="00793ED3" w:rsidRDefault="00BA7319" w:rsidP="00256ADB">
            <w:pPr>
              <w:rPr>
                <w:rFonts w:cs="Arial"/>
              </w:rPr>
            </w:pPr>
            <w:r w:rsidRPr="00BA7319">
              <w:rPr>
                <w:rFonts w:cs="Arial"/>
              </w:rPr>
              <w:t>Auftrags</w:t>
            </w:r>
            <w:r>
              <w:rPr>
                <w:rFonts w:cs="Arial"/>
              </w:rPr>
              <w:t>-</w:t>
            </w:r>
            <w:r w:rsidRPr="00BA7319">
              <w:rPr>
                <w:rFonts w:cs="Arial"/>
              </w:rPr>
              <w:t>vergabe</w:t>
            </w:r>
          </w:p>
        </w:tc>
      </w:tr>
      <w:tr w:rsidR="00D95C20" w:rsidRPr="00793ED3" w14:paraId="62878A85" w14:textId="77777777" w:rsidTr="00270BB7">
        <w:trPr>
          <w:trHeight w:val="510"/>
        </w:trPr>
        <w:tc>
          <w:tcPr>
            <w:tcW w:w="534" w:type="dxa"/>
            <w:vMerge/>
            <w:vAlign w:val="center"/>
          </w:tcPr>
          <w:p w14:paraId="7FC0AC7F" w14:textId="77777777" w:rsidR="00D95C20" w:rsidRDefault="00D95C20" w:rsidP="00D20E53">
            <w:pPr>
              <w:ind w:left="113"/>
              <w:rPr>
                <w:rFonts w:cs="Arial"/>
              </w:rPr>
            </w:pPr>
          </w:p>
        </w:tc>
        <w:tc>
          <w:tcPr>
            <w:tcW w:w="5353" w:type="dxa"/>
            <w:shd w:val="clear" w:color="auto" w:fill="EAF1DD" w:themeFill="accent3" w:themeFillTint="33"/>
          </w:tcPr>
          <w:p w14:paraId="1DA6864A" w14:textId="77777777" w:rsidR="00D95C20" w:rsidRDefault="00D95C20" w:rsidP="00256ADB">
            <w:pPr>
              <w:rPr>
                <w:rFonts w:cs="Arial"/>
              </w:rPr>
            </w:pPr>
            <w:proofErr w:type="spellStart"/>
            <w:r w:rsidRPr="002B776C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2B776C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14:paraId="187A8BFE" w14:textId="77777777" w:rsidR="00D95C20" w:rsidRDefault="00D95C20" w:rsidP="00256ADB">
            <w:pPr>
              <w:rPr>
                <w:rFonts w:cs="Arial"/>
              </w:rPr>
            </w:pPr>
          </w:p>
        </w:tc>
        <w:tc>
          <w:tcPr>
            <w:tcW w:w="1276" w:type="dxa"/>
            <w:vMerge/>
            <w:vAlign w:val="center"/>
          </w:tcPr>
          <w:p w14:paraId="30595136" w14:textId="77777777" w:rsidR="00D95C20" w:rsidRPr="00793ED3" w:rsidRDefault="00D95C20" w:rsidP="00256ADB">
            <w:pPr>
              <w:rPr>
                <w:rFonts w:cs="Arial"/>
              </w:rPr>
            </w:pPr>
          </w:p>
        </w:tc>
        <w:tc>
          <w:tcPr>
            <w:tcW w:w="1526" w:type="dxa"/>
            <w:vMerge/>
            <w:vAlign w:val="center"/>
          </w:tcPr>
          <w:p w14:paraId="6D8D5876" w14:textId="77777777" w:rsidR="00D95C20" w:rsidRDefault="00D95C20" w:rsidP="00256ADB">
            <w:pPr>
              <w:rPr>
                <w:rFonts w:cs="Arial"/>
              </w:rPr>
            </w:pPr>
          </w:p>
        </w:tc>
      </w:tr>
      <w:tr w:rsidR="002160B5" w:rsidRPr="00793ED3" w14:paraId="56421968" w14:textId="77777777" w:rsidTr="002160B5">
        <w:trPr>
          <w:trHeight w:val="624"/>
        </w:trPr>
        <w:tc>
          <w:tcPr>
            <w:tcW w:w="534" w:type="dxa"/>
            <w:vMerge w:val="restart"/>
            <w:vAlign w:val="center"/>
          </w:tcPr>
          <w:p w14:paraId="17971C82" w14:textId="77777777" w:rsidR="002160B5" w:rsidRPr="00DD6C18" w:rsidRDefault="002160B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5353" w:type="dxa"/>
            <w:vAlign w:val="center"/>
          </w:tcPr>
          <w:p w14:paraId="1B2D63FF" w14:textId="77777777" w:rsidR="002160B5" w:rsidRPr="00793ED3" w:rsidRDefault="002160B5" w:rsidP="002160B5">
            <w:pPr>
              <w:rPr>
                <w:rFonts w:cs="Arial"/>
              </w:rPr>
            </w:pPr>
            <w:r w:rsidRPr="00D4164C">
              <w:rPr>
                <w:rFonts w:cs="Arial"/>
              </w:rPr>
              <w:t>Beschaffungs-/ Fertigungs-Terminplan</w:t>
            </w:r>
          </w:p>
        </w:tc>
        <w:sdt>
          <w:sdtPr>
            <w:rPr>
              <w:rFonts w:cs="Arial"/>
            </w:rPr>
            <w:id w:val="1497607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vMerge w:val="restart"/>
                <w:vAlign w:val="center"/>
              </w:tcPr>
              <w:p w14:paraId="3761ED07" w14:textId="77777777" w:rsidR="002160B5" w:rsidRPr="00793ED3" w:rsidRDefault="002160B5" w:rsidP="002160B5">
                <w:pPr>
                  <w:rPr>
                    <w:rFonts w:cs="Arial"/>
                  </w:rPr>
                </w:pPr>
                <w:r w:rsidRPr="00793ED3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  <w:tc>
          <w:tcPr>
            <w:tcW w:w="1276" w:type="dxa"/>
            <w:vMerge w:val="restart"/>
            <w:vAlign w:val="center"/>
          </w:tcPr>
          <w:p w14:paraId="42CEF2A5" w14:textId="77777777" w:rsidR="002160B5" w:rsidRPr="00793ED3" w:rsidRDefault="002160B5" w:rsidP="002160B5">
            <w:pPr>
              <w:rPr>
                <w:rFonts w:cs="Arial"/>
              </w:rPr>
            </w:pPr>
          </w:p>
        </w:tc>
        <w:tc>
          <w:tcPr>
            <w:tcW w:w="1526" w:type="dxa"/>
            <w:vMerge w:val="restart"/>
            <w:vAlign w:val="center"/>
          </w:tcPr>
          <w:p w14:paraId="183F7A43" w14:textId="010D3DAD" w:rsidR="002160B5" w:rsidRPr="00793ED3" w:rsidRDefault="002160B5" w:rsidP="00270BB7">
            <w:pPr>
              <w:rPr>
                <w:rFonts w:cs="Arial"/>
              </w:rPr>
            </w:pPr>
            <w:r>
              <w:rPr>
                <w:rFonts w:cs="Arial"/>
              </w:rPr>
              <w:t xml:space="preserve">16 Wochen nach </w:t>
            </w:r>
            <w:r w:rsidR="00270BB7">
              <w:rPr>
                <w:rFonts w:cs="Arial"/>
              </w:rPr>
              <w:t>Ausführungs-planung</w:t>
            </w:r>
          </w:p>
        </w:tc>
      </w:tr>
      <w:tr w:rsidR="002160B5" w:rsidRPr="00793ED3" w14:paraId="13157794" w14:textId="77777777" w:rsidTr="002160B5">
        <w:trPr>
          <w:trHeight w:val="510"/>
        </w:trPr>
        <w:tc>
          <w:tcPr>
            <w:tcW w:w="534" w:type="dxa"/>
            <w:vMerge/>
            <w:vAlign w:val="center"/>
          </w:tcPr>
          <w:p w14:paraId="40D5860B" w14:textId="77777777" w:rsidR="002160B5" w:rsidRPr="00DD6C18" w:rsidRDefault="002160B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5353" w:type="dxa"/>
            <w:shd w:val="clear" w:color="auto" w:fill="EAF1DD" w:themeFill="accent3" w:themeFillTint="33"/>
          </w:tcPr>
          <w:p w14:paraId="5A8436FA" w14:textId="77777777" w:rsidR="002160B5" w:rsidRPr="00D4164C" w:rsidRDefault="002160B5" w:rsidP="002160B5">
            <w:pPr>
              <w:rPr>
                <w:rFonts w:cs="Arial"/>
              </w:rPr>
            </w:pPr>
            <w:proofErr w:type="spellStart"/>
            <w:r w:rsidRPr="002B776C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2B776C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167" w:type="dxa"/>
            <w:vMerge/>
            <w:vAlign w:val="center"/>
          </w:tcPr>
          <w:p w14:paraId="1D3DECA4" w14:textId="77777777" w:rsidR="002160B5" w:rsidRDefault="002160B5" w:rsidP="002160B5">
            <w:pPr>
              <w:rPr>
                <w:rFonts w:cs="Arial"/>
              </w:rPr>
            </w:pPr>
          </w:p>
        </w:tc>
        <w:tc>
          <w:tcPr>
            <w:tcW w:w="1276" w:type="dxa"/>
            <w:vMerge/>
            <w:vAlign w:val="center"/>
          </w:tcPr>
          <w:p w14:paraId="6BABFE8E" w14:textId="77777777" w:rsidR="002160B5" w:rsidRPr="00793ED3" w:rsidRDefault="002160B5" w:rsidP="002160B5">
            <w:pPr>
              <w:rPr>
                <w:rFonts w:cs="Arial"/>
              </w:rPr>
            </w:pPr>
          </w:p>
        </w:tc>
        <w:tc>
          <w:tcPr>
            <w:tcW w:w="1526" w:type="dxa"/>
            <w:vMerge/>
            <w:vAlign w:val="center"/>
          </w:tcPr>
          <w:p w14:paraId="40518985" w14:textId="77777777" w:rsidR="002160B5" w:rsidRDefault="002160B5" w:rsidP="002160B5">
            <w:pPr>
              <w:rPr>
                <w:rFonts w:cs="Arial"/>
              </w:rPr>
            </w:pPr>
          </w:p>
        </w:tc>
      </w:tr>
      <w:tr w:rsidR="002160B5" w:rsidRPr="00793ED3" w14:paraId="4A0E24AB" w14:textId="77777777" w:rsidTr="002160B5">
        <w:trPr>
          <w:trHeight w:val="624"/>
        </w:trPr>
        <w:tc>
          <w:tcPr>
            <w:tcW w:w="534" w:type="dxa"/>
            <w:vMerge w:val="restart"/>
            <w:vAlign w:val="center"/>
          </w:tcPr>
          <w:p w14:paraId="39992E73" w14:textId="77777777" w:rsidR="002160B5" w:rsidRPr="00DD6C18" w:rsidRDefault="002160B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5353" w:type="dxa"/>
            <w:vAlign w:val="center"/>
          </w:tcPr>
          <w:p w14:paraId="4497C8C5" w14:textId="77777777" w:rsidR="002160B5" w:rsidRPr="00793ED3" w:rsidRDefault="002160B5" w:rsidP="002160B5">
            <w:pPr>
              <w:rPr>
                <w:rFonts w:cs="Arial"/>
              </w:rPr>
            </w:pPr>
            <w:r w:rsidRPr="00793ED3">
              <w:rPr>
                <w:rFonts w:cs="Arial"/>
              </w:rPr>
              <w:t>Montage</w:t>
            </w:r>
            <w:r>
              <w:rPr>
                <w:rFonts w:cs="Arial"/>
              </w:rPr>
              <w:t>-T</w:t>
            </w:r>
            <w:r w:rsidRPr="00793ED3">
              <w:rPr>
                <w:rFonts w:cs="Arial"/>
              </w:rPr>
              <w:t xml:space="preserve">erminplan </w:t>
            </w:r>
          </w:p>
        </w:tc>
        <w:sdt>
          <w:sdtPr>
            <w:rPr>
              <w:rFonts w:cs="Arial"/>
            </w:rPr>
            <w:id w:val="-1076353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vMerge w:val="restart"/>
                <w:vAlign w:val="center"/>
              </w:tcPr>
              <w:p w14:paraId="0DFE02FD" w14:textId="77777777" w:rsidR="002160B5" w:rsidRPr="00793ED3" w:rsidRDefault="002160B5" w:rsidP="002160B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276" w:type="dxa"/>
            <w:vMerge w:val="restart"/>
            <w:vAlign w:val="center"/>
          </w:tcPr>
          <w:p w14:paraId="64C55A15" w14:textId="77777777" w:rsidR="002160B5" w:rsidRPr="00793ED3" w:rsidRDefault="002160B5" w:rsidP="002160B5">
            <w:pPr>
              <w:rPr>
                <w:rFonts w:cs="Arial"/>
              </w:rPr>
            </w:pPr>
          </w:p>
        </w:tc>
        <w:tc>
          <w:tcPr>
            <w:tcW w:w="1526" w:type="dxa"/>
            <w:vMerge w:val="restart"/>
            <w:vAlign w:val="center"/>
          </w:tcPr>
          <w:p w14:paraId="021DBDFC" w14:textId="2F4F7DB8" w:rsidR="002160B5" w:rsidRPr="00793ED3" w:rsidRDefault="00270BB7" w:rsidP="002160B5">
            <w:pPr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2160B5">
              <w:rPr>
                <w:rFonts w:cs="Arial"/>
              </w:rPr>
              <w:t xml:space="preserve"> Wochen vor Baubeginn</w:t>
            </w:r>
          </w:p>
        </w:tc>
      </w:tr>
      <w:tr w:rsidR="002160B5" w:rsidRPr="00793ED3" w14:paraId="0E3FD8B1" w14:textId="77777777" w:rsidTr="002160B5">
        <w:trPr>
          <w:trHeight w:val="510"/>
        </w:trPr>
        <w:tc>
          <w:tcPr>
            <w:tcW w:w="534" w:type="dxa"/>
            <w:vMerge/>
            <w:vAlign w:val="center"/>
          </w:tcPr>
          <w:p w14:paraId="1BA18FD7" w14:textId="77777777" w:rsidR="002160B5" w:rsidRPr="00DD6C18" w:rsidRDefault="002160B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5353" w:type="dxa"/>
            <w:shd w:val="clear" w:color="auto" w:fill="EAF1DD" w:themeFill="accent3" w:themeFillTint="33"/>
          </w:tcPr>
          <w:p w14:paraId="2017DBD0" w14:textId="77777777" w:rsidR="002160B5" w:rsidRPr="00793ED3" w:rsidRDefault="002160B5" w:rsidP="002160B5">
            <w:pPr>
              <w:rPr>
                <w:rFonts w:cs="Arial"/>
              </w:rPr>
            </w:pPr>
            <w:proofErr w:type="spellStart"/>
            <w:r w:rsidRPr="002B776C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2B776C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167" w:type="dxa"/>
            <w:vMerge/>
            <w:vAlign w:val="center"/>
          </w:tcPr>
          <w:p w14:paraId="4E587096" w14:textId="77777777" w:rsidR="002160B5" w:rsidRDefault="002160B5" w:rsidP="002160B5">
            <w:pPr>
              <w:rPr>
                <w:rFonts w:cs="Arial"/>
              </w:rPr>
            </w:pPr>
          </w:p>
        </w:tc>
        <w:tc>
          <w:tcPr>
            <w:tcW w:w="1276" w:type="dxa"/>
            <w:vMerge/>
            <w:vAlign w:val="center"/>
          </w:tcPr>
          <w:p w14:paraId="31E402E9" w14:textId="77777777" w:rsidR="002160B5" w:rsidRDefault="002160B5" w:rsidP="002160B5">
            <w:pPr>
              <w:rPr>
                <w:rFonts w:cs="Arial"/>
              </w:rPr>
            </w:pPr>
          </w:p>
        </w:tc>
        <w:tc>
          <w:tcPr>
            <w:tcW w:w="1526" w:type="dxa"/>
            <w:vMerge/>
            <w:vAlign w:val="center"/>
          </w:tcPr>
          <w:p w14:paraId="13506503" w14:textId="77777777" w:rsidR="002160B5" w:rsidRDefault="002160B5" w:rsidP="002160B5">
            <w:pPr>
              <w:rPr>
                <w:rFonts w:cs="Arial"/>
              </w:rPr>
            </w:pPr>
          </w:p>
        </w:tc>
      </w:tr>
      <w:tr w:rsidR="002160B5" w:rsidRPr="00793ED3" w14:paraId="2FC127B9" w14:textId="77777777" w:rsidTr="002160B5">
        <w:trPr>
          <w:trHeight w:val="624"/>
        </w:trPr>
        <w:tc>
          <w:tcPr>
            <w:tcW w:w="534" w:type="dxa"/>
            <w:vMerge w:val="restart"/>
            <w:vAlign w:val="center"/>
          </w:tcPr>
          <w:p w14:paraId="4268C568" w14:textId="77777777" w:rsidR="002160B5" w:rsidRPr="00DD6C18" w:rsidRDefault="002160B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5353" w:type="dxa"/>
            <w:vAlign w:val="center"/>
          </w:tcPr>
          <w:p w14:paraId="486A0F15" w14:textId="77777777" w:rsidR="002160B5" w:rsidRPr="00793ED3" w:rsidRDefault="002160B5" w:rsidP="002160B5">
            <w:pPr>
              <w:rPr>
                <w:rFonts w:cs="Arial"/>
              </w:rPr>
            </w:pPr>
            <w:r w:rsidRPr="00793ED3">
              <w:rPr>
                <w:rFonts w:cs="Arial"/>
              </w:rPr>
              <w:t xml:space="preserve">IBS-Terminplan </w:t>
            </w:r>
          </w:p>
        </w:tc>
        <w:sdt>
          <w:sdtPr>
            <w:rPr>
              <w:rFonts w:cs="Arial"/>
            </w:rPr>
            <w:id w:val="-1850396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vMerge w:val="restart"/>
                <w:vAlign w:val="center"/>
              </w:tcPr>
              <w:p w14:paraId="27D16C7A" w14:textId="77777777" w:rsidR="002160B5" w:rsidRPr="00793ED3" w:rsidRDefault="002160B5" w:rsidP="002160B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276" w:type="dxa"/>
            <w:vMerge w:val="restart"/>
            <w:vAlign w:val="center"/>
          </w:tcPr>
          <w:p w14:paraId="283B419D" w14:textId="77777777" w:rsidR="002160B5" w:rsidRPr="00793ED3" w:rsidRDefault="002160B5" w:rsidP="002160B5">
            <w:pPr>
              <w:rPr>
                <w:rFonts w:cs="Arial"/>
              </w:rPr>
            </w:pPr>
          </w:p>
        </w:tc>
        <w:tc>
          <w:tcPr>
            <w:tcW w:w="1526" w:type="dxa"/>
            <w:vMerge w:val="restart"/>
            <w:vAlign w:val="center"/>
          </w:tcPr>
          <w:p w14:paraId="0450EDD8" w14:textId="77777777" w:rsidR="002160B5" w:rsidRPr="00793ED3" w:rsidRDefault="002160B5" w:rsidP="002160B5">
            <w:pPr>
              <w:rPr>
                <w:rFonts w:cs="Arial"/>
              </w:rPr>
            </w:pPr>
            <w:r>
              <w:rPr>
                <w:rFonts w:cs="Arial"/>
              </w:rPr>
              <w:t>12 Wochen vor IBS</w:t>
            </w:r>
          </w:p>
        </w:tc>
      </w:tr>
      <w:tr w:rsidR="002160B5" w14:paraId="43D2933D" w14:textId="77777777" w:rsidTr="002160B5">
        <w:trPr>
          <w:trHeight w:val="510"/>
        </w:trPr>
        <w:tc>
          <w:tcPr>
            <w:tcW w:w="534" w:type="dxa"/>
            <w:vMerge/>
            <w:vAlign w:val="center"/>
          </w:tcPr>
          <w:p w14:paraId="201DBD26" w14:textId="77777777" w:rsidR="002160B5" w:rsidRPr="00DD6C18" w:rsidRDefault="002160B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5353" w:type="dxa"/>
            <w:shd w:val="clear" w:color="auto" w:fill="EAF1DD" w:themeFill="accent3" w:themeFillTint="33"/>
          </w:tcPr>
          <w:p w14:paraId="2FEE2596" w14:textId="77777777" w:rsidR="002160B5" w:rsidRPr="00793ED3" w:rsidRDefault="002160B5" w:rsidP="002160B5">
            <w:pPr>
              <w:rPr>
                <w:rFonts w:cs="Arial"/>
              </w:rPr>
            </w:pPr>
            <w:proofErr w:type="spellStart"/>
            <w:r w:rsidRPr="002B776C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2B776C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167" w:type="dxa"/>
            <w:vMerge/>
            <w:vAlign w:val="center"/>
          </w:tcPr>
          <w:p w14:paraId="5E24A99B" w14:textId="77777777" w:rsidR="002160B5" w:rsidRDefault="002160B5" w:rsidP="002160B5">
            <w:pPr>
              <w:rPr>
                <w:rFonts w:cs="Arial"/>
              </w:rPr>
            </w:pPr>
          </w:p>
        </w:tc>
        <w:tc>
          <w:tcPr>
            <w:tcW w:w="1276" w:type="dxa"/>
            <w:vMerge/>
            <w:vAlign w:val="center"/>
          </w:tcPr>
          <w:p w14:paraId="3F8B8F67" w14:textId="77777777" w:rsidR="002160B5" w:rsidRPr="00793ED3" w:rsidRDefault="002160B5" w:rsidP="002160B5">
            <w:pPr>
              <w:rPr>
                <w:rFonts w:cs="Arial"/>
              </w:rPr>
            </w:pPr>
          </w:p>
        </w:tc>
        <w:tc>
          <w:tcPr>
            <w:tcW w:w="1526" w:type="dxa"/>
            <w:vMerge/>
            <w:vAlign w:val="center"/>
          </w:tcPr>
          <w:p w14:paraId="68093211" w14:textId="77777777" w:rsidR="002160B5" w:rsidRDefault="002160B5" w:rsidP="002160B5">
            <w:pPr>
              <w:rPr>
                <w:rFonts w:cs="Arial"/>
              </w:rPr>
            </w:pPr>
          </w:p>
        </w:tc>
      </w:tr>
      <w:tr w:rsidR="002160B5" w:rsidRPr="00793ED3" w14:paraId="283527C8" w14:textId="77777777" w:rsidTr="00270BB7">
        <w:trPr>
          <w:trHeight w:val="624"/>
        </w:trPr>
        <w:tc>
          <w:tcPr>
            <w:tcW w:w="534" w:type="dxa"/>
            <w:vMerge w:val="restart"/>
            <w:vAlign w:val="center"/>
          </w:tcPr>
          <w:p w14:paraId="00675591" w14:textId="77777777" w:rsidR="002160B5" w:rsidRPr="00DD6C18" w:rsidRDefault="002160B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5353" w:type="dxa"/>
            <w:vAlign w:val="center"/>
          </w:tcPr>
          <w:p w14:paraId="174A5D51" w14:textId="77777777" w:rsidR="002160B5" w:rsidRPr="00793ED3" w:rsidRDefault="002160B5" w:rsidP="002160B5">
            <w:pPr>
              <w:rPr>
                <w:rFonts w:cs="Arial"/>
              </w:rPr>
            </w:pPr>
            <w:r>
              <w:rPr>
                <w:rFonts w:cs="Arial"/>
              </w:rPr>
              <w:t>Schnittstellen</w:t>
            </w:r>
            <w:r w:rsidRPr="00793ED3">
              <w:rPr>
                <w:rFonts w:cs="Arial"/>
              </w:rPr>
              <w:t>-Terminpl</w:t>
            </w:r>
            <w:r>
              <w:rPr>
                <w:rFonts w:cs="Arial"/>
              </w:rPr>
              <w:t>ä</w:t>
            </w:r>
            <w:r w:rsidRPr="00793ED3">
              <w:rPr>
                <w:rFonts w:cs="Arial"/>
              </w:rPr>
              <w:t>n</w:t>
            </w:r>
            <w:r>
              <w:rPr>
                <w:rFonts w:cs="Arial"/>
              </w:rPr>
              <w:t>e</w:t>
            </w:r>
            <w:r w:rsidRPr="00793ED3">
              <w:rPr>
                <w:rFonts w:cs="Arial"/>
              </w:rPr>
              <w:t xml:space="preserve"> </w:t>
            </w:r>
          </w:p>
        </w:tc>
        <w:sdt>
          <w:sdtPr>
            <w:rPr>
              <w:rFonts w:cs="Arial"/>
            </w:rPr>
            <w:id w:val="1299648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vMerge w:val="restart"/>
                <w:shd w:val="clear" w:color="auto" w:fill="auto"/>
                <w:vAlign w:val="center"/>
              </w:tcPr>
              <w:p w14:paraId="1AEAA467" w14:textId="6E5D1938" w:rsidR="002160B5" w:rsidRPr="00793ED3" w:rsidRDefault="00126DF2" w:rsidP="002160B5">
                <w:pPr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276" w:type="dxa"/>
            <w:vMerge w:val="restart"/>
            <w:vAlign w:val="center"/>
          </w:tcPr>
          <w:p w14:paraId="36B1B933" w14:textId="6EDE5DB4" w:rsidR="002160B5" w:rsidRPr="00F71AB4" w:rsidRDefault="002160B5" w:rsidP="002160B5">
            <w:pPr>
              <w:rPr>
                <w:rFonts w:cs="Arial"/>
                <w:highlight w:val="yellow"/>
              </w:rPr>
            </w:pPr>
          </w:p>
        </w:tc>
        <w:tc>
          <w:tcPr>
            <w:tcW w:w="1526" w:type="dxa"/>
            <w:vMerge w:val="restart"/>
            <w:vAlign w:val="center"/>
          </w:tcPr>
          <w:p w14:paraId="5B1AA4E7" w14:textId="63F24453" w:rsidR="002160B5" w:rsidRPr="00793ED3" w:rsidRDefault="00270BB7" w:rsidP="002160B5">
            <w:pPr>
              <w:rPr>
                <w:rFonts w:cs="Arial"/>
              </w:rPr>
            </w:pPr>
            <w:r>
              <w:rPr>
                <w:rFonts w:cs="Arial"/>
              </w:rPr>
              <w:t>Ende Entwurfs-planung</w:t>
            </w:r>
          </w:p>
        </w:tc>
      </w:tr>
      <w:tr w:rsidR="002160B5" w:rsidRPr="00793ED3" w14:paraId="20D1A390" w14:textId="77777777" w:rsidTr="00270BB7">
        <w:trPr>
          <w:trHeight w:val="510"/>
        </w:trPr>
        <w:tc>
          <w:tcPr>
            <w:tcW w:w="534" w:type="dxa"/>
            <w:vMerge/>
            <w:vAlign w:val="center"/>
          </w:tcPr>
          <w:p w14:paraId="1A43F2C8" w14:textId="77777777" w:rsidR="002160B5" w:rsidRPr="00DD6C18" w:rsidRDefault="002160B5" w:rsidP="002160B5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5353" w:type="dxa"/>
            <w:shd w:val="clear" w:color="auto" w:fill="EAF1DD" w:themeFill="accent3" w:themeFillTint="33"/>
          </w:tcPr>
          <w:p w14:paraId="3BC5B54E" w14:textId="77777777" w:rsidR="002160B5" w:rsidRDefault="002160B5" w:rsidP="002160B5">
            <w:pPr>
              <w:rPr>
                <w:rFonts w:cs="Arial"/>
                <w:i/>
                <w:sz w:val="14"/>
                <w:szCs w:val="14"/>
              </w:rPr>
            </w:pPr>
            <w:proofErr w:type="spellStart"/>
            <w:r w:rsidRPr="002B776C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2B776C">
              <w:rPr>
                <w:rFonts w:cs="Arial"/>
                <w:i/>
                <w:sz w:val="14"/>
                <w:szCs w:val="14"/>
              </w:rPr>
              <w:t>. Nr. // Kapitel /Seite</w:t>
            </w:r>
          </w:p>
          <w:p w14:paraId="2AC9323A" w14:textId="5D945D50" w:rsidR="002160B5" w:rsidRPr="00793ED3" w:rsidRDefault="002160B5" w:rsidP="002160B5">
            <w:pPr>
              <w:rPr>
                <w:rFonts w:cs="Arial"/>
              </w:rPr>
            </w:pPr>
          </w:p>
        </w:tc>
        <w:tc>
          <w:tcPr>
            <w:tcW w:w="1167" w:type="dxa"/>
            <w:vMerge/>
            <w:shd w:val="clear" w:color="auto" w:fill="auto"/>
            <w:vAlign w:val="center"/>
          </w:tcPr>
          <w:p w14:paraId="03989A17" w14:textId="77777777" w:rsidR="002160B5" w:rsidRDefault="002160B5" w:rsidP="002160B5">
            <w:pPr>
              <w:rPr>
                <w:rFonts w:cs="Arial"/>
              </w:rPr>
            </w:pPr>
          </w:p>
        </w:tc>
        <w:tc>
          <w:tcPr>
            <w:tcW w:w="1276" w:type="dxa"/>
            <w:vMerge/>
            <w:vAlign w:val="center"/>
          </w:tcPr>
          <w:p w14:paraId="105C0E9E" w14:textId="77777777" w:rsidR="002160B5" w:rsidRPr="00793ED3" w:rsidRDefault="002160B5" w:rsidP="002160B5">
            <w:pPr>
              <w:rPr>
                <w:rFonts w:cs="Arial"/>
              </w:rPr>
            </w:pPr>
          </w:p>
        </w:tc>
        <w:tc>
          <w:tcPr>
            <w:tcW w:w="1526" w:type="dxa"/>
            <w:vMerge/>
            <w:vAlign w:val="center"/>
          </w:tcPr>
          <w:p w14:paraId="36A987F5" w14:textId="77777777" w:rsidR="002160B5" w:rsidRDefault="002160B5" w:rsidP="002160B5">
            <w:pPr>
              <w:rPr>
                <w:rFonts w:cs="Arial"/>
              </w:rPr>
            </w:pPr>
          </w:p>
        </w:tc>
      </w:tr>
    </w:tbl>
    <w:p w14:paraId="257C91D2" w14:textId="77777777" w:rsidR="005B5F8E" w:rsidRDefault="005B5F8E" w:rsidP="005B5F8E">
      <w:bookmarkStart w:id="12" w:name="_Toc523419689"/>
    </w:p>
    <w:p w14:paraId="36F2FC35" w14:textId="77777777" w:rsidR="005B5F8E" w:rsidRDefault="005B5F8E">
      <w:pPr>
        <w:spacing w:after="0" w:line="240" w:lineRule="auto"/>
        <w:jc w:val="left"/>
      </w:pPr>
      <w:r>
        <w:br w:type="page"/>
      </w:r>
    </w:p>
    <w:p w14:paraId="22C24BB5" w14:textId="77777777" w:rsidR="00F70825" w:rsidRPr="00286516" w:rsidRDefault="00F70825" w:rsidP="00B74B55">
      <w:pPr>
        <w:pStyle w:val="berschrift2"/>
        <w:keepLines/>
        <w:numPr>
          <w:ilvl w:val="1"/>
          <w:numId w:val="12"/>
        </w:numPr>
        <w:spacing w:before="200" w:after="0" w:line="240" w:lineRule="auto"/>
        <w:jc w:val="left"/>
        <w:rPr>
          <w:rFonts w:cs="Arial"/>
          <w:sz w:val="20"/>
          <w:szCs w:val="20"/>
        </w:rPr>
      </w:pPr>
      <w:bookmarkStart w:id="13" w:name="_Toc85802897"/>
      <w:r w:rsidRPr="00286516">
        <w:rPr>
          <w:rFonts w:cs="Arial"/>
          <w:sz w:val="20"/>
          <w:szCs w:val="20"/>
        </w:rPr>
        <w:lastRenderedPageBreak/>
        <w:t xml:space="preserve">Listenwesen (Zuarbeit; Liste gemäß </w:t>
      </w:r>
      <w:r w:rsidR="00715632">
        <w:rPr>
          <w:rFonts w:cs="Arial"/>
          <w:sz w:val="20"/>
          <w:szCs w:val="20"/>
          <w:lang w:val="de-DE"/>
        </w:rPr>
        <w:t>Ausschreibungsvorgaben</w:t>
      </w:r>
      <w:r w:rsidRPr="00286516">
        <w:rPr>
          <w:rFonts w:cs="Arial"/>
          <w:sz w:val="20"/>
          <w:szCs w:val="20"/>
        </w:rPr>
        <w:t>)</w:t>
      </w:r>
      <w:bookmarkEnd w:id="12"/>
      <w:bookmarkEnd w:id="13"/>
    </w:p>
    <w:tbl>
      <w:tblPr>
        <w:tblStyle w:val="Tabellenraster"/>
        <w:tblW w:w="9953" w:type="dxa"/>
        <w:tblLayout w:type="fixed"/>
        <w:tblLook w:val="04A0" w:firstRow="1" w:lastRow="0" w:firstColumn="1" w:lastColumn="0" w:noHBand="0" w:noVBand="1"/>
      </w:tblPr>
      <w:tblGrid>
        <w:gridCol w:w="642"/>
        <w:gridCol w:w="4495"/>
        <w:gridCol w:w="1445"/>
        <w:gridCol w:w="1606"/>
        <w:gridCol w:w="1765"/>
      </w:tblGrid>
      <w:tr w:rsidR="00F70825" w:rsidRPr="00C57D90" w14:paraId="42B6F243" w14:textId="77777777" w:rsidTr="006448B2">
        <w:trPr>
          <w:tblHeader/>
        </w:trPr>
        <w:tc>
          <w:tcPr>
            <w:tcW w:w="642" w:type="dxa"/>
            <w:vMerge w:val="restart"/>
            <w:shd w:val="clear" w:color="auto" w:fill="BFBFBF" w:themeFill="background1" w:themeFillShade="BF"/>
            <w:vAlign w:val="center"/>
          </w:tcPr>
          <w:p w14:paraId="12DF190D" w14:textId="77777777" w:rsidR="00F70825" w:rsidRPr="00C57D90" w:rsidRDefault="00F70825" w:rsidP="00C57D90">
            <w:pPr>
              <w:jc w:val="left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Nr.</w:t>
            </w:r>
          </w:p>
        </w:tc>
        <w:tc>
          <w:tcPr>
            <w:tcW w:w="4495" w:type="dxa"/>
            <w:vMerge w:val="restart"/>
            <w:shd w:val="clear" w:color="auto" w:fill="BFBFBF" w:themeFill="background1" w:themeFillShade="BF"/>
            <w:vAlign w:val="center"/>
          </w:tcPr>
          <w:p w14:paraId="13D0C757" w14:textId="77777777" w:rsidR="00F70825" w:rsidRPr="00C57D90" w:rsidRDefault="00F70825" w:rsidP="00C57D90">
            <w:pPr>
              <w:jc w:val="left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Einzureichendes Dokument</w:t>
            </w:r>
          </w:p>
        </w:tc>
        <w:tc>
          <w:tcPr>
            <w:tcW w:w="1445" w:type="dxa"/>
            <w:vMerge w:val="restart"/>
            <w:shd w:val="clear" w:color="auto" w:fill="BFBFBF" w:themeFill="background1" w:themeFillShade="BF"/>
            <w:vAlign w:val="center"/>
          </w:tcPr>
          <w:p w14:paraId="4B7C103F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Mit dem</w:t>
            </w:r>
          </w:p>
          <w:p w14:paraId="71883134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Angebot</w:t>
            </w:r>
          </w:p>
        </w:tc>
        <w:tc>
          <w:tcPr>
            <w:tcW w:w="3371" w:type="dxa"/>
            <w:gridSpan w:val="2"/>
            <w:shd w:val="clear" w:color="auto" w:fill="BFBFBF" w:themeFill="background1" w:themeFillShade="BF"/>
          </w:tcPr>
          <w:p w14:paraId="10D47C73" w14:textId="77777777" w:rsidR="008331AD" w:rsidRPr="00C57D90" w:rsidRDefault="00092B82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Termin (bezogen auf Auftragsvergabe)</w:t>
            </w:r>
          </w:p>
        </w:tc>
      </w:tr>
      <w:tr w:rsidR="00F70825" w:rsidRPr="00C57D90" w14:paraId="022D9F44" w14:textId="77777777" w:rsidTr="006448B2">
        <w:trPr>
          <w:tblHeader/>
        </w:trPr>
        <w:tc>
          <w:tcPr>
            <w:tcW w:w="642" w:type="dxa"/>
            <w:vMerge/>
            <w:shd w:val="clear" w:color="auto" w:fill="BFBFBF" w:themeFill="background1" w:themeFillShade="BF"/>
            <w:vAlign w:val="center"/>
          </w:tcPr>
          <w:p w14:paraId="7F78CDCD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4495" w:type="dxa"/>
            <w:vMerge/>
            <w:shd w:val="clear" w:color="auto" w:fill="BFBFBF" w:themeFill="background1" w:themeFillShade="BF"/>
          </w:tcPr>
          <w:p w14:paraId="587C2D07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1445" w:type="dxa"/>
            <w:vMerge/>
            <w:shd w:val="clear" w:color="auto" w:fill="BFBFBF" w:themeFill="background1" w:themeFillShade="BF"/>
          </w:tcPr>
          <w:p w14:paraId="2ED8539D" w14:textId="77777777" w:rsidR="00F70825" w:rsidRPr="00C57D90" w:rsidRDefault="00F70825" w:rsidP="00C57D9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606" w:type="dxa"/>
            <w:shd w:val="clear" w:color="auto" w:fill="BFBFBF" w:themeFill="background1" w:themeFillShade="BF"/>
          </w:tcPr>
          <w:p w14:paraId="3C0C815B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Vorläufig</w:t>
            </w:r>
          </w:p>
        </w:tc>
        <w:tc>
          <w:tcPr>
            <w:tcW w:w="1765" w:type="dxa"/>
            <w:shd w:val="clear" w:color="auto" w:fill="BFBFBF" w:themeFill="background1" w:themeFillShade="BF"/>
          </w:tcPr>
          <w:p w14:paraId="46CB594C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Verbindlich</w:t>
            </w:r>
          </w:p>
        </w:tc>
      </w:tr>
      <w:tr w:rsidR="00F70825" w:rsidRPr="00793ED3" w14:paraId="4E634E23" w14:textId="77777777" w:rsidTr="006448B2">
        <w:trPr>
          <w:trHeight w:val="624"/>
          <w:tblHeader/>
        </w:trPr>
        <w:tc>
          <w:tcPr>
            <w:tcW w:w="642" w:type="dxa"/>
            <w:vMerge w:val="restart"/>
            <w:vAlign w:val="center"/>
          </w:tcPr>
          <w:p w14:paraId="2B43A156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95" w:type="dxa"/>
            <w:vAlign w:val="center"/>
          </w:tcPr>
          <w:p w14:paraId="5C912B79" w14:textId="77777777" w:rsidR="00F70825" w:rsidRPr="00793ED3" w:rsidRDefault="00F70825" w:rsidP="00F70825">
            <w:pPr>
              <w:rPr>
                <w:rFonts w:cs="Arial"/>
              </w:rPr>
            </w:pPr>
            <w:r w:rsidRPr="00793ED3">
              <w:rPr>
                <w:rFonts w:cs="Arial"/>
              </w:rPr>
              <w:t>Liste der angewandten Regelwerke und Normen</w:t>
            </w:r>
          </w:p>
        </w:tc>
        <w:sdt>
          <w:sdtPr>
            <w:rPr>
              <w:rFonts w:cs="Arial"/>
            </w:rPr>
            <w:id w:val="-1230072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5" w:type="dxa"/>
                <w:vMerge w:val="restart"/>
                <w:vAlign w:val="center"/>
              </w:tcPr>
              <w:p w14:paraId="483D9986" w14:textId="77777777" w:rsidR="00F70825" w:rsidRPr="00793ED3" w:rsidRDefault="006667EF" w:rsidP="00F7082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606" w:type="dxa"/>
            <w:vMerge w:val="restart"/>
            <w:vAlign w:val="center"/>
          </w:tcPr>
          <w:p w14:paraId="7E3777FA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1765" w:type="dxa"/>
            <w:vMerge w:val="restart"/>
            <w:vAlign w:val="center"/>
          </w:tcPr>
          <w:p w14:paraId="3102AAE8" w14:textId="41D11DF3" w:rsidR="00F70825" w:rsidRPr="00793ED3" w:rsidRDefault="000F5907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Entwurfs-planung</w:t>
            </w:r>
          </w:p>
        </w:tc>
      </w:tr>
      <w:tr w:rsidR="00F70825" w:rsidRPr="00793ED3" w14:paraId="52477634" w14:textId="77777777" w:rsidTr="006448B2">
        <w:trPr>
          <w:trHeight w:val="510"/>
          <w:tblHeader/>
        </w:trPr>
        <w:tc>
          <w:tcPr>
            <w:tcW w:w="642" w:type="dxa"/>
            <w:vMerge/>
            <w:vAlign w:val="center"/>
          </w:tcPr>
          <w:p w14:paraId="52B975F9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95" w:type="dxa"/>
            <w:shd w:val="clear" w:color="auto" w:fill="EAF1DD" w:themeFill="accent3" w:themeFillTint="33"/>
          </w:tcPr>
          <w:p w14:paraId="2FEFA275" w14:textId="77777777" w:rsidR="00F70825" w:rsidRPr="00793ED3" w:rsidRDefault="00F70825" w:rsidP="00F70825">
            <w:pPr>
              <w:rPr>
                <w:rFonts w:cs="Arial"/>
              </w:rPr>
            </w:pPr>
            <w:proofErr w:type="spellStart"/>
            <w:r w:rsidRPr="002B776C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2B776C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45" w:type="dxa"/>
            <w:vMerge/>
            <w:vAlign w:val="center"/>
          </w:tcPr>
          <w:p w14:paraId="1738238B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606" w:type="dxa"/>
            <w:vMerge/>
            <w:vAlign w:val="center"/>
          </w:tcPr>
          <w:p w14:paraId="5FB85872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1765" w:type="dxa"/>
            <w:vMerge/>
            <w:vAlign w:val="center"/>
          </w:tcPr>
          <w:p w14:paraId="3E25FC29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</w:tr>
      <w:tr w:rsidR="00715632" w:rsidRPr="00793ED3" w14:paraId="7D018A27" w14:textId="77777777" w:rsidTr="006448B2">
        <w:trPr>
          <w:trHeight w:val="624"/>
          <w:tblHeader/>
        </w:trPr>
        <w:tc>
          <w:tcPr>
            <w:tcW w:w="642" w:type="dxa"/>
            <w:vMerge w:val="restart"/>
            <w:vAlign w:val="center"/>
          </w:tcPr>
          <w:p w14:paraId="1A8E8368" w14:textId="77777777" w:rsidR="00715632" w:rsidRPr="00DD6C18" w:rsidRDefault="00715632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  <w:lang w:val="en-US"/>
              </w:rPr>
            </w:pPr>
          </w:p>
        </w:tc>
        <w:tc>
          <w:tcPr>
            <w:tcW w:w="4495" w:type="dxa"/>
            <w:vAlign w:val="center"/>
          </w:tcPr>
          <w:p w14:paraId="6853F070" w14:textId="77777777" w:rsidR="00715632" w:rsidRPr="00793ED3" w:rsidRDefault="00715632" w:rsidP="007F4774">
            <w:pPr>
              <w:rPr>
                <w:rFonts w:cs="Arial"/>
              </w:rPr>
            </w:pPr>
            <w:r w:rsidRPr="00793ED3">
              <w:rPr>
                <w:rFonts w:cs="Arial"/>
              </w:rPr>
              <w:t>Komponentenliste</w:t>
            </w:r>
            <w:r>
              <w:rPr>
                <w:rFonts w:cs="Arial"/>
              </w:rPr>
              <w:t>n</w:t>
            </w:r>
            <w:r w:rsidR="007F4774">
              <w:rPr>
                <w:rFonts w:cs="Arial"/>
              </w:rPr>
              <w:t xml:space="preserve"> </w:t>
            </w:r>
          </w:p>
        </w:tc>
        <w:sdt>
          <w:sdtPr>
            <w:rPr>
              <w:rFonts w:cs="Arial"/>
            </w:rPr>
            <w:id w:val="16319736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5" w:type="dxa"/>
                <w:vMerge w:val="restart"/>
                <w:vAlign w:val="center"/>
              </w:tcPr>
              <w:p w14:paraId="773BF9B6" w14:textId="5572A5D9" w:rsidR="00715632" w:rsidRPr="00793ED3" w:rsidRDefault="00FA181F" w:rsidP="00256ADB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606" w:type="dxa"/>
            <w:vMerge w:val="restart"/>
            <w:vAlign w:val="center"/>
          </w:tcPr>
          <w:p w14:paraId="52E7B314" w14:textId="66C6B1A0" w:rsidR="00715632" w:rsidRPr="00793ED3" w:rsidRDefault="00715632" w:rsidP="006448B2">
            <w:pPr>
              <w:spacing w:after="200" w:line="276" w:lineRule="auto"/>
              <w:jc w:val="center"/>
              <w:rPr>
                <w:rFonts w:cs="Arial"/>
              </w:rPr>
            </w:pPr>
          </w:p>
        </w:tc>
        <w:tc>
          <w:tcPr>
            <w:tcW w:w="1765" w:type="dxa"/>
            <w:vMerge w:val="restart"/>
            <w:vAlign w:val="center"/>
          </w:tcPr>
          <w:p w14:paraId="1DCDD8C4" w14:textId="77777777" w:rsidR="00715632" w:rsidRPr="00793ED3" w:rsidRDefault="006667EF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Ausführungs-planung</w:t>
            </w:r>
          </w:p>
        </w:tc>
      </w:tr>
      <w:tr w:rsidR="00715632" w:rsidRPr="00793ED3" w14:paraId="5BA95D4E" w14:textId="77777777" w:rsidTr="006448B2">
        <w:trPr>
          <w:trHeight w:val="510"/>
          <w:tblHeader/>
        </w:trPr>
        <w:tc>
          <w:tcPr>
            <w:tcW w:w="642" w:type="dxa"/>
            <w:vMerge/>
            <w:vAlign w:val="center"/>
          </w:tcPr>
          <w:p w14:paraId="3F1DE7CA" w14:textId="77777777" w:rsidR="00715632" w:rsidRPr="00DD6C18" w:rsidRDefault="00715632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95" w:type="dxa"/>
            <w:shd w:val="clear" w:color="auto" w:fill="EAF1DD" w:themeFill="accent3" w:themeFillTint="33"/>
          </w:tcPr>
          <w:p w14:paraId="79520054" w14:textId="77777777" w:rsidR="00715632" w:rsidRPr="00793ED3" w:rsidRDefault="00715632" w:rsidP="00256ADB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45" w:type="dxa"/>
            <w:vMerge/>
            <w:vAlign w:val="center"/>
          </w:tcPr>
          <w:p w14:paraId="59E38F73" w14:textId="77777777" w:rsidR="00715632" w:rsidRDefault="00715632" w:rsidP="00256ADB">
            <w:pPr>
              <w:rPr>
                <w:rFonts w:cs="Arial"/>
              </w:rPr>
            </w:pPr>
          </w:p>
        </w:tc>
        <w:tc>
          <w:tcPr>
            <w:tcW w:w="1606" w:type="dxa"/>
            <w:vMerge/>
            <w:vAlign w:val="center"/>
          </w:tcPr>
          <w:p w14:paraId="0A030F37" w14:textId="77777777" w:rsidR="00715632" w:rsidRDefault="00715632" w:rsidP="006448B2">
            <w:pPr>
              <w:jc w:val="center"/>
              <w:rPr>
                <w:rFonts w:cs="Arial"/>
              </w:rPr>
            </w:pPr>
          </w:p>
        </w:tc>
        <w:tc>
          <w:tcPr>
            <w:tcW w:w="1765" w:type="dxa"/>
            <w:vMerge/>
            <w:vAlign w:val="center"/>
          </w:tcPr>
          <w:p w14:paraId="326B5BB1" w14:textId="77777777" w:rsidR="00715632" w:rsidRDefault="00715632" w:rsidP="006448B2">
            <w:pPr>
              <w:jc w:val="center"/>
              <w:rPr>
                <w:rFonts w:cs="Arial"/>
              </w:rPr>
            </w:pPr>
          </w:p>
        </w:tc>
      </w:tr>
      <w:tr w:rsidR="00715632" w:rsidRPr="00793ED3" w14:paraId="26A251C9" w14:textId="77777777" w:rsidTr="000F5907">
        <w:trPr>
          <w:trHeight w:val="624"/>
          <w:tblHeader/>
        </w:trPr>
        <w:tc>
          <w:tcPr>
            <w:tcW w:w="642" w:type="dxa"/>
            <w:vMerge w:val="restart"/>
            <w:vAlign w:val="center"/>
          </w:tcPr>
          <w:p w14:paraId="0B6D6888" w14:textId="77777777" w:rsidR="00715632" w:rsidRPr="00DD6C18" w:rsidRDefault="00715632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95" w:type="dxa"/>
            <w:vAlign w:val="center"/>
          </w:tcPr>
          <w:p w14:paraId="7F4FF228" w14:textId="77777777" w:rsidR="00715632" w:rsidRPr="00793ED3" w:rsidRDefault="00715632" w:rsidP="00256ADB">
            <w:pPr>
              <w:rPr>
                <w:rFonts w:cs="Arial"/>
              </w:rPr>
            </w:pPr>
            <w:proofErr w:type="spellStart"/>
            <w:r w:rsidRPr="00793ED3">
              <w:rPr>
                <w:rFonts w:cs="Arial"/>
              </w:rPr>
              <w:t>Schallemittentenliste</w:t>
            </w:r>
            <w:r>
              <w:rPr>
                <w:rFonts w:cs="Arial"/>
              </w:rPr>
              <w:t>n</w:t>
            </w:r>
            <w:proofErr w:type="spellEnd"/>
          </w:p>
        </w:tc>
        <w:sdt>
          <w:sdtPr>
            <w:rPr>
              <w:rFonts w:cs="Arial"/>
            </w:rPr>
            <w:id w:val="-861128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5" w:type="dxa"/>
                <w:vMerge w:val="restart"/>
                <w:shd w:val="clear" w:color="auto" w:fill="auto"/>
                <w:vAlign w:val="center"/>
              </w:tcPr>
              <w:p w14:paraId="3909F70C" w14:textId="24870F21" w:rsidR="00715632" w:rsidRPr="00793ED3" w:rsidRDefault="000F5907" w:rsidP="00256ADB">
                <w:pPr>
                  <w:spacing w:after="200" w:line="276" w:lineRule="auto"/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606" w:type="dxa"/>
            <w:vMerge w:val="restart"/>
            <w:vAlign w:val="center"/>
          </w:tcPr>
          <w:p w14:paraId="4E574D6B" w14:textId="5129AA16" w:rsidR="00715632" w:rsidRPr="00793ED3" w:rsidRDefault="00715632" w:rsidP="006448B2">
            <w:pPr>
              <w:spacing w:after="200" w:line="276" w:lineRule="auto"/>
              <w:jc w:val="center"/>
              <w:rPr>
                <w:rFonts w:cs="Arial"/>
              </w:rPr>
            </w:pPr>
          </w:p>
        </w:tc>
        <w:tc>
          <w:tcPr>
            <w:tcW w:w="1765" w:type="dxa"/>
            <w:vMerge w:val="restart"/>
            <w:vAlign w:val="center"/>
          </w:tcPr>
          <w:p w14:paraId="0641D558" w14:textId="5306E916" w:rsidR="00715632" w:rsidRPr="00793ED3" w:rsidRDefault="000F5907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Entwurfs-planung</w:t>
            </w:r>
          </w:p>
        </w:tc>
      </w:tr>
      <w:tr w:rsidR="00715632" w:rsidRPr="00793ED3" w14:paraId="217CC6A8" w14:textId="77777777" w:rsidTr="000F5907">
        <w:trPr>
          <w:trHeight w:val="510"/>
          <w:tblHeader/>
        </w:trPr>
        <w:tc>
          <w:tcPr>
            <w:tcW w:w="642" w:type="dxa"/>
            <w:vMerge/>
            <w:vAlign w:val="center"/>
          </w:tcPr>
          <w:p w14:paraId="3C284411" w14:textId="77777777" w:rsidR="00715632" w:rsidRPr="00DD6C18" w:rsidRDefault="00715632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95" w:type="dxa"/>
            <w:shd w:val="clear" w:color="auto" w:fill="EAF1DD" w:themeFill="accent3" w:themeFillTint="33"/>
          </w:tcPr>
          <w:p w14:paraId="6FC814EB" w14:textId="77777777" w:rsidR="00715632" w:rsidRPr="00793ED3" w:rsidRDefault="00715632" w:rsidP="00256ADB">
            <w:pPr>
              <w:rPr>
                <w:rFonts w:cs="Arial"/>
              </w:rPr>
            </w:pPr>
            <w:proofErr w:type="spellStart"/>
            <w:r w:rsidRPr="002B776C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2B776C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45" w:type="dxa"/>
            <w:vMerge/>
            <w:shd w:val="clear" w:color="auto" w:fill="auto"/>
            <w:vAlign w:val="center"/>
          </w:tcPr>
          <w:p w14:paraId="69D765EB" w14:textId="77777777" w:rsidR="00715632" w:rsidRDefault="00715632" w:rsidP="00256ADB">
            <w:pPr>
              <w:rPr>
                <w:rFonts w:cs="Arial"/>
              </w:rPr>
            </w:pPr>
          </w:p>
        </w:tc>
        <w:tc>
          <w:tcPr>
            <w:tcW w:w="1606" w:type="dxa"/>
            <w:vMerge/>
            <w:vAlign w:val="center"/>
          </w:tcPr>
          <w:p w14:paraId="076DCD9A" w14:textId="77777777" w:rsidR="00715632" w:rsidRPr="00793ED3" w:rsidRDefault="00715632" w:rsidP="006448B2">
            <w:pPr>
              <w:jc w:val="center"/>
              <w:rPr>
                <w:rFonts w:cs="Arial"/>
              </w:rPr>
            </w:pPr>
          </w:p>
        </w:tc>
        <w:tc>
          <w:tcPr>
            <w:tcW w:w="1765" w:type="dxa"/>
            <w:vMerge/>
            <w:vAlign w:val="center"/>
          </w:tcPr>
          <w:p w14:paraId="1A754FA2" w14:textId="77777777" w:rsidR="00715632" w:rsidRDefault="00715632" w:rsidP="006448B2">
            <w:pPr>
              <w:jc w:val="center"/>
              <w:rPr>
                <w:rFonts w:cs="Arial"/>
              </w:rPr>
            </w:pPr>
          </w:p>
        </w:tc>
      </w:tr>
      <w:tr w:rsidR="00F70825" w:rsidRPr="00793ED3" w14:paraId="3BDDE9A8" w14:textId="77777777" w:rsidTr="006448B2">
        <w:trPr>
          <w:trHeight w:val="624"/>
          <w:tblHeader/>
        </w:trPr>
        <w:tc>
          <w:tcPr>
            <w:tcW w:w="642" w:type="dxa"/>
            <w:vMerge w:val="restart"/>
            <w:vAlign w:val="center"/>
          </w:tcPr>
          <w:p w14:paraId="4ADDD57A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95" w:type="dxa"/>
            <w:vAlign w:val="center"/>
          </w:tcPr>
          <w:p w14:paraId="3B5376DF" w14:textId="77777777" w:rsidR="00F70825" w:rsidRPr="00793ED3" w:rsidRDefault="00F70825" w:rsidP="00715632">
            <w:pPr>
              <w:rPr>
                <w:rFonts w:cs="Arial"/>
              </w:rPr>
            </w:pPr>
            <w:r w:rsidRPr="00793ED3">
              <w:rPr>
                <w:rFonts w:cs="Arial"/>
              </w:rPr>
              <w:t>E-</w:t>
            </w:r>
            <w:r w:rsidR="00715632">
              <w:rPr>
                <w:rFonts w:cs="Arial"/>
              </w:rPr>
              <w:t>Ausrüstungsliste</w:t>
            </w:r>
            <w:r w:rsidR="006667EF">
              <w:rPr>
                <w:rFonts w:cs="Arial"/>
              </w:rPr>
              <w:t>n (Teil B0.2.3.8)</w:t>
            </w:r>
          </w:p>
        </w:tc>
        <w:sdt>
          <w:sdtPr>
            <w:rPr>
              <w:rFonts w:cs="Arial"/>
            </w:rPr>
            <w:id w:val="-163856228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5" w:type="dxa"/>
                <w:vMerge w:val="restart"/>
                <w:vAlign w:val="center"/>
              </w:tcPr>
              <w:p w14:paraId="0C0422C8" w14:textId="2035A48C" w:rsidR="00F70825" w:rsidRPr="00793ED3" w:rsidRDefault="00E7364E" w:rsidP="00F70825">
                <w:pPr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606" w:type="dxa"/>
            <w:vMerge w:val="restart"/>
            <w:vAlign w:val="center"/>
          </w:tcPr>
          <w:p w14:paraId="15B6F700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1765" w:type="dxa"/>
            <w:vMerge w:val="restart"/>
            <w:vAlign w:val="center"/>
          </w:tcPr>
          <w:p w14:paraId="272E7226" w14:textId="52F04EA2" w:rsidR="00F70825" w:rsidRPr="00793ED3" w:rsidRDefault="000F5907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Entwurfs-planung</w:t>
            </w:r>
          </w:p>
        </w:tc>
      </w:tr>
      <w:tr w:rsidR="00F70825" w:rsidRPr="00793ED3" w14:paraId="09D6FCA6" w14:textId="77777777" w:rsidTr="006448B2">
        <w:trPr>
          <w:trHeight w:val="510"/>
          <w:tblHeader/>
        </w:trPr>
        <w:tc>
          <w:tcPr>
            <w:tcW w:w="642" w:type="dxa"/>
            <w:vMerge/>
            <w:vAlign w:val="center"/>
          </w:tcPr>
          <w:p w14:paraId="4B59A14E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95" w:type="dxa"/>
            <w:shd w:val="clear" w:color="auto" w:fill="EAF1DD" w:themeFill="accent3" w:themeFillTint="33"/>
          </w:tcPr>
          <w:p w14:paraId="488E0DEB" w14:textId="77777777" w:rsidR="00F70825" w:rsidRPr="00793ED3" w:rsidRDefault="00F70825" w:rsidP="00F70825">
            <w:pPr>
              <w:rPr>
                <w:rFonts w:cs="Arial"/>
              </w:rPr>
            </w:pPr>
            <w:proofErr w:type="spellStart"/>
            <w:r w:rsidRPr="002B776C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2B776C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45" w:type="dxa"/>
            <w:vMerge/>
            <w:vAlign w:val="center"/>
          </w:tcPr>
          <w:p w14:paraId="0CB8CF62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606" w:type="dxa"/>
            <w:vMerge/>
            <w:vAlign w:val="center"/>
          </w:tcPr>
          <w:p w14:paraId="28F8A25E" w14:textId="77777777" w:rsidR="00F70825" w:rsidRPr="00793ED3" w:rsidRDefault="00F70825" w:rsidP="006448B2">
            <w:pPr>
              <w:jc w:val="center"/>
              <w:rPr>
                <w:rFonts w:cs="Arial"/>
              </w:rPr>
            </w:pPr>
          </w:p>
        </w:tc>
        <w:tc>
          <w:tcPr>
            <w:tcW w:w="1765" w:type="dxa"/>
            <w:vMerge/>
            <w:vAlign w:val="center"/>
          </w:tcPr>
          <w:p w14:paraId="6579B9BA" w14:textId="77777777" w:rsidR="00F70825" w:rsidRDefault="00F70825" w:rsidP="006448B2">
            <w:pPr>
              <w:jc w:val="center"/>
              <w:rPr>
                <w:rFonts w:cs="Arial"/>
              </w:rPr>
            </w:pPr>
          </w:p>
        </w:tc>
      </w:tr>
      <w:tr w:rsidR="007F4774" w:rsidRPr="00793ED3" w14:paraId="28EBB625" w14:textId="77777777" w:rsidTr="006448B2">
        <w:trPr>
          <w:trHeight w:val="624"/>
          <w:tblHeader/>
        </w:trPr>
        <w:tc>
          <w:tcPr>
            <w:tcW w:w="642" w:type="dxa"/>
            <w:vMerge w:val="restart"/>
            <w:vAlign w:val="center"/>
          </w:tcPr>
          <w:p w14:paraId="17A72B3F" w14:textId="77777777" w:rsidR="007F4774" w:rsidRPr="00DD6C18" w:rsidRDefault="007F4774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95" w:type="dxa"/>
            <w:vAlign w:val="center"/>
          </w:tcPr>
          <w:p w14:paraId="0332D98C" w14:textId="77777777" w:rsidR="007F4774" w:rsidRPr="00793ED3" w:rsidRDefault="00BA7319" w:rsidP="002B7102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Schmiermittel- / </w:t>
            </w:r>
            <w:r w:rsidR="007F4774" w:rsidRPr="00793ED3">
              <w:rPr>
                <w:rFonts w:cs="Arial"/>
              </w:rPr>
              <w:t>Hilfsmedien-</w:t>
            </w:r>
            <w:r>
              <w:rPr>
                <w:rFonts w:cs="Arial"/>
              </w:rPr>
              <w:t xml:space="preserve"> </w:t>
            </w:r>
            <w:r w:rsidR="007F4774" w:rsidRPr="00793ED3">
              <w:rPr>
                <w:rFonts w:cs="Arial"/>
              </w:rPr>
              <w:t>/ Betriebsmittelliste</w:t>
            </w:r>
            <w:r>
              <w:rPr>
                <w:rFonts w:cs="Arial"/>
              </w:rPr>
              <w:t xml:space="preserve"> inkl. Verbräuche</w:t>
            </w:r>
          </w:p>
        </w:tc>
        <w:sdt>
          <w:sdtPr>
            <w:rPr>
              <w:rFonts w:cs="Arial"/>
            </w:rPr>
            <w:id w:val="-412626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5" w:type="dxa"/>
                <w:vMerge w:val="restart"/>
                <w:vAlign w:val="center"/>
              </w:tcPr>
              <w:p w14:paraId="50D0722D" w14:textId="5E70B700" w:rsidR="007F4774" w:rsidRPr="00793ED3" w:rsidRDefault="00FA181F" w:rsidP="00256ADB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606" w:type="dxa"/>
            <w:vMerge w:val="restart"/>
            <w:vAlign w:val="center"/>
          </w:tcPr>
          <w:p w14:paraId="67B90988" w14:textId="784A41C4" w:rsidR="007F4774" w:rsidRPr="00793ED3" w:rsidRDefault="007F4774" w:rsidP="006448B2">
            <w:pPr>
              <w:jc w:val="center"/>
              <w:rPr>
                <w:rFonts w:cs="Arial"/>
              </w:rPr>
            </w:pPr>
            <w:bookmarkStart w:id="14" w:name="_GoBack"/>
            <w:bookmarkEnd w:id="14"/>
          </w:p>
        </w:tc>
        <w:tc>
          <w:tcPr>
            <w:tcW w:w="1765" w:type="dxa"/>
            <w:vMerge w:val="restart"/>
            <w:vAlign w:val="center"/>
          </w:tcPr>
          <w:p w14:paraId="40AF8770" w14:textId="7D9C645C" w:rsidR="007F4774" w:rsidRPr="00793ED3" w:rsidRDefault="00AE134C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Ausführungs-planung</w:t>
            </w:r>
          </w:p>
        </w:tc>
      </w:tr>
      <w:tr w:rsidR="007F4774" w:rsidRPr="00793ED3" w14:paraId="2D49FC45" w14:textId="77777777" w:rsidTr="006448B2">
        <w:trPr>
          <w:trHeight w:val="523"/>
          <w:tblHeader/>
        </w:trPr>
        <w:tc>
          <w:tcPr>
            <w:tcW w:w="642" w:type="dxa"/>
            <w:vMerge/>
            <w:vAlign w:val="center"/>
          </w:tcPr>
          <w:p w14:paraId="75B776D7" w14:textId="77777777" w:rsidR="007F4774" w:rsidRPr="00DD6C18" w:rsidRDefault="007F4774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95" w:type="dxa"/>
            <w:shd w:val="clear" w:color="auto" w:fill="EAF1DD" w:themeFill="accent3" w:themeFillTint="33"/>
          </w:tcPr>
          <w:p w14:paraId="1A57084C" w14:textId="77777777" w:rsidR="007F4774" w:rsidRPr="00141968" w:rsidRDefault="007F4774" w:rsidP="00256ADB">
            <w:pPr>
              <w:rPr>
                <w:rFonts w:cs="Arial"/>
                <w:sz w:val="12"/>
                <w:szCs w:val="12"/>
              </w:rPr>
            </w:pPr>
            <w:proofErr w:type="spellStart"/>
            <w:r w:rsidRPr="002B776C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2B776C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45" w:type="dxa"/>
            <w:vMerge/>
            <w:vAlign w:val="center"/>
          </w:tcPr>
          <w:p w14:paraId="17E61E8F" w14:textId="77777777" w:rsidR="007F4774" w:rsidRDefault="007F4774" w:rsidP="00256ADB">
            <w:pPr>
              <w:rPr>
                <w:rFonts w:cs="Arial"/>
              </w:rPr>
            </w:pPr>
          </w:p>
        </w:tc>
        <w:tc>
          <w:tcPr>
            <w:tcW w:w="1606" w:type="dxa"/>
            <w:vMerge/>
            <w:vAlign w:val="center"/>
          </w:tcPr>
          <w:p w14:paraId="722F0A58" w14:textId="77777777" w:rsidR="007F4774" w:rsidRDefault="007F4774" w:rsidP="006448B2">
            <w:pPr>
              <w:jc w:val="center"/>
              <w:rPr>
                <w:rFonts w:cs="Arial"/>
              </w:rPr>
            </w:pPr>
          </w:p>
        </w:tc>
        <w:tc>
          <w:tcPr>
            <w:tcW w:w="1765" w:type="dxa"/>
            <w:vMerge/>
            <w:vAlign w:val="center"/>
          </w:tcPr>
          <w:p w14:paraId="11ACCD3B" w14:textId="77777777" w:rsidR="007F4774" w:rsidRDefault="007F4774" w:rsidP="006448B2">
            <w:pPr>
              <w:jc w:val="center"/>
              <w:rPr>
                <w:rFonts w:cs="Arial"/>
              </w:rPr>
            </w:pPr>
          </w:p>
        </w:tc>
      </w:tr>
      <w:tr w:rsidR="007F4774" w:rsidRPr="00793ED3" w14:paraId="65032A3E" w14:textId="77777777" w:rsidTr="006448B2">
        <w:trPr>
          <w:trHeight w:val="624"/>
          <w:tblHeader/>
        </w:trPr>
        <w:tc>
          <w:tcPr>
            <w:tcW w:w="642" w:type="dxa"/>
            <w:vMerge w:val="restart"/>
            <w:vAlign w:val="center"/>
          </w:tcPr>
          <w:p w14:paraId="0A5FA083" w14:textId="77777777" w:rsidR="007F4774" w:rsidRPr="00DD6C18" w:rsidRDefault="007F4774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95" w:type="dxa"/>
            <w:vAlign w:val="center"/>
          </w:tcPr>
          <w:p w14:paraId="119D72F9" w14:textId="73F36CD3" w:rsidR="007F4774" w:rsidRPr="00793ED3" w:rsidRDefault="007F4774" w:rsidP="000F5907">
            <w:pPr>
              <w:jc w:val="left"/>
              <w:rPr>
                <w:rFonts w:cs="Arial"/>
              </w:rPr>
            </w:pPr>
            <w:r w:rsidRPr="00793ED3">
              <w:rPr>
                <w:rFonts w:cs="Arial"/>
              </w:rPr>
              <w:t>Sicherheitsdatenblätter</w:t>
            </w:r>
            <w:r w:rsidR="000F5907">
              <w:rPr>
                <w:rFonts w:cs="Arial"/>
              </w:rPr>
              <w:t xml:space="preserve"> </w:t>
            </w:r>
            <w:r w:rsidRPr="00793ED3">
              <w:rPr>
                <w:rFonts w:cs="Arial"/>
              </w:rPr>
              <w:t>eingesetzter Betriebsmittel</w:t>
            </w:r>
          </w:p>
        </w:tc>
        <w:sdt>
          <w:sdtPr>
            <w:rPr>
              <w:rFonts w:cs="Arial"/>
            </w:rPr>
            <w:id w:val="-1885484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5" w:type="dxa"/>
                <w:vMerge w:val="restart"/>
                <w:vAlign w:val="center"/>
              </w:tcPr>
              <w:p w14:paraId="60506278" w14:textId="77777777" w:rsidR="007F4774" w:rsidRPr="00793ED3" w:rsidRDefault="005B5E86" w:rsidP="00256ADB">
                <w:pPr>
                  <w:spacing w:after="200" w:line="276" w:lineRule="auto"/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606" w:type="dxa"/>
            <w:vMerge w:val="restart"/>
            <w:vAlign w:val="center"/>
          </w:tcPr>
          <w:p w14:paraId="06DE6F49" w14:textId="77777777" w:rsidR="007F4774" w:rsidRPr="00793ED3" w:rsidRDefault="007F4774" w:rsidP="006448B2">
            <w:pPr>
              <w:spacing w:after="200" w:line="276" w:lineRule="auto"/>
              <w:jc w:val="center"/>
              <w:rPr>
                <w:rFonts w:cs="Arial"/>
              </w:rPr>
            </w:pPr>
          </w:p>
        </w:tc>
        <w:tc>
          <w:tcPr>
            <w:tcW w:w="1765" w:type="dxa"/>
            <w:vMerge w:val="restart"/>
            <w:vAlign w:val="center"/>
          </w:tcPr>
          <w:p w14:paraId="1E600742" w14:textId="1CF94F41" w:rsidR="007F4774" w:rsidRPr="00793ED3" w:rsidRDefault="00AE134C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Genehmigungs-planung</w:t>
            </w:r>
          </w:p>
        </w:tc>
      </w:tr>
      <w:tr w:rsidR="007F4774" w:rsidRPr="00793ED3" w14:paraId="6BD49595" w14:textId="77777777" w:rsidTr="006448B2">
        <w:trPr>
          <w:trHeight w:val="512"/>
          <w:tblHeader/>
        </w:trPr>
        <w:tc>
          <w:tcPr>
            <w:tcW w:w="642" w:type="dxa"/>
            <w:vMerge/>
            <w:vAlign w:val="center"/>
          </w:tcPr>
          <w:p w14:paraId="4578805D" w14:textId="77777777" w:rsidR="007F4774" w:rsidRPr="00DD6C18" w:rsidRDefault="007F4774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95" w:type="dxa"/>
            <w:shd w:val="clear" w:color="auto" w:fill="EAF1DD" w:themeFill="accent3" w:themeFillTint="33"/>
          </w:tcPr>
          <w:p w14:paraId="3AE14295" w14:textId="77777777" w:rsidR="007F4774" w:rsidRPr="00793ED3" w:rsidRDefault="007F4774" w:rsidP="00256ADB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45" w:type="dxa"/>
            <w:vMerge/>
            <w:vAlign w:val="center"/>
          </w:tcPr>
          <w:p w14:paraId="6EC41CF3" w14:textId="77777777" w:rsidR="007F4774" w:rsidRDefault="007F4774" w:rsidP="00256ADB">
            <w:pPr>
              <w:rPr>
                <w:rFonts w:cs="Arial"/>
              </w:rPr>
            </w:pPr>
          </w:p>
        </w:tc>
        <w:tc>
          <w:tcPr>
            <w:tcW w:w="1606" w:type="dxa"/>
            <w:vMerge/>
            <w:vAlign w:val="center"/>
          </w:tcPr>
          <w:p w14:paraId="749799C6" w14:textId="77777777" w:rsidR="007F4774" w:rsidRDefault="007F4774" w:rsidP="006448B2">
            <w:pPr>
              <w:jc w:val="center"/>
              <w:rPr>
                <w:rFonts w:cs="Arial"/>
              </w:rPr>
            </w:pPr>
          </w:p>
        </w:tc>
        <w:tc>
          <w:tcPr>
            <w:tcW w:w="1765" w:type="dxa"/>
            <w:vMerge/>
            <w:vAlign w:val="center"/>
          </w:tcPr>
          <w:p w14:paraId="76F338BD" w14:textId="77777777" w:rsidR="007F4774" w:rsidRDefault="007F4774" w:rsidP="006448B2">
            <w:pPr>
              <w:jc w:val="center"/>
              <w:rPr>
                <w:rFonts w:cs="Arial"/>
              </w:rPr>
            </w:pPr>
          </w:p>
        </w:tc>
      </w:tr>
      <w:tr w:rsidR="00734399" w:rsidRPr="00793ED3" w14:paraId="7FCB0A04" w14:textId="77777777" w:rsidTr="006448B2">
        <w:trPr>
          <w:trHeight w:val="624"/>
        </w:trPr>
        <w:tc>
          <w:tcPr>
            <w:tcW w:w="642" w:type="dxa"/>
            <w:vMerge w:val="restart"/>
            <w:vAlign w:val="center"/>
          </w:tcPr>
          <w:p w14:paraId="557B56C2" w14:textId="77777777" w:rsidR="00734399" w:rsidRPr="00DD6C18" w:rsidRDefault="00734399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  <w:lang w:val="en-US"/>
              </w:rPr>
            </w:pPr>
          </w:p>
        </w:tc>
        <w:tc>
          <w:tcPr>
            <w:tcW w:w="4495" w:type="dxa"/>
            <w:vAlign w:val="center"/>
          </w:tcPr>
          <w:p w14:paraId="77BC4463" w14:textId="77777777" w:rsidR="00734399" w:rsidRPr="00793ED3" w:rsidRDefault="00734399" w:rsidP="00E60C86">
            <w:pPr>
              <w:rPr>
                <w:rFonts w:cs="Arial"/>
                <w:lang w:val="en-US"/>
              </w:rPr>
            </w:pPr>
            <w:proofErr w:type="spellStart"/>
            <w:r w:rsidRPr="00793ED3">
              <w:rPr>
                <w:rFonts w:cs="Arial"/>
                <w:lang w:val="en-US"/>
              </w:rPr>
              <w:t>Liste</w:t>
            </w:r>
            <w:proofErr w:type="spellEnd"/>
            <w:r w:rsidRPr="00793ED3">
              <w:rPr>
                <w:rFonts w:cs="Arial"/>
                <w:lang w:val="en-US"/>
              </w:rPr>
              <w:t xml:space="preserve"> </w:t>
            </w:r>
            <w:proofErr w:type="spellStart"/>
            <w:r w:rsidRPr="00793ED3">
              <w:rPr>
                <w:rFonts w:cs="Arial"/>
                <w:lang w:val="en-US"/>
              </w:rPr>
              <w:t>wassergefährdender</w:t>
            </w:r>
            <w:proofErr w:type="spellEnd"/>
            <w:r w:rsidRPr="00793ED3">
              <w:rPr>
                <w:rFonts w:cs="Arial"/>
                <w:lang w:val="en-US"/>
              </w:rPr>
              <w:t xml:space="preserve"> </w:t>
            </w:r>
            <w:proofErr w:type="spellStart"/>
            <w:r w:rsidRPr="00793ED3">
              <w:rPr>
                <w:rFonts w:cs="Arial"/>
                <w:lang w:val="en-US"/>
              </w:rPr>
              <w:t>Stoffe</w:t>
            </w:r>
            <w:proofErr w:type="spellEnd"/>
          </w:p>
        </w:tc>
        <w:sdt>
          <w:sdtPr>
            <w:rPr>
              <w:rFonts w:cs="Arial"/>
              <w:lang w:val="en-US"/>
            </w:rPr>
            <w:id w:val="162366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5" w:type="dxa"/>
                <w:vMerge w:val="restart"/>
                <w:vAlign w:val="center"/>
              </w:tcPr>
              <w:p w14:paraId="0C988A18" w14:textId="77777777" w:rsidR="00734399" w:rsidRPr="00793ED3" w:rsidRDefault="006667EF" w:rsidP="00E60C86">
                <w:pPr>
                  <w:rPr>
                    <w:rFonts w:cs="Arial"/>
                    <w:lang w:val="en-US"/>
                  </w:rPr>
                </w:pPr>
                <w:r>
                  <w:rPr>
                    <w:rFonts w:ascii="Meiryo" w:eastAsia="Meiryo" w:hAnsi="Meiryo" w:cs="Meiryo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1606" w:type="dxa"/>
            <w:vMerge w:val="restart"/>
            <w:vAlign w:val="center"/>
          </w:tcPr>
          <w:p w14:paraId="52F68592" w14:textId="77777777" w:rsidR="00734399" w:rsidRPr="00793ED3" w:rsidRDefault="00734399" w:rsidP="006448B2">
            <w:pPr>
              <w:jc w:val="center"/>
              <w:rPr>
                <w:rFonts w:cs="Arial"/>
                <w:lang w:val="en-US"/>
              </w:rPr>
            </w:pPr>
          </w:p>
        </w:tc>
        <w:tc>
          <w:tcPr>
            <w:tcW w:w="1765" w:type="dxa"/>
            <w:vMerge w:val="restart"/>
            <w:vAlign w:val="center"/>
          </w:tcPr>
          <w:p w14:paraId="566F1D7C" w14:textId="60D4D349" w:rsidR="00734399" w:rsidRPr="00BA1D72" w:rsidRDefault="00AE134C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Genehmigungs-planung</w:t>
            </w:r>
          </w:p>
        </w:tc>
      </w:tr>
      <w:tr w:rsidR="00734399" w:rsidRPr="00793ED3" w14:paraId="169D32AA" w14:textId="77777777" w:rsidTr="006448B2">
        <w:trPr>
          <w:trHeight w:val="510"/>
        </w:trPr>
        <w:tc>
          <w:tcPr>
            <w:tcW w:w="642" w:type="dxa"/>
            <w:vMerge/>
            <w:vAlign w:val="center"/>
          </w:tcPr>
          <w:p w14:paraId="2B4C31D7" w14:textId="77777777" w:rsidR="00734399" w:rsidRPr="00DD6C18" w:rsidRDefault="00734399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  <w:lang w:val="en-US"/>
              </w:rPr>
            </w:pPr>
          </w:p>
        </w:tc>
        <w:tc>
          <w:tcPr>
            <w:tcW w:w="4495" w:type="dxa"/>
            <w:shd w:val="clear" w:color="auto" w:fill="EAF1DD" w:themeFill="accent3" w:themeFillTint="33"/>
          </w:tcPr>
          <w:p w14:paraId="2520DEA6" w14:textId="77777777" w:rsidR="00734399" w:rsidRPr="00793ED3" w:rsidRDefault="00734399" w:rsidP="00E60C86">
            <w:pPr>
              <w:rPr>
                <w:rFonts w:cs="Arial"/>
                <w:lang w:val="en-US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45" w:type="dxa"/>
            <w:vMerge/>
            <w:vAlign w:val="center"/>
          </w:tcPr>
          <w:p w14:paraId="790A3C1A" w14:textId="77777777" w:rsidR="00734399" w:rsidRDefault="00734399" w:rsidP="00E60C86">
            <w:pPr>
              <w:rPr>
                <w:rFonts w:cs="Arial"/>
                <w:lang w:val="en-US"/>
              </w:rPr>
            </w:pPr>
          </w:p>
        </w:tc>
        <w:tc>
          <w:tcPr>
            <w:tcW w:w="1606" w:type="dxa"/>
            <w:vMerge/>
            <w:vAlign w:val="center"/>
          </w:tcPr>
          <w:p w14:paraId="18B09B52" w14:textId="77777777" w:rsidR="00734399" w:rsidRPr="00793ED3" w:rsidRDefault="00734399" w:rsidP="006448B2">
            <w:pPr>
              <w:jc w:val="center"/>
              <w:rPr>
                <w:rFonts w:cs="Arial"/>
                <w:lang w:val="en-US"/>
              </w:rPr>
            </w:pPr>
          </w:p>
        </w:tc>
        <w:tc>
          <w:tcPr>
            <w:tcW w:w="1765" w:type="dxa"/>
            <w:vMerge/>
            <w:vAlign w:val="center"/>
          </w:tcPr>
          <w:p w14:paraId="4A436597" w14:textId="77777777" w:rsidR="00734399" w:rsidRDefault="00734399" w:rsidP="006448B2">
            <w:pPr>
              <w:jc w:val="center"/>
              <w:rPr>
                <w:rFonts w:cs="Arial"/>
              </w:rPr>
            </w:pPr>
          </w:p>
        </w:tc>
      </w:tr>
      <w:tr w:rsidR="007F4774" w:rsidRPr="00793ED3" w14:paraId="56B0BAFE" w14:textId="77777777" w:rsidTr="006448B2">
        <w:trPr>
          <w:trHeight w:val="624"/>
        </w:trPr>
        <w:tc>
          <w:tcPr>
            <w:tcW w:w="642" w:type="dxa"/>
            <w:vMerge w:val="restart"/>
            <w:vAlign w:val="center"/>
          </w:tcPr>
          <w:p w14:paraId="27AD714F" w14:textId="77777777" w:rsidR="007F4774" w:rsidRPr="00DD6C18" w:rsidRDefault="007F4774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  <w:lang w:val="en-US"/>
              </w:rPr>
            </w:pPr>
          </w:p>
        </w:tc>
        <w:tc>
          <w:tcPr>
            <w:tcW w:w="4495" w:type="dxa"/>
            <w:vAlign w:val="center"/>
          </w:tcPr>
          <w:p w14:paraId="43E0BD77" w14:textId="77777777" w:rsidR="007F4774" w:rsidRPr="00793ED3" w:rsidRDefault="00734399" w:rsidP="00256ADB">
            <w:pPr>
              <w:rPr>
                <w:rFonts w:cs="Arial"/>
                <w:lang w:val="en-US"/>
              </w:rPr>
            </w:pPr>
            <w:proofErr w:type="spellStart"/>
            <w:r>
              <w:rPr>
                <w:rFonts w:cs="Arial"/>
                <w:lang w:val="en-US"/>
              </w:rPr>
              <w:t>Gefahrstoffverzeichnis</w:t>
            </w:r>
            <w:proofErr w:type="spellEnd"/>
          </w:p>
        </w:tc>
        <w:sdt>
          <w:sdtPr>
            <w:rPr>
              <w:rFonts w:cs="Arial"/>
              <w:lang w:val="en-US"/>
            </w:rPr>
            <w:id w:val="1800734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5" w:type="dxa"/>
                <w:vMerge w:val="restart"/>
                <w:vAlign w:val="center"/>
              </w:tcPr>
              <w:p w14:paraId="1FD148F0" w14:textId="77777777" w:rsidR="007F4774" w:rsidRPr="00793ED3" w:rsidRDefault="00734399" w:rsidP="00256ADB">
                <w:pPr>
                  <w:rPr>
                    <w:rFonts w:cs="Arial"/>
                    <w:lang w:val="en-US"/>
                  </w:rPr>
                </w:pPr>
                <w:r>
                  <w:rPr>
                    <w:rFonts w:ascii="Meiryo" w:eastAsia="Meiryo" w:hAnsi="Meiryo" w:cs="Meiryo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1606" w:type="dxa"/>
            <w:vMerge w:val="restart"/>
            <w:vAlign w:val="center"/>
          </w:tcPr>
          <w:p w14:paraId="3AE7D656" w14:textId="77777777" w:rsidR="007F4774" w:rsidRPr="00793ED3" w:rsidRDefault="007F4774" w:rsidP="006448B2">
            <w:pPr>
              <w:jc w:val="center"/>
              <w:rPr>
                <w:rFonts w:cs="Arial"/>
                <w:lang w:val="en-US"/>
              </w:rPr>
            </w:pPr>
          </w:p>
        </w:tc>
        <w:tc>
          <w:tcPr>
            <w:tcW w:w="1765" w:type="dxa"/>
            <w:vMerge w:val="restart"/>
            <w:vAlign w:val="center"/>
          </w:tcPr>
          <w:p w14:paraId="6B166F17" w14:textId="2DE63755" w:rsidR="007F4774" w:rsidRPr="00BA1D72" w:rsidRDefault="00AE134C" w:rsidP="00644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Genehmigungs-planung</w:t>
            </w:r>
          </w:p>
        </w:tc>
      </w:tr>
      <w:tr w:rsidR="007F4774" w:rsidRPr="00793ED3" w14:paraId="2144333F" w14:textId="77777777" w:rsidTr="006448B2">
        <w:trPr>
          <w:trHeight w:val="510"/>
        </w:trPr>
        <w:tc>
          <w:tcPr>
            <w:tcW w:w="642" w:type="dxa"/>
            <w:vMerge/>
            <w:vAlign w:val="center"/>
          </w:tcPr>
          <w:p w14:paraId="55028301" w14:textId="77777777" w:rsidR="007F4774" w:rsidRPr="00DD6C18" w:rsidRDefault="007F4774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  <w:lang w:val="en-US"/>
              </w:rPr>
            </w:pPr>
          </w:p>
        </w:tc>
        <w:tc>
          <w:tcPr>
            <w:tcW w:w="4495" w:type="dxa"/>
            <w:shd w:val="clear" w:color="auto" w:fill="EAF1DD" w:themeFill="accent3" w:themeFillTint="33"/>
          </w:tcPr>
          <w:p w14:paraId="5C68AA4F" w14:textId="77777777" w:rsidR="007F4774" w:rsidRPr="00793ED3" w:rsidRDefault="007F4774" w:rsidP="00256ADB">
            <w:pPr>
              <w:rPr>
                <w:rFonts w:cs="Arial"/>
                <w:lang w:val="en-US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45" w:type="dxa"/>
            <w:vMerge/>
            <w:vAlign w:val="center"/>
          </w:tcPr>
          <w:p w14:paraId="365A7696" w14:textId="77777777" w:rsidR="007F4774" w:rsidRDefault="007F4774" w:rsidP="00256ADB">
            <w:pPr>
              <w:rPr>
                <w:rFonts w:cs="Arial"/>
                <w:lang w:val="en-US"/>
              </w:rPr>
            </w:pPr>
          </w:p>
        </w:tc>
        <w:tc>
          <w:tcPr>
            <w:tcW w:w="1606" w:type="dxa"/>
            <w:vMerge/>
            <w:vAlign w:val="center"/>
          </w:tcPr>
          <w:p w14:paraId="478422D2" w14:textId="77777777" w:rsidR="007F4774" w:rsidRPr="00793ED3" w:rsidRDefault="007F4774" w:rsidP="00256ADB">
            <w:pPr>
              <w:rPr>
                <w:rFonts w:cs="Arial"/>
                <w:lang w:val="en-US"/>
              </w:rPr>
            </w:pPr>
          </w:p>
        </w:tc>
        <w:tc>
          <w:tcPr>
            <w:tcW w:w="1765" w:type="dxa"/>
            <w:vMerge/>
            <w:vAlign w:val="center"/>
          </w:tcPr>
          <w:p w14:paraId="3338B353" w14:textId="77777777" w:rsidR="007F4774" w:rsidRDefault="007F4774" w:rsidP="00256ADB">
            <w:pPr>
              <w:rPr>
                <w:rFonts w:cs="Arial"/>
              </w:rPr>
            </w:pPr>
          </w:p>
        </w:tc>
      </w:tr>
    </w:tbl>
    <w:p w14:paraId="506EC549" w14:textId="77777777" w:rsidR="00715632" w:rsidRDefault="00715632">
      <w:r>
        <w:br w:type="page"/>
      </w:r>
    </w:p>
    <w:tbl>
      <w:tblPr>
        <w:tblStyle w:val="Tabellenraster"/>
        <w:tblW w:w="9856" w:type="dxa"/>
        <w:tblLayout w:type="fixed"/>
        <w:tblLook w:val="04A0" w:firstRow="1" w:lastRow="0" w:firstColumn="1" w:lastColumn="0" w:noHBand="0" w:noVBand="1"/>
      </w:tblPr>
      <w:tblGrid>
        <w:gridCol w:w="635"/>
        <w:gridCol w:w="4451"/>
        <w:gridCol w:w="1431"/>
        <w:gridCol w:w="1529"/>
        <w:gridCol w:w="1810"/>
      </w:tblGrid>
      <w:tr w:rsidR="007F4774" w:rsidRPr="00C57D90" w14:paraId="6F3CE9A3" w14:textId="77777777" w:rsidTr="006448B2">
        <w:trPr>
          <w:tblHeader/>
        </w:trPr>
        <w:tc>
          <w:tcPr>
            <w:tcW w:w="635" w:type="dxa"/>
            <w:vMerge w:val="restart"/>
            <w:shd w:val="clear" w:color="auto" w:fill="BFBFBF" w:themeFill="background1" w:themeFillShade="BF"/>
            <w:vAlign w:val="center"/>
          </w:tcPr>
          <w:p w14:paraId="449373B6" w14:textId="77777777" w:rsidR="007F4774" w:rsidRPr="00C57D90" w:rsidRDefault="007F4774" w:rsidP="00C57D90">
            <w:pPr>
              <w:jc w:val="left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lastRenderedPageBreak/>
              <w:t>Nr.</w:t>
            </w:r>
          </w:p>
        </w:tc>
        <w:tc>
          <w:tcPr>
            <w:tcW w:w="4451" w:type="dxa"/>
            <w:vMerge w:val="restart"/>
            <w:shd w:val="clear" w:color="auto" w:fill="BFBFBF" w:themeFill="background1" w:themeFillShade="BF"/>
            <w:vAlign w:val="center"/>
          </w:tcPr>
          <w:p w14:paraId="67CAE010" w14:textId="77777777" w:rsidR="007F4774" w:rsidRPr="00C57D90" w:rsidRDefault="007F4774" w:rsidP="00C57D90">
            <w:pPr>
              <w:jc w:val="left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Einzureichendes Dokument</w:t>
            </w:r>
          </w:p>
        </w:tc>
        <w:tc>
          <w:tcPr>
            <w:tcW w:w="1431" w:type="dxa"/>
            <w:vMerge w:val="restart"/>
            <w:shd w:val="clear" w:color="auto" w:fill="BFBFBF" w:themeFill="background1" w:themeFillShade="BF"/>
            <w:vAlign w:val="center"/>
          </w:tcPr>
          <w:p w14:paraId="6D02A292" w14:textId="77777777" w:rsidR="007F4774" w:rsidRPr="00C57D90" w:rsidRDefault="007F4774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Mit dem</w:t>
            </w:r>
          </w:p>
          <w:p w14:paraId="1923B64C" w14:textId="77777777" w:rsidR="007F4774" w:rsidRPr="00C57D90" w:rsidRDefault="007F4774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Angebot</w:t>
            </w:r>
          </w:p>
        </w:tc>
        <w:tc>
          <w:tcPr>
            <w:tcW w:w="3339" w:type="dxa"/>
            <w:gridSpan w:val="2"/>
            <w:shd w:val="clear" w:color="auto" w:fill="BFBFBF" w:themeFill="background1" w:themeFillShade="BF"/>
          </w:tcPr>
          <w:p w14:paraId="0A1553CF" w14:textId="77777777" w:rsidR="007F4774" w:rsidRPr="00C57D90" w:rsidRDefault="00092B82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Termin (bezogen auf Auftragsvergabe)</w:t>
            </w:r>
          </w:p>
        </w:tc>
      </w:tr>
      <w:tr w:rsidR="007F4774" w:rsidRPr="00C57D90" w14:paraId="07CB1C0E" w14:textId="77777777" w:rsidTr="006448B2">
        <w:trPr>
          <w:tblHeader/>
        </w:trPr>
        <w:tc>
          <w:tcPr>
            <w:tcW w:w="635" w:type="dxa"/>
            <w:vMerge/>
            <w:shd w:val="clear" w:color="auto" w:fill="BFBFBF" w:themeFill="background1" w:themeFillShade="BF"/>
            <w:vAlign w:val="center"/>
          </w:tcPr>
          <w:p w14:paraId="0EDC1053" w14:textId="77777777" w:rsidR="007F4774" w:rsidRPr="00C57D90" w:rsidRDefault="007F4774" w:rsidP="00C57D90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4451" w:type="dxa"/>
            <w:vMerge/>
            <w:shd w:val="clear" w:color="auto" w:fill="BFBFBF" w:themeFill="background1" w:themeFillShade="BF"/>
          </w:tcPr>
          <w:p w14:paraId="2B6AE83E" w14:textId="77777777" w:rsidR="007F4774" w:rsidRPr="00C57D90" w:rsidRDefault="007F4774" w:rsidP="00C57D90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1431" w:type="dxa"/>
            <w:vMerge/>
            <w:shd w:val="clear" w:color="auto" w:fill="BFBFBF" w:themeFill="background1" w:themeFillShade="BF"/>
          </w:tcPr>
          <w:p w14:paraId="3F5C4CD1" w14:textId="77777777" w:rsidR="007F4774" w:rsidRPr="00C57D90" w:rsidRDefault="007F4774" w:rsidP="00C57D9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29" w:type="dxa"/>
            <w:shd w:val="clear" w:color="auto" w:fill="BFBFBF" w:themeFill="background1" w:themeFillShade="BF"/>
          </w:tcPr>
          <w:p w14:paraId="52FBD3E7" w14:textId="77777777" w:rsidR="007F4774" w:rsidRPr="00C57D90" w:rsidRDefault="007F4774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Vorläufig</w:t>
            </w:r>
          </w:p>
        </w:tc>
        <w:tc>
          <w:tcPr>
            <w:tcW w:w="1810" w:type="dxa"/>
            <w:shd w:val="clear" w:color="auto" w:fill="BFBFBF" w:themeFill="background1" w:themeFillShade="BF"/>
          </w:tcPr>
          <w:p w14:paraId="21FD26ED" w14:textId="77777777" w:rsidR="007F4774" w:rsidRPr="00C57D90" w:rsidRDefault="007F4774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Verbindlich</w:t>
            </w:r>
          </w:p>
        </w:tc>
      </w:tr>
      <w:tr w:rsidR="007F4774" w:rsidRPr="00793ED3" w14:paraId="28E111D0" w14:textId="77777777" w:rsidTr="000F5907">
        <w:trPr>
          <w:trHeight w:val="834"/>
        </w:trPr>
        <w:tc>
          <w:tcPr>
            <w:tcW w:w="635" w:type="dxa"/>
            <w:vMerge w:val="restart"/>
            <w:vAlign w:val="center"/>
          </w:tcPr>
          <w:p w14:paraId="16000348" w14:textId="77777777" w:rsidR="007F4774" w:rsidRPr="00DD6C18" w:rsidRDefault="007F4774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  <w:lang w:val="en-US"/>
              </w:rPr>
            </w:pPr>
          </w:p>
        </w:tc>
        <w:tc>
          <w:tcPr>
            <w:tcW w:w="4451" w:type="dxa"/>
            <w:vAlign w:val="center"/>
          </w:tcPr>
          <w:p w14:paraId="198A8B7E" w14:textId="77777777" w:rsidR="007F4774" w:rsidRPr="00793ED3" w:rsidRDefault="00CC3E3A" w:rsidP="00256ADB">
            <w:pPr>
              <w:rPr>
                <w:rFonts w:cs="Arial"/>
                <w:lang w:val="en-US"/>
              </w:rPr>
            </w:pPr>
            <w:proofErr w:type="spellStart"/>
            <w:r>
              <w:rPr>
                <w:rFonts w:cs="Arial"/>
                <w:lang w:val="en-US"/>
              </w:rPr>
              <w:t>He</w:t>
            </w:r>
            <w:r w:rsidR="00734399">
              <w:rPr>
                <w:rFonts w:cs="Arial"/>
                <w:lang w:val="en-US"/>
              </w:rPr>
              <w:t>r</w:t>
            </w:r>
            <w:r>
              <w:rPr>
                <w:rFonts w:cs="Arial"/>
                <w:lang w:val="en-US"/>
              </w:rPr>
              <w:t>stellerliste</w:t>
            </w:r>
            <w:proofErr w:type="spellEnd"/>
          </w:p>
        </w:tc>
        <w:sdt>
          <w:sdtPr>
            <w:rPr>
              <w:rFonts w:cs="Arial"/>
            </w:rPr>
            <w:id w:val="7389097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73162C4C" w14:textId="5DDEACFA" w:rsidR="007F4774" w:rsidRPr="00793ED3" w:rsidRDefault="000F5907" w:rsidP="00256ADB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☒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34AE6369" w14:textId="59F3681B" w:rsidR="007F4774" w:rsidRPr="00793ED3" w:rsidRDefault="000F5907" w:rsidP="001F0A7C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Auftrags-ver</w:t>
            </w:r>
            <w:r w:rsidR="00AE134C" w:rsidRPr="000F5907">
              <w:rPr>
                <w:rFonts w:cs="Arial"/>
              </w:rPr>
              <w:t>gabe</w:t>
            </w:r>
          </w:p>
        </w:tc>
        <w:tc>
          <w:tcPr>
            <w:tcW w:w="1810" w:type="dxa"/>
            <w:vMerge w:val="restart"/>
            <w:vAlign w:val="center"/>
          </w:tcPr>
          <w:p w14:paraId="21287A1B" w14:textId="19A3EFB5" w:rsidR="007F4774" w:rsidRPr="00793ED3" w:rsidRDefault="00AE134C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Ausführungs-planung</w:t>
            </w:r>
          </w:p>
        </w:tc>
      </w:tr>
      <w:tr w:rsidR="007F4774" w:rsidRPr="00793ED3" w14:paraId="7A9DB358" w14:textId="77777777" w:rsidTr="006448B2">
        <w:trPr>
          <w:trHeight w:val="510"/>
        </w:trPr>
        <w:tc>
          <w:tcPr>
            <w:tcW w:w="635" w:type="dxa"/>
            <w:vMerge/>
            <w:vAlign w:val="center"/>
          </w:tcPr>
          <w:p w14:paraId="5D750E49" w14:textId="77777777" w:rsidR="007F4774" w:rsidRPr="00DD6C18" w:rsidRDefault="007F4774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  <w:lang w:val="en-US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6EB1E96C" w14:textId="77777777" w:rsidR="007F4774" w:rsidRPr="00793ED3" w:rsidRDefault="007F4774" w:rsidP="00256ADB">
            <w:pPr>
              <w:rPr>
                <w:rFonts w:cs="Arial"/>
                <w:lang w:val="en-US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3A54CB72" w14:textId="77777777" w:rsidR="007F4774" w:rsidRDefault="007F4774" w:rsidP="00256ADB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620DADF4" w14:textId="77777777" w:rsidR="007F4774" w:rsidRPr="00793ED3" w:rsidRDefault="007F4774" w:rsidP="001F0A7C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41D745CD" w14:textId="77777777" w:rsidR="007F4774" w:rsidRPr="00793ED3" w:rsidRDefault="007F4774" w:rsidP="001F0A7C">
            <w:pPr>
              <w:jc w:val="center"/>
              <w:rPr>
                <w:rFonts w:cs="Arial"/>
              </w:rPr>
            </w:pPr>
          </w:p>
        </w:tc>
      </w:tr>
      <w:tr w:rsidR="007F4774" w:rsidRPr="00793ED3" w14:paraId="35D47BFC" w14:textId="77777777" w:rsidTr="006448B2">
        <w:trPr>
          <w:trHeight w:val="624"/>
        </w:trPr>
        <w:tc>
          <w:tcPr>
            <w:tcW w:w="635" w:type="dxa"/>
            <w:vMerge w:val="restart"/>
            <w:vAlign w:val="center"/>
          </w:tcPr>
          <w:p w14:paraId="0EF62A10" w14:textId="77777777" w:rsidR="007F4774" w:rsidRPr="00DD6C18" w:rsidRDefault="007F4774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  <w:lang w:val="en-US"/>
              </w:rPr>
            </w:pPr>
          </w:p>
        </w:tc>
        <w:tc>
          <w:tcPr>
            <w:tcW w:w="4451" w:type="dxa"/>
            <w:vAlign w:val="center"/>
          </w:tcPr>
          <w:p w14:paraId="14B85B4B" w14:textId="77777777" w:rsidR="007F4774" w:rsidRPr="00793ED3" w:rsidRDefault="007F4774" w:rsidP="00256ADB">
            <w:pPr>
              <w:rPr>
                <w:rFonts w:cs="Arial"/>
                <w:lang w:val="en-US"/>
              </w:rPr>
            </w:pPr>
            <w:proofErr w:type="spellStart"/>
            <w:r>
              <w:rPr>
                <w:rFonts w:cs="Arial"/>
                <w:lang w:val="en-US"/>
              </w:rPr>
              <w:t>Schnittstellenlisten</w:t>
            </w:r>
            <w:proofErr w:type="spellEnd"/>
          </w:p>
        </w:tc>
        <w:sdt>
          <w:sdtPr>
            <w:rPr>
              <w:rFonts w:cs="Arial"/>
            </w:rPr>
            <w:id w:val="1811368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7F92F78D" w14:textId="66BABB9A" w:rsidR="007F4774" w:rsidRPr="00793ED3" w:rsidRDefault="00AE134C" w:rsidP="00256ADB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442FDBFA" w14:textId="2A01D1A6" w:rsidR="007F4774" w:rsidRPr="00793ED3" w:rsidRDefault="000B3392" w:rsidP="001F0A7C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Ende 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7B16D41E" w14:textId="77777777" w:rsidR="007F4774" w:rsidRPr="00793ED3" w:rsidRDefault="006667EF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1F0A7C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7F4774" w:rsidRPr="00793ED3" w14:paraId="3FE7A730" w14:textId="77777777" w:rsidTr="006448B2">
        <w:trPr>
          <w:trHeight w:val="510"/>
        </w:trPr>
        <w:tc>
          <w:tcPr>
            <w:tcW w:w="635" w:type="dxa"/>
            <w:vMerge/>
            <w:vAlign w:val="center"/>
          </w:tcPr>
          <w:p w14:paraId="33A53A67" w14:textId="77777777" w:rsidR="007F4774" w:rsidRPr="00DD6C18" w:rsidRDefault="007F4774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  <w:lang w:val="en-US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64BE62AC" w14:textId="77777777" w:rsidR="007F4774" w:rsidRPr="00793ED3" w:rsidRDefault="007F4774" w:rsidP="00256ADB">
            <w:pPr>
              <w:rPr>
                <w:rFonts w:cs="Arial"/>
                <w:lang w:val="en-US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76DC57D8" w14:textId="77777777" w:rsidR="007F4774" w:rsidRDefault="007F4774" w:rsidP="00256ADB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7E22E0DE" w14:textId="77777777" w:rsidR="007F4774" w:rsidRPr="00793ED3" w:rsidRDefault="007F4774" w:rsidP="001F0A7C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1B1997F7" w14:textId="77777777" w:rsidR="007F4774" w:rsidRDefault="007F4774" w:rsidP="001F0A7C">
            <w:pPr>
              <w:jc w:val="center"/>
              <w:rPr>
                <w:rFonts w:cs="Arial"/>
              </w:rPr>
            </w:pPr>
          </w:p>
        </w:tc>
      </w:tr>
      <w:tr w:rsidR="00CB3B43" w:rsidRPr="00793ED3" w14:paraId="60768AAB" w14:textId="77777777" w:rsidTr="006448B2">
        <w:trPr>
          <w:trHeight w:val="624"/>
        </w:trPr>
        <w:tc>
          <w:tcPr>
            <w:tcW w:w="635" w:type="dxa"/>
            <w:vMerge w:val="restart"/>
            <w:vAlign w:val="center"/>
          </w:tcPr>
          <w:p w14:paraId="3505A8B7" w14:textId="77777777" w:rsidR="00CB3B43" w:rsidRPr="00DD6C18" w:rsidRDefault="00CB3B43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  <w:lang w:val="en-US"/>
              </w:rPr>
            </w:pPr>
          </w:p>
        </w:tc>
        <w:tc>
          <w:tcPr>
            <w:tcW w:w="4451" w:type="dxa"/>
            <w:vAlign w:val="center"/>
          </w:tcPr>
          <w:p w14:paraId="35264AE0" w14:textId="77777777" w:rsidR="00CB3B43" w:rsidRPr="00793ED3" w:rsidRDefault="00CB3B43" w:rsidP="00DA66CF">
            <w:pPr>
              <w:rPr>
                <w:rFonts w:cs="Arial"/>
                <w:lang w:val="en-US"/>
              </w:rPr>
            </w:pPr>
            <w:proofErr w:type="spellStart"/>
            <w:r>
              <w:rPr>
                <w:rFonts w:cs="Arial"/>
                <w:lang w:val="en-US"/>
              </w:rPr>
              <w:t>Rohrleitungsliste</w:t>
            </w:r>
            <w:r w:rsidR="007F4774">
              <w:rPr>
                <w:rFonts w:cs="Arial"/>
                <w:lang w:val="en-US"/>
              </w:rPr>
              <w:t>n</w:t>
            </w:r>
            <w:proofErr w:type="spellEnd"/>
          </w:p>
        </w:tc>
        <w:sdt>
          <w:sdtPr>
            <w:rPr>
              <w:rFonts w:cs="Arial"/>
              <w:lang w:val="en-US"/>
            </w:rPr>
            <w:id w:val="-453252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1913376A" w14:textId="77777777" w:rsidR="00CB3B43" w:rsidRPr="00793ED3" w:rsidRDefault="007F4774" w:rsidP="00DA66CF">
                <w:pPr>
                  <w:rPr>
                    <w:rFonts w:cs="Arial"/>
                    <w:lang w:val="en-US"/>
                  </w:rPr>
                </w:pPr>
                <w:r>
                  <w:rPr>
                    <w:rFonts w:ascii="Meiryo" w:eastAsia="Meiryo" w:hAnsi="Meiryo" w:cs="Meiryo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11418E4A" w14:textId="0030A548" w:rsidR="00CB3B43" w:rsidRPr="00793ED3" w:rsidRDefault="000B3392" w:rsidP="001F0A7C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</w:rPr>
              <w:t>Ende 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1AFC69E1" w14:textId="77777777" w:rsidR="00CB3B43" w:rsidRPr="00BA1D72" w:rsidRDefault="005279B4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1F0A7C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CB3B43" w:rsidRPr="00793ED3" w14:paraId="19274231" w14:textId="77777777" w:rsidTr="006448B2">
        <w:trPr>
          <w:trHeight w:val="510"/>
        </w:trPr>
        <w:tc>
          <w:tcPr>
            <w:tcW w:w="635" w:type="dxa"/>
            <w:vMerge/>
            <w:vAlign w:val="center"/>
          </w:tcPr>
          <w:p w14:paraId="3EB2A939" w14:textId="77777777" w:rsidR="00CB3B43" w:rsidRDefault="00CB3B43" w:rsidP="00D20E53">
            <w:pPr>
              <w:ind w:left="113"/>
              <w:rPr>
                <w:rFonts w:cs="Arial"/>
                <w:lang w:val="en-US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6712C725" w14:textId="77777777" w:rsidR="00CB3B43" w:rsidRPr="00793ED3" w:rsidRDefault="00CB3B43" w:rsidP="00DA66CF">
            <w:pPr>
              <w:rPr>
                <w:rFonts w:cs="Arial"/>
                <w:lang w:val="en-US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566ED5AB" w14:textId="77777777" w:rsidR="00CB3B43" w:rsidRDefault="00CB3B43" w:rsidP="00DA66CF">
            <w:pPr>
              <w:rPr>
                <w:rFonts w:cs="Arial"/>
                <w:lang w:val="en-US"/>
              </w:rPr>
            </w:pPr>
          </w:p>
        </w:tc>
        <w:tc>
          <w:tcPr>
            <w:tcW w:w="1529" w:type="dxa"/>
            <w:vMerge/>
            <w:vAlign w:val="center"/>
          </w:tcPr>
          <w:p w14:paraId="7507EB4B" w14:textId="77777777" w:rsidR="00CB3B43" w:rsidRPr="00793ED3" w:rsidRDefault="00CB3B43" w:rsidP="001F0A7C">
            <w:pPr>
              <w:jc w:val="center"/>
              <w:rPr>
                <w:rFonts w:cs="Arial"/>
                <w:lang w:val="en-US"/>
              </w:rPr>
            </w:pPr>
          </w:p>
        </w:tc>
        <w:tc>
          <w:tcPr>
            <w:tcW w:w="1810" w:type="dxa"/>
            <w:vMerge/>
            <w:vAlign w:val="center"/>
          </w:tcPr>
          <w:p w14:paraId="4BDA84D8" w14:textId="77777777" w:rsidR="00CB3B43" w:rsidRDefault="00CB3B43" w:rsidP="001F0A7C">
            <w:pPr>
              <w:jc w:val="center"/>
              <w:rPr>
                <w:rFonts w:cs="Arial"/>
              </w:rPr>
            </w:pPr>
          </w:p>
        </w:tc>
      </w:tr>
      <w:tr w:rsidR="007F4774" w:rsidRPr="00793ED3" w14:paraId="515CB910" w14:textId="77777777" w:rsidTr="006448B2">
        <w:trPr>
          <w:trHeight w:val="624"/>
          <w:tblHeader/>
        </w:trPr>
        <w:tc>
          <w:tcPr>
            <w:tcW w:w="635" w:type="dxa"/>
            <w:vMerge w:val="restart"/>
            <w:vAlign w:val="center"/>
          </w:tcPr>
          <w:p w14:paraId="1222FE9C" w14:textId="77777777" w:rsidR="007F4774" w:rsidRPr="00DD6C18" w:rsidRDefault="007F4774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638E71F9" w14:textId="77777777" w:rsidR="007F4774" w:rsidRPr="00793ED3" w:rsidRDefault="007F4774" w:rsidP="00256ADB">
            <w:pPr>
              <w:rPr>
                <w:rFonts w:cs="Arial"/>
              </w:rPr>
            </w:pPr>
            <w:r w:rsidRPr="00CB3B43">
              <w:rPr>
                <w:rFonts w:cs="Arial"/>
              </w:rPr>
              <w:t xml:space="preserve">Armaturenliste (RV, </w:t>
            </w:r>
            <w:proofErr w:type="spellStart"/>
            <w:r w:rsidRPr="00CB3B43">
              <w:rPr>
                <w:rFonts w:cs="Arial"/>
              </w:rPr>
              <w:t>SiV</w:t>
            </w:r>
            <w:proofErr w:type="spellEnd"/>
            <w:r w:rsidRPr="00CB3B43">
              <w:rPr>
                <w:rFonts w:cs="Arial"/>
              </w:rPr>
              <w:t>, Klappen usw.)</w:t>
            </w:r>
          </w:p>
        </w:tc>
        <w:sdt>
          <w:sdtPr>
            <w:rPr>
              <w:rFonts w:cs="Arial"/>
            </w:rPr>
            <w:id w:val="1544252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6AB74C59" w14:textId="77777777" w:rsidR="007F4774" w:rsidRPr="00793ED3" w:rsidRDefault="007F4774" w:rsidP="00256ADB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14F8EBF2" w14:textId="51FEB404" w:rsidR="007F4774" w:rsidRPr="00793ED3" w:rsidRDefault="000B3392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2C804ED3" w14:textId="77777777" w:rsidR="007F4774" w:rsidRPr="00793ED3" w:rsidRDefault="005279B4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1F0A7C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7F4774" w:rsidRPr="00793ED3" w14:paraId="373D3694" w14:textId="77777777" w:rsidTr="006448B2">
        <w:trPr>
          <w:trHeight w:val="510"/>
          <w:tblHeader/>
        </w:trPr>
        <w:tc>
          <w:tcPr>
            <w:tcW w:w="635" w:type="dxa"/>
            <w:vMerge/>
            <w:vAlign w:val="center"/>
          </w:tcPr>
          <w:p w14:paraId="6D346E6E" w14:textId="77777777" w:rsidR="007F4774" w:rsidRPr="00DD6C18" w:rsidRDefault="007F4774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0F7D6714" w14:textId="77777777" w:rsidR="007F4774" w:rsidRPr="00793ED3" w:rsidRDefault="007F4774" w:rsidP="00256ADB">
            <w:pPr>
              <w:rPr>
                <w:rFonts w:cs="Arial"/>
              </w:rPr>
            </w:pPr>
            <w:proofErr w:type="spellStart"/>
            <w:r w:rsidRPr="002B776C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2B776C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58E81A25" w14:textId="77777777" w:rsidR="007F4774" w:rsidRDefault="007F4774" w:rsidP="00256ADB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5B3FD9E7" w14:textId="77777777" w:rsidR="007F4774" w:rsidRDefault="007F4774" w:rsidP="001F0A7C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3B97524D" w14:textId="77777777" w:rsidR="007F4774" w:rsidRDefault="007F4774" w:rsidP="001F0A7C">
            <w:pPr>
              <w:jc w:val="center"/>
              <w:rPr>
                <w:rFonts w:cs="Arial"/>
              </w:rPr>
            </w:pPr>
          </w:p>
        </w:tc>
      </w:tr>
      <w:tr w:rsidR="00CB3B43" w:rsidRPr="00793ED3" w14:paraId="139153A2" w14:textId="77777777" w:rsidTr="006448B2">
        <w:trPr>
          <w:trHeight w:val="624"/>
        </w:trPr>
        <w:tc>
          <w:tcPr>
            <w:tcW w:w="635" w:type="dxa"/>
            <w:vMerge w:val="restart"/>
            <w:vAlign w:val="center"/>
          </w:tcPr>
          <w:p w14:paraId="4263A71A" w14:textId="77777777" w:rsidR="00CB3B43" w:rsidRPr="00DD6C18" w:rsidRDefault="00CB3B43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  <w:lang w:val="en-US"/>
              </w:rPr>
            </w:pPr>
          </w:p>
        </w:tc>
        <w:tc>
          <w:tcPr>
            <w:tcW w:w="4451" w:type="dxa"/>
            <w:vAlign w:val="center"/>
          </w:tcPr>
          <w:p w14:paraId="040E7A66" w14:textId="37529AB5" w:rsidR="00CB3B43" w:rsidRPr="00CB3B43" w:rsidRDefault="007F4774" w:rsidP="00DA66CF">
            <w:pPr>
              <w:rPr>
                <w:rFonts w:cs="Arial"/>
              </w:rPr>
            </w:pPr>
            <w:r>
              <w:rPr>
                <w:rFonts w:cs="Arial"/>
              </w:rPr>
              <w:t>Messstellenliste</w:t>
            </w:r>
          </w:p>
        </w:tc>
        <w:sdt>
          <w:sdtPr>
            <w:rPr>
              <w:rFonts w:cs="Arial"/>
              <w:lang w:val="en-US"/>
            </w:rPr>
            <w:id w:val="614100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3A7A4863" w14:textId="77777777" w:rsidR="00CB3B43" w:rsidRPr="00793ED3" w:rsidRDefault="007F4774" w:rsidP="00DA66CF">
                <w:pPr>
                  <w:rPr>
                    <w:rFonts w:cs="Arial"/>
                    <w:lang w:val="en-US"/>
                  </w:rPr>
                </w:pPr>
                <w:r>
                  <w:rPr>
                    <w:rFonts w:ascii="Meiryo" w:eastAsia="Meiryo" w:hAnsi="Meiryo" w:cs="Meiryo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0037D3B0" w14:textId="41CA297A" w:rsidR="00CB3B43" w:rsidRPr="00793ED3" w:rsidRDefault="000B3392" w:rsidP="001F0A7C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</w:rPr>
              <w:t>Ende 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78C0B29E" w14:textId="77777777" w:rsidR="00CB3B43" w:rsidRPr="00BA1D72" w:rsidRDefault="005279B4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1F0A7C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CB3B43" w:rsidRPr="00793ED3" w14:paraId="389A1C23" w14:textId="77777777" w:rsidTr="006448B2">
        <w:trPr>
          <w:trHeight w:val="510"/>
        </w:trPr>
        <w:tc>
          <w:tcPr>
            <w:tcW w:w="635" w:type="dxa"/>
            <w:vMerge/>
            <w:vAlign w:val="center"/>
          </w:tcPr>
          <w:p w14:paraId="494235DB" w14:textId="77777777" w:rsidR="00CB3B43" w:rsidRPr="00DD6C18" w:rsidRDefault="00CB3B43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  <w:lang w:val="en-US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0C1901C1" w14:textId="77777777" w:rsidR="00CB3B43" w:rsidRPr="00793ED3" w:rsidRDefault="00CB3B43" w:rsidP="00DA66CF">
            <w:pPr>
              <w:rPr>
                <w:rFonts w:cs="Arial"/>
                <w:lang w:val="en-US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366511DF" w14:textId="77777777" w:rsidR="00CB3B43" w:rsidRDefault="00CB3B43" w:rsidP="00DA66CF">
            <w:pPr>
              <w:rPr>
                <w:rFonts w:cs="Arial"/>
                <w:lang w:val="en-US"/>
              </w:rPr>
            </w:pPr>
          </w:p>
        </w:tc>
        <w:tc>
          <w:tcPr>
            <w:tcW w:w="1529" w:type="dxa"/>
            <w:vMerge/>
            <w:vAlign w:val="center"/>
          </w:tcPr>
          <w:p w14:paraId="5E6B59CC" w14:textId="77777777" w:rsidR="00CB3B43" w:rsidRPr="00793ED3" w:rsidRDefault="00CB3B43" w:rsidP="001F0A7C">
            <w:pPr>
              <w:jc w:val="center"/>
              <w:rPr>
                <w:rFonts w:cs="Arial"/>
                <w:lang w:val="en-US"/>
              </w:rPr>
            </w:pPr>
          </w:p>
        </w:tc>
        <w:tc>
          <w:tcPr>
            <w:tcW w:w="1810" w:type="dxa"/>
            <w:vMerge/>
            <w:vAlign w:val="center"/>
          </w:tcPr>
          <w:p w14:paraId="5760D361" w14:textId="77777777" w:rsidR="00CB3B43" w:rsidRDefault="00CB3B43" w:rsidP="001F0A7C">
            <w:pPr>
              <w:jc w:val="center"/>
              <w:rPr>
                <w:rFonts w:cs="Arial"/>
              </w:rPr>
            </w:pPr>
          </w:p>
        </w:tc>
      </w:tr>
      <w:tr w:rsidR="00317BAB" w:rsidRPr="00793ED3" w14:paraId="65FB296C" w14:textId="77777777" w:rsidTr="006448B2">
        <w:trPr>
          <w:trHeight w:val="624"/>
        </w:trPr>
        <w:tc>
          <w:tcPr>
            <w:tcW w:w="635" w:type="dxa"/>
            <w:vMerge w:val="restart"/>
            <w:vAlign w:val="center"/>
          </w:tcPr>
          <w:p w14:paraId="0B3633C6" w14:textId="77777777" w:rsidR="00317BAB" w:rsidRPr="00DD6C18" w:rsidRDefault="00317BAB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  <w:lang w:val="en-US"/>
              </w:rPr>
            </w:pPr>
          </w:p>
        </w:tc>
        <w:tc>
          <w:tcPr>
            <w:tcW w:w="4451" w:type="dxa"/>
            <w:vAlign w:val="center"/>
          </w:tcPr>
          <w:p w14:paraId="396CEA3A" w14:textId="3784A056" w:rsidR="00317BAB" w:rsidRPr="00793ED3" w:rsidRDefault="007F4774" w:rsidP="007F4774">
            <w:pPr>
              <w:rPr>
                <w:rFonts w:cs="Arial"/>
                <w:lang w:val="en-US"/>
              </w:rPr>
            </w:pPr>
            <w:proofErr w:type="spellStart"/>
            <w:r>
              <w:rPr>
                <w:rFonts w:cs="Arial"/>
                <w:lang w:val="en-US"/>
              </w:rPr>
              <w:t>Druckbehälter</w:t>
            </w:r>
            <w:r w:rsidR="00317BAB">
              <w:rPr>
                <w:rFonts w:cs="Arial"/>
                <w:lang w:val="en-US"/>
              </w:rPr>
              <w:t>liste</w:t>
            </w:r>
            <w:proofErr w:type="spellEnd"/>
          </w:p>
        </w:tc>
        <w:sdt>
          <w:sdtPr>
            <w:rPr>
              <w:rFonts w:cs="Arial"/>
              <w:lang w:val="en-US"/>
            </w:rPr>
            <w:id w:val="636383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22628EDC" w14:textId="77777777" w:rsidR="00317BAB" w:rsidRPr="00793ED3" w:rsidRDefault="007C2968" w:rsidP="00EA20C2">
                <w:pPr>
                  <w:rPr>
                    <w:rFonts w:cs="Arial"/>
                    <w:lang w:val="en-US"/>
                  </w:rPr>
                </w:pPr>
                <w:r>
                  <w:rPr>
                    <w:rFonts w:ascii="Meiryo" w:eastAsia="Meiryo" w:hAnsi="Meiryo" w:cs="Meiryo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3A0F54F4" w14:textId="6BB39EB8" w:rsidR="00317BAB" w:rsidRPr="00793ED3" w:rsidRDefault="000B3392" w:rsidP="001F0A7C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</w:rPr>
              <w:t>Ende 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793AF5F8" w14:textId="77777777" w:rsidR="00317BAB" w:rsidRPr="00BA1D72" w:rsidRDefault="005279B4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1F0A7C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317BAB" w:rsidRPr="00793ED3" w14:paraId="55626506" w14:textId="77777777" w:rsidTr="006448B2">
        <w:trPr>
          <w:trHeight w:val="510"/>
        </w:trPr>
        <w:tc>
          <w:tcPr>
            <w:tcW w:w="635" w:type="dxa"/>
            <w:vMerge/>
            <w:vAlign w:val="center"/>
          </w:tcPr>
          <w:p w14:paraId="6F70F7A9" w14:textId="77777777" w:rsidR="00317BAB" w:rsidRPr="00DD6C18" w:rsidRDefault="00317BAB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  <w:lang w:val="en-US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5BDA1005" w14:textId="77777777" w:rsidR="00317BAB" w:rsidRPr="00793ED3" w:rsidRDefault="00317BAB" w:rsidP="00EA20C2">
            <w:pPr>
              <w:rPr>
                <w:rFonts w:cs="Arial"/>
                <w:lang w:val="en-US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57A572F2" w14:textId="77777777" w:rsidR="00317BAB" w:rsidRDefault="00317BAB" w:rsidP="00EA20C2">
            <w:pPr>
              <w:rPr>
                <w:rFonts w:cs="Arial"/>
                <w:lang w:val="en-US"/>
              </w:rPr>
            </w:pPr>
          </w:p>
        </w:tc>
        <w:tc>
          <w:tcPr>
            <w:tcW w:w="1529" w:type="dxa"/>
            <w:vMerge/>
            <w:vAlign w:val="center"/>
          </w:tcPr>
          <w:p w14:paraId="013793AC" w14:textId="77777777" w:rsidR="00317BAB" w:rsidRPr="00793ED3" w:rsidRDefault="00317BAB" w:rsidP="001F0A7C">
            <w:pPr>
              <w:jc w:val="center"/>
              <w:rPr>
                <w:rFonts w:cs="Arial"/>
                <w:lang w:val="en-US"/>
              </w:rPr>
            </w:pPr>
          </w:p>
        </w:tc>
        <w:tc>
          <w:tcPr>
            <w:tcW w:w="1810" w:type="dxa"/>
            <w:vMerge/>
            <w:vAlign w:val="center"/>
          </w:tcPr>
          <w:p w14:paraId="4C28D439" w14:textId="77777777" w:rsidR="00317BAB" w:rsidRDefault="00317BAB" w:rsidP="001F0A7C">
            <w:pPr>
              <w:jc w:val="center"/>
              <w:rPr>
                <w:rFonts w:cs="Arial"/>
              </w:rPr>
            </w:pPr>
          </w:p>
        </w:tc>
      </w:tr>
      <w:tr w:rsidR="00317BAB" w:rsidRPr="00793ED3" w14:paraId="046E9338" w14:textId="77777777" w:rsidTr="006448B2">
        <w:trPr>
          <w:trHeight w:val="624"/>
        </w:trPr>
        <w:tc>
          <w:tcPr>
            <w:tcW w:w="635" w:type="dxa"/>
            <w:vMerge w:val="restart"/>
            <w:vAlign w:val="center"/>
          </w:tcPr>
          <w:p w14:paraId="3ACA8613" w14:textId="77777777" w:rsidR="00317BAB" w:rsidRPr="00DD6C18" w:rsidRDefault="00317BAB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  <w:lang w:val="en-US"/>
              </w:rPr>
            </w:pPr>
          </w:p>
        </w:tc>
        <w:tc>
          <w:tcPr>
            <w:tcW w:w="4451" w:type="dxa"/>
            <w:vAlign w:val="center"/>
          </w:tcPr>
          <w:p w14:paraId="06865A27" w14:textId="77777777" w:rsidR="00317BAB" w:rsidRPr="00793ED3" w:rsidRDefault="007F4774" w:rsidP="00EA20C2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KKS-Listen</w:t>
            </w:r>
          </w:p>
        </w:tc>
        <w:sdt>
          <w:sdtPr>
            <w:rPr>
              <w:rFonts w:cs="Arial"/>
              <w:lang w:val="en-US"/>
            </w:rPr>
            <w:id w:val="1422447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6B3D3613" w14:textId="77777777" w:rsidR="00317BAB" w:rsidRPr="00793ED3" w:rsidRDefault="007C2968" w:rsidP="00EA20C2">
                <w:pPr>
                  <w:rPr>
                    <w:rFonts w:cs="Arial"/>
                    <w:lang w:val="en-US"/>
                  </w:rPr>
                </w:pPr>
                <w:r>
                  <w:rPr>
                    <w:rFonts w:ascii="Meiryo" w:eastAsia="Meiryo" w:hAnsi="Meiryo" w:cs="Meiryo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265061AD" w14:textId="25974E84" w:rsidR="00317BAB" w:rsidRPr="00793ED3" w:rsidRDefault="000B3392" w:rsidP="001F0A7C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</w:rPr>
              <w:t>Ende 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74BFFD8A" w14:textId="77777777" w:rsidR="00317BAB" w:rsidRPr="00BA1D72" w:rsidRDefault="005279B4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1F0A7C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317BAB" w:rsidRPr="00793ED3" w14:paraId="2BCE673A" w14:textId="77777777" w:rsidTr="006448B2">
        <w:trPr>
          <w:trHeight w:val="510"/>
        </w:trPr>
        <w:tc>
          <w:tcPr>
            <w:tcW w:w="635" w:type="dxa"/>
            <w:vMerge/>
            <w:vAlign w:val="center"/>
          </w:tcPr>
          <w:p w14:paraId="21127707" w14:textId="77777777" w:rsidR="00317BAB" w:rsidRPr="00DD6C18" w:rsidRDefault="00317BAB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  <w:lang w:val="en-US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5C6D1D69" w14:textId="77777777" w:rsidR="00317BAB" w:rsidRPr="00793ED3" w:rsidRDefault="00317BAB" w:rsidP="00EA20C2">
            <w:pPr>
              <w:rPr>
                <w:rFonts w:cs="Arial"/>
                <w:lang w:val="en-US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610E2520" w14:textId="77777777" w:rsidR="00317BAB" w:rsidRDefault="00317BAB" w:rsidP="00EA20C2">
            <w:pPr>
              <w:rPr>
                <w:rFonts w:cs="Arial"/>
                <w:lang w:val="en-US"/>
              </w:rPr>
            </w:pPr>
          </w:p>
        </w:tc>
        <w:tc>
          <w:tcPr>
            <w:tcW w:w="1529" w:type="dxa"/>
            <w:vMerge/>
            <w:vAlign w:val="center"/>
          </w:tcPr>
          <w:p w14:paraId="76B3309C" w14:textId="77777777" w:rsidR="00317BAB" w:rsidRPr="00793ED3" w:rsidRDefault="00317BAB" w:rsidP="001F0A7C">
            <w:pPr>
              <w:jc w:val="center"/>
              <w:rPr>
                <w:rFonts w:cs="Arial"/>
                <w:lang w:val="en-US"/>
              </w:rPr>
            </w:pPr>
          </w:p>
        </w:tc>
        <w:tc>
          <w:tcPr>
            <w:tcW w:w="1810" w:type="dxa"/>
            <w:vMerge/>
            <w:vAlign w:val="center"/>
          </w:tcPr>
          <w:p w14:paraId="535CD7C4" w14:textId="77777777" w:rsidR="00317BAB" w:rsidRDefault="00317BAB" w:rsidP="001F0A7C">
            <w:pPr>
              <w:jc w:val="center"/>
              <w:rPr>
                <w:rFonts w:cs="Arial"/>
              </w:rPr>
            </w:pPr>
          </w:p>
        </w:tc>
      </w:tr>
      <w:tr w:rsidR="00317BAB" w:rsidRPr="00793ED3" w14:paraId="19BC34BC" w14:textId="77777777" w:rsidTr="006448B2">
        <w:trPr>
          <w:trHeight w:val="624"/>
        </w:trPr>
        <w:tc>
          <w:tcPr>
            <w:tcW w:w="635" w:type="dxa"/>
            <w:vMerge w:val="restart"/>
            <w:vAlign w:val="center"/>
          </w:tcPr>
          <w:p w14:paraId="285ADA90" w14:textId="77777777" w:rsidR="00317BAB" w:rsidRPr="00DD6C18" w:rsidRDefault="00317BAB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  <w:lang w:val="en-US"/>
              </w:rPr>
            </w:pPr>
          </w:p>
        </w:tc>
        <w:tc>
          <w:tcPr>
            <w:tcW w:w="4451" w:type="dxa"/>
            <w:vAlign w:val="center"/>
          </w:tcPr>
          <w:p w14:paraId="407F8C85" w14:textId="7E50F03D" w:rsidR="00317BAB" w:rsidRPr="00793ED3" w:rsidRDefault="007C2968" w:rsidP="00EA20C2">
            <w:pPr>
              <w:rPr>
                <w:rFonts w:cs="Arial"/>
                <w:lang w:val="en-US"/>
              </w:rPr>
            </w:pPr>
            <w:proofErr w:type="spellStart"/>
            <w:r>
              <w:rPr>
                <w:rFonts w:cs="Arial"/>
                <w:lang w:val="en-US"/>
              </w:rPr>
              <w:t>Isolierungsliste</w:t>
            </w:r>
            <w:proofErr w:type="spellEnd"/>
          </w:p>
        </w:tc>
        <w:sdt>
          <w:sdtPr>
            <w:rPr>
              <w:rFonts w:cs="Arial"/>
              <w:lang w:val="en-US"/>
            </w:rPr>
            <w:id w:val="-671884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783EABB8" w14:textId="77777777" w:rsidR="00317BAB" w:rsidRPr="00793ED3" w:rsidRDefault="007C2968" w:rsidP="00EA20C2">
                <w:pPr>
                  <w:rPr>
                    <w:rFonts w:cs="Arial"/>
                    <w:lang w:val="en-US"/>
                  </w:rPr>
                </w:pPr>
                <w:r>
                  <w:rPr>
                    <w:rFonts w:ascii="Meiryo" w:eastAsia="Meiryo" w:hAnsi="Meiryo" w:cs="Meiryo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174EB725" w14:textId="6ED669A0" w:rsidR="00317BAB" w:rsidRPr="00793ED3" w:rsidRDefault="000B3392" w:rsidP="001F0A7C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</w:rPr>
              <w:t>Ende 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41D4BF50" w14:textId="77777777" w:rsidR="00317BAB" w:rsidRPr="00BA1D72" w:rsidRDefault="005279B4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1F0A7C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317BAB" w:rsidRPr="00793ED3" w14:paraId="08F1FF31" w14:textId="77777777" w:rsidTr="006448B2">
        <w:trPr>
          <w:trHeight w:val="510"/>
        </w:trPr>
        <w:tc>
          <w:tcPr>
            <w:tcW w:w="635" w:type="dxa"/>
            <w:vMerge/>
            <w:vAlign w:val="center"/>
          </w:tcPr>
          <w:p w14:paraId="643FCD83" w14:textId="77777777" w:rsidR="00317BAB" w:rsidRPr="00DD6C18" w:rsidRDefault="00317BAB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  <w:lang w:val="en-US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7EBC03C9" w14:textId="77777777" w:rsidR="00317BAB" w:rsidRPr="00793ED3" w:rsidRDefault="00317BAB" w:rsidP="00EA20C2">
            <w:pPr>
              <w:rPr>
                <w:rFonts w:cs="Arial"/>
                <w:lang w:val="en-US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0DEA3720" w14:textId="77777777" w:rsidR="00317BAB" w:rsidRDefault="00317BAB" w:rsidP="00EA20C2">
            <w:pPr>
              <w:rPr>
                <w:rFonts w:cs="Arial"/>
                <w:lang w:val="en-US"/>
              </w:rPr>
            </w:pPr>
          </w:p>
        </w:tc>
        <w:tc>
          <w:tcPr>
            <w:tcW w:w="1529" w:type="dxa"/>
            <w:vMerge/>
            <w:vAlign w:val="center"/>
          </w:tcPr>
          <w:p w14:paraId="6D5178E6" w14:textId="77777777" w:rsidR="00317BAB" w:rsidRPr="00793ED3" w:rsidRDefault="00317BAB" w:rsidP="00EA20C2">
            <w:pPr>
              <w:rPr>
                <w:rFonts w:cs="Arial"/>
                <w:lang w:val="en-US"/>
              </w:rPr>
            </w:pPr>
          </w:p>
        </w:tc>
        <w:tc>
          <w:tcPr>
            <w:tcW w:w="1810" w:type="dxa"/>
            <w:vMerge/>
            <w:vAlign w:val="center"/>
          </w:tcPr>
          <w:p w14:paraId="69980B2F" w14:textId="77777777" w:rsidR="00317BAB" w:rsidRDefault="00317BAB" w:rsidP="00EA20C2">
            <w:pPr>
              <w:rPr>
                <w:rFonts w:cs="Arial"/>
              </w:rPr>
            </w:pPr>
          </w:p>
        </w:tc>
      </w:tr>
    </w:tbl>
    <w:p w14:paraId="46D7AA9B" w14:textId="77777777" w:rsidR="008047BA" w:rsidRDefault="008047BA">
      <w:r>
        <w:br w:type="page"/>
      </w:r>
    </w:p>
    <w:tbl>
      <w:tblPr>
        <w:tblStyle w:val="Tabellenraster"/>
        <w:tblW w:w="9856" w:type="dxa"/>
        <w:tblLayout w:type="fixed"/>
        <w:tblLook w:val="04A0" w:firstRow="1" w:lastRow="0" w:firstColumn="1" w:lastColumn="0" w:noHBand="0" w:noVBand="1"/>
      </w:tblPr>
      <w:tblGrid>
        <w:gridCol w:w="534"/>
        <w:gridCol w:w="5211"/>
        <w:gridCol w:w="1134"/>
        <w:gridCol w:w="1276"/>
        <w:gridCol w:w="1701"/>
      </w:tblGrid>
      <w:tr w:rsidR="008047BA" w:rsidRPr="00C57D90" w14:paraId="52AD5F80" w14:textId="77777777" w:rsidTr="00C57D90">
        <w:trPr>
          <w:tblHeader/>
        </w:trPr>
        <w:tc>
          <w:tcPr>
            <w:tcW w:w="534" w:type="dxa"/>
            <w:vMerge w:val="restart"/>
            <w:shd w:val="clear" w:color="auto" w:fill="BFBFBF" w:themeFill="background1" w:themeFillShade="BF"/>
            <w:vAlign w:val="center"/>
          </w:tcPr>
          <w:p w14:paraId="5AB8D1CD" w14:textId="77777777" w:rsidR="008047BA" w:rsidRPr="00C57D90" w:rsidRDefault="008047BA" w:rsidP="00C57D90">
            <w:pPr>
              <w:jc w:val="left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lastRenderedPageBreak/>
              <w:t>Nr.</w:t>
            </w:r>
          </w:p>
        </w:tc>
        <w:tc>
          <w:tcPr>
            <w:tcW w:w="5211" w:type="dxa"/>
            <w:vMerge w:val="restart"/>
            <w:shd w:val="clear" w:color="auto" w:fill="BFBFBF" w:themeFill="background1" w:themeFillShade="BF"/>
            <w:vAlign w:val="center"/>
          </w:tcPr>
          <w:p w14:paraId="7F5588F9" w14:textId="77777777" w:rsidR="008047BA" w:rsidRPr="00C57D90" w:rsidRDefault="008047BA" w:rsidP="00C57D90">
            <w:pPr>
              <w:jc w:val="left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Einzureichendes Dokument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vAlign w:val="center"/>
          </w:tcPr>
          <w:p w14:paraId="0F74C10E" w14:textId="77777777" w:rsidR="008047BA" w:rsidRPr="00C57D90" w:rsidRDefault="008047BA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Mit dem</w:t>
            </w:r>
          </w:p>
          <w:p w14:paraId="0D1EEEA9" w14:textId="77777777" w:rsidR="008047BA" w:rsidRPr="00C57D90" w:rsidRDefault="008047BA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Angebot</w:t>
            </w:r>
          </w:p>
        </w:tc>
        <w:tc>
          <w:tcPr>
            <w:tcW w:w="2977" w:type="dxa"/>
            <w:gridSpan w:val="2"/>
            <w:shd w:val="clear" w:color="auto" w:fill="BFBFBF" w:themeFill="background1" w:themeFillShade="BF"/>
          </w:tcPr>
          <w:p w14:paraId="76B68230" w14:textId="77777777" w:rsidR="008047BA" w:rsidRPr="00C57D90" w:rsidRDefault="00092B82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Termin (bezogen auf Auftragsvergabe)</w:t>
            </w:r>
          </w:p>
        </w:tc>
      </w:tr>
      <w:tr w:rsidR="008047BA" w:rsidRPr="00C57D90" w14:paraId="2B22ED72" w14:textId="77777777" w:rsidTr="00C57D90">
        <w:trPr>
          <w:tblHeader/>
        </w:trPr>
        <w:tc>
          <w:tcPr>
            <w:tcW w:w="534" w:type="dxa"/>
            <w:vMerge/>
            <w:shd w:val="clear" w:color="auto" w:fill="BFBFBF" w:themeFill="background1" w:themeFillShade="BF"/>
            <w:vAlign w:val="center"/>
          </w:tcPr>
          <w:p w14:paraId="60359946" w14:textId="77777777" w:rsidR="008047BA" w:rsidRPr="00C57D90" w:rsidRDefault="008047BA" w:rsidP="00C57D90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5211" w:type="dxa"/>
            <w:vMerge/>
            <w:shd w:val="clear" w:color="auto" w:fill="BFBFBF" w:themeFill="background1" w:themeFillShade="BF"/>
          </w:tcPr>
          <w:p w14:paraId="0346023A" w14:textId="77777777" w:rsidR="008047BA" w:rsidRPr="00C57D90" w:rsidRDefault="008047BA" w:rsidP="00C57D90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14:paraId="2FD01ED9" w14:textId="77777777" w:rsidR="008047BA" w:rsidRPr="00C57D90" w:rsidRDefault="008047BA" w:rsidP="00C57D9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</w:tcPr>
          <w:p w14:paraId="5E3C3204" w14:textId="77777777" w:rsidR="008047BA" w:rsidRPr="00C57D90" w:rsidRDefault="008047BA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Vorläufig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4657A35C" w14:textId="77777777" w:rsidR="008047BA" w:rsidRPr="00C57D90" w:rsidRDefault="008047BA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Verbindlich</w:t>
            </w:r>
          </w:p>
        </w:tc>
      </w:tr>
      <w:tr w:rsidR="00317BAB" w:rsidRPr="00793ED3" w14:paraId="146C4089" w14:textId="77777777" w:rsidTr="001F0A7C">
        <w:trPr>
          <w:trHeight w:val="624"/>
        </w:trPr>
        <w:tc>
          <w:tcPr>
            <w:tcW w:w="534" w:type="dxa"/>
            <w:vMerge w:val="restart"/>
            <w:vAlign w:val="center"/>
          </w:tcPr>
          <w:p w14:paraId="75FBECE7" w14:textId="77777777" w:rsidR="00317BAB" w:rsidRPr="00DD6C18" w:rsidRDefault="00317BAB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  <w:lang w:val="en-US"/>
              </w:rPr>
            </w:pPr>
          </w:p>
        </w:tc>
        <w:tc>
          <w:tcPr>
            <w:tcW w:w="5211" w:type="dxa"/>
            <w:vAlign w:val="center"/>
          </w:tcPr>
          <w:p w14:paraId="5CBC467D" w14:textId="77777777" w:rsidR="00317BAB" w:rsidRPr="00317BAB" w:rsidRDefault="00317BAB" w:rsidP="001F0A7C">
            <w:pPr>
              <w:rPr>
                <w:rFonts w:cs="Arial"/>
              </w:rPr>
            </w:pPr>
            <w:r w:rsidRPr="00317BAB">
              <w:rPr>
                <w:rFonts w:cs="Arial"/>
              </w:rPr>
              <w:t>Liste der überwachungspflichtigen Ausrüstung / Behälter mit Angabe der Fristen für wiederkehrende Prüfungen</w:t>
            </w:r>
          </w:p>
        </w:tc>
        <w:sdt>
          <w:sdtPr>
            <w:rPr>
              <w:rFonts w:cs="Arial"/>
              <w:lang w:val="en-US"/>
            </w:rPr>
            <w:id w:val="-1859193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Merge w:val="restart"/>
                <w:vAlign w:val="center"/>
              </w:tcPr>
              <w:p w14:paraId="3DE90AE4" w14:textId="77777777" w:rsidR="00317BAB" w:rsidRPr="00793ED3" w:rsidRDefault="007C2968" w:rsidP="00EA20C2">
                <w:pPr>
                  <w:rPr>
                    <w:rFonts w:cs="Arial"/>
                    <w:lang w:val="en-US"/>
                  </w:rPr>
                </w:pPr>
                <w:r>
                  <w:rPr>
                    <w:rFonts w:ascii="Meiryo" w:eastAsia="Meiryo" w:hAnsi="Meiryo" w:cs="Meiryo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1276" w:type="dxa"/>
            <w:vMerge w:val="restart"/>
            <w:vAlign w:val="center"/>
          </w:tcPr>
          <w:p w14:paraId="3053B2BB" w14:textId="77777777" w:rsidR="00317BAB" w:rsidRPr="00793ED3" w:rsidRDefault="00317BAB" w:rsidP="001F0A7C">
            <w:pPr>
              <w:jc w:val="center"/>
              <w:rPr>
                <w:rFonts w:cs="Arial"/>
                <w:lang w:val="en-US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5FC8AF9" w14:textId="77777777" w:rsidR="00317BAB" w:rsidRPr="00BA1D72" w:rsidRDefault="005279B4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1F0A7C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317BAB" w:rsidRPr="00793ED3" w14:paraId="6026636B" w14:textId="77777777" w:rsidTr="001F0A7C">
        <w:trPr>
          <w:trHeight w:val="510"/>
        </w:trPr>
        <w:tc>
          <w:tcPr>
            <w:tcW w:w="534" w:type="dxa"/>
            <w:vMerge/>
            <w:vAlign w:val="center"/>
          </w:tcPr>
          <w:p w14:paraId="17F48597" w14:textId="77777777" w:rsidR="00317BAB" w:rsidRPr="00DD6C18" w:rsidRDefault="00317BAB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  <w:lang w:val="en-US"/>
              </w:rPr>
            </w:pPr>
          </w:p>
        </w:tc>
        <w:tc>
          <w:tcPr>
            <w:tcW w:w="5211" w:type="dxa"/>
            <w:shd w:val="clear" w:color="auto" w:fill="EAF1DD" w:themeFill="accent3" w:themeFillTint="33"/>
          </w:tcPr>
          <w:p w14:paraId="1AB59FB7" w14:textId="77777777" w:rsidR="00317BAB" w:rsidRPr="00793ED3" w:rsidRDefault="00317BAB" w:rsidP="00EA20C2">
            <w:pPr>
              <w:rPr>
                <w:rFonts w:cs="Arial"/>
                <w:lang w:val="en-US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134" w:type="dxa"/>
            <w:vMerge/>
            <w:vAlign w:val="center"/>
          </w:tcPr>
          <w:p w14:paraId="44BCE940" w14:textId="77777777" w:rsidR="00317BAB" w:rsidRDefault="00317BAB" w:rsidP="00EA20C2">
            <w:pPr>
              <w:rPr>
                <w:rFonts w:cs="Arial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1E4D17D1" w14:textId="77777777" w:rsidR="00317BAB" w:rsidRPr="00793ED3" w:rsidRDefault="00317BAB" w:rsidP="001F0A7C">
            <w:pPr>
              <w:jc w:val="center"/>
              <w:rPr>
                <w:rFonts w:cs="Arial"/>
                <w:lang w:val="en-US"/>
              </w:rPr>
            </w:pPr>
          </w:p>
        </w:tc>
        <w:tc>
          <w:tcPr>
            <w:tcW w:w="1701" w:type="dxa"/>
            <w:vMerge/>
            <w:vAlign w:val="center"/>
          </w:tcPr>
          <w:p w14:paraId="0E975F0E" w14:textId="77777777" w:rsidR="00317BAB" w:rsidRDefault="00317BAB" w:rsidP="001F0A7C">
            <w:pPr>
              <w:jc w:val="center"/>
              <w:rPr>
                <w:rFonts w:cs="Arial"/>
              </w:rPr>
            </w:pPr>
          </w:p>
        </w:tc>
      </w:tr>
      <w:tr w:rsidR="00F70825" w:rsidRPr="00793ED3" w14:paraId="1CC72022" w14:textId="77777777" w:rsidTr="001F0A7C">
        <w:trPr>
          <w:trHeight w:val="624"/>
        </w:trPr>
        <w:tc>
          <w:tcPr>
            <w:tcW w:w="534" w:type="dxa"/>
            <w:vMerge w:val="restart"/>
            <w:vAlign w:val="center"/>
          </w:tcPr>
          <w:p w14:paraId="3BC0D6B7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  <w:lang w:val="en-US"/>
              </w:rPr>
            </w:pPr>
          </w:p>
        </w:tc>
        <w:tc>
          <w:tcPr>
            <w:tcW w:w="5211" w:type="dxa"/>
            <w:vAlign w:val="center"/>
          </w:tcPr>
          <w:p w14:paraId="6FF9F1F6" w14:textId="77777777" w:rsidR="00F70825" w:rsidRPr="00793ED3" w:rsidRDefault="00F70825" w:rsidP="006667EF">
            <w:pPr>
              <w:rPr>
                <w:rFonts w:cs="Arial"/>
                <w:lang w:val="en-US"/>
              </w:rPr>
            </w:pPr>
            <w:proofErr w:type="spellStart"/>
            <w:r>
              <w:rPr>
                <w:rFonts w:cs="Arial"/>
                <w:lang w:val="en-US"/>
              </w:rPr>
              <w:t>Signalaustauschliste</w:t>
            </w:r>
            <w:r w:rsidR="008047BA">
              <w:rPr>
                <w:rFonts w:cs="Arial"/>
                <w:lang w:val="en-US"/>
              </w:rPr>
              <w:t>n</w:t>
            </w:r>
            <w:proofErr w:type="spellEnd"/>
            <w:r w:rsidR="006667EF">
              <w:rPr>
                <w:rFonts w:cs="Arial"/>
                <w:lang w:val="en-US"/>
              </w:rPr>
              <w:t xml:space="preserve"> </w:t>
            </w:r>
          </w:p>
        </w:tc>
        <w:sdt>
          <w:sdtPr>
            <w:rPr>
              <w:rFonts w:cs="Arial"/>
            </w:rPr>
            <w:id w:val="2052031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Merge w:val="restart"/>
                <w:vAlign w:val="center"/>
              </w:tcPr>
              <w:p w14:paraId="62C44F25" w14:textId="77777777" w:rsidR="00F70825" w:rsidRPr="00793ED3" w:rsidRDefault="006667EF" w:rsidP="00F70825">
                <w:pPr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276" w:type="dxa"/>
            <w:vMerge w:val="restart"/>
            <w:vAlign w:val="center"/>
          </w:tcPr>
          <w:p w14:paraId="201D241F" w14:textId="377FCA5F" w:rsidR="00F70825" w:rsidRPr="00793ED3" w:rsidRDefault="00A74BF1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Entwurfs-planung</w:t>
            </w:r>
          </w:p>
        </w:tc>
        <w:tc>
          <w:tcPr>
            <w:tcW w:w="1701" w:type="dxa"/>
            <w:vMerge w:val="restart"/>
            <w:vAlign w:val="center"/>
          </w:tcPr>
          <w:p w14:paraId="18FF7F66" w14:textId="77777777" w:rsidR="00F70825" w:rsidRDefault="005279B4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1F0A7C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F70825" w:rsidRPr="00793ED3" w14:paraId="5F347DA2" w14:textId="77777777" w:rsidTr="001F0A7C">
        <w:trPr>
          <w:trHeight w:val="510"/>
        </w:trPr>
        <w:tc>
          <w:tcPr>
            <w:tcW w:w="534" w:type="dxa"/>
            <w:vMerge/>
            <w:vAlign w:val="center"/>
          </w:tcPr>
          <w:p w14:paraId="1E28750C" w14:textId="77777777" w:rsidR="00F70825" w:rsidRDefault="00F70825" w:rsidP="00D20E53">
            <w:pPr>
              <w:ind w:left="113"/>
              <w:rPr>
                <w:rFonts w:cs="Arial"/>
                <w:lang w:val="en-US"/>
              </w:rPr>
            </w:pPr>
          </w:p>
        </w:tc>
        <w:tc>
          <w:tcPr>
            <w:tcW w:w="5211" w:type="dxa"/>
            <w:shd w:val="clear" w:color="auto" w:fill="EAF1DD" w:themeFill="accent3" w:themeFillTint="33"/>
          </w:tcPr>
          <w:p w14:paraId="111F05C9" w14:textId="77777777" w:rsidR="00F70825" w:rsidRPr="00793ED3" w:rsidRDefault="00F70825" w:rsidP="00F70825">
            <w:pPr>
              <w:rPr>
                <w:rFonts w:cs="Arial"/>
                <w:lang w:val="en-US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134" w:type="dxa"/>
            <w:vMerge/>
            <w:vAlign w:val="center"/>
          </w:tcPr>
          <w:p w14:paraId="6E2D9AE0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276" w:type="dxa"/>
            <w:vMerge/>
            <w:vAlign w:val="center"/>
          </w:tcPr>
          <w:p w14:paraId="669B7FAE" w14:textId="77777777" w:rsidR="00F70825" w:rsidRDefault="00F70825" w:rsidP="001F0A7C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vMerge/>
            <w:vAlign w:val="center"/>
          </w:tcPr>
          <w:p w14:paraId="767E1D3C" w14:textId="77777777" w:rsidR="00F70825" w:rsidRDefault="00F70825" w:rsidP="001F0A7C">
            <w:pPr>
              <w:jc w:val="center"/>
              <w:rPr>
                <w:rFonts w:cs="Arial"/>
              </w:rPr>
            </w:pPr>
          </w:p>
        </w:tc>
      </w:tr>
      <w:tr w:rsidR="00317BAB" w:rsidRPr="00793ED3" w14:paraId="46E78A28" w14:textId="77777777" w:rsidTr="001F0A7C">
        <w:trPr>
          <w:trHeight w:val="624"/>
        </w:trPr>
        <w:tc>
          <w:tcPr>
            <w:tcW w:w="534" w:type="dxa"/>
            <w:vMerge w:val="restart"/>
            <w:vAlign w:val="center"/>
          </w:tcPr>
          <w:p w14:paraId="7BC48CFC" w14:textId="77777777" w:rsidR="00317BAB" w:rsidRPr="00DD6C18" w:rsidRDefault="00317BAB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  <w:lang w:val="en-US"/>
              </w:rPr>
            </w:pPr>
          </w:p>
        </w:tc>
        <w:tc>
          <w:tcPr>
            <w:tcW w:w="5211" w:type="dxa"/>
            <w:vAlign w:val="center"/>
          </w:tcPr>
          <w:p w14:paraId="3E619748" w14:textId="77777777" w:rsidR="00317BAB" w:rsidRPr="00793ED3" w:rsidRDefault="00317BAB" w:rsidP="00EA20C2">
            <w:pPr>
              <w:rPr>
                <w:rFonts w:cs="Arial"/>
                <w:lang w:val="en-US"/>
              </w:rPr>
            </w:pPr>
            <w:proofErr w:type="spellStart"/>
            <w:r>
              <w:rPr>
                <w:rFonts w:cs="Arial"/>
                <w:lang w:val="en-US"/>
              </w:rPr>
              <w:t>Schrankliste</w:t>
            </w:r>
            <w:r w:rsidR="007F4774">
              <w:rPr>
                <w:rFonts w:cs="Arial"/>
                <w:lang w:val="en-US"/>
              </w:rPr>
              <w:t>n</w:t>
            </w:r>
            <w:proofErr w:type="spellEnd"/>
            <w:r w:rsidR="007F4774">
              <w:rPr>
                <w:rFonts w:cs="Arial"/>
                <w:lang w:val="en-US"/>
              </w:rPr>
              <w:t xml:space="preserve"> (E+L)</w:t>
            </w:r>
          </w:p>
        </w:tc>
        <w:sdt>
          <w:sdtPr>
            <w:rPr>
              <w:rFonts w:cs="Arial"/>
              <w:lang w:val="en-US"/>
            </w:rPr>
            <w:id w:val="868801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Merge w:val="restart"/>
                <w:vAlign w:val="center"/>
              </w:tcPr>
              <w:p w14:paraId="40F58930" w14:textId="77777777" w:rsidR="00317BAB" w:rsidRPr="00793ED3" w:rsidRDefault="005279B4" w:rsidP="00EA20C2">
                <w:pPr>
                  <w:rPr>
                    <w:rFonts w:cs="Arial"/>
                    <w:lang w:val="en-US"/>
                  </w:rPr>
                </w:pPr>
                <w:r>
                  <w:rPr>
                    <w:rFonts w:ascii="Meiryo" w:eastAsia="Meiryo" w:hAnsi="Meiryo" w:cs="Meiryo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1276" w:type="dxa"/>
            <w:vMerge w:val="restart"/>
            <w:vAlign w:val="center"/>
          </w:tcPr>
          <w:p w14:paraId="269CBCB9" w14:textId="77777777" w:rsidR="00317BAB" w:rsidRPr="00793ED3" w:rsidRDefault="00317BAB" w:rsidP="001F0A7C">
            <w:pPr>
              <w:jc w:val="center"/>
              <w:rPr>
                <w:rFonts w:cs="Arial"/>
                <w:lang w:val="en-US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600C738" w14:textId="77777777" w:rsidR="00317BAB" w:rsidRPr="00BA1D72" w:rsidRDefault="005279B4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1F0A7C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317BAB" w:rsidRPr="00793ED3" w14:paraId="315E5FD8" w14:textId="77777777" w:rsidTr="001F0A7C">
        <w:trPr>
          <w:trHeight w:val="510"/>
        </w:trPr>
        <w:tc>
          <w:tcPr>
            <w:tcW w:w="534" w:type="dxa"/>
            <w:vMerge/>
            <w:vAlign w:val="center"/>
          </w:tcPr>
          <w:p w14:paraId="3BAC0011" w14:textId="77777777" w:rsidR="00317BAB" w:rsidRPr="00DD6C18" w:rsidRDefault="00317BAB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  <w:lang w:val="en-US"/>
              </w:rPr>
            </w:pPr>
          </w:p>
        </w:tc>
        <w:tc>
          <w:tcPr>
            <w:tcW w:w="5211" w:type="dxa"/>
            <w:shd w:val="clear" w:color="auto" w:fill="EAF1DD" w:themeFill="accent3" w:themeFillTint="33"/>
          </w:tcPr>
          <w:p w14:paraId="508B565B" w14:textId="77777777" w:rsidR="00317BAB" w:rsidRPr="00793ED3" w:rsidRDefault="00317BAB" w:rsidP="00EA20C2">
            <w:pPr>
              <w:rPr>
                <w:rFonts w:cs="Arial"/>
                <w:lang w:val="en-US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134" w:type="dxa"/>
            <w:vMerge/>
            <w:vAlign w:val="center"/>
          </w:tcPr>
          <w:p w14:paraId="0C7CB428" w14:textId="77777777" w:rsidR="00317BAB" w:rsidRDefault="00317BAB" w:rsidP="00EA20C2">
            <w:pPr>
              <w:rPr>
                <w:rFonts w:cs="Arial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271826DE" w14:textId="77777777" w:rsidR="00317BAB" w:rsidRPr="00793ED3" w:rsidRDefault="00317BAB" w:rsidP="001F0A7C">
            <w:pPr>
              <w:jc w:val="center"/>
              <w:rPr>
                <w:rFonts w:cs="Arial"/>
                <w:lang w:val="en-US"/>
              </w:rPr>
            </w:pPr>
          </w:p>
        </w:tc>
        <w:tc>
          <w:tcPr>
            <w:tcW w:w="1701" w:type="dxa"/>
            <w:vMerge/>
            <w:vAlign w:val="center"/>
          </w:tcPr>
          <w:p w14:paraId="6497DF4C" w14:textId="77777777" w:rsidR="00317BAB" w:rsidRDefault="00317BAB" w:rsidP="001F0A7C">
            <w:pPr>
              <w:jc w:val="center"/>
              <w:rPr>
                <w:rFonts w:cs="Arial"/>
              </w:rPr>
            </w:pPr>
          </w:p>
        </w:tc>
      </w:tr>
      <w:tr w:rsidR="00F70825" w:rsidRPr="00793ED3" w14:paraId="26D21069" w14:textId="77777777" w:rsidTr="001F0A7C">
        <w:trPr>
          <w:trHeight w:val="624"/>
        </w:trPr>
        <w:tc>
          <w:tcPr>
            <w:tcW w:w="534" w:type="dxa"/>
            <w:vMerge w:val="restart"/>
            <w:vAlign w:val="center"/>
          </w:tcPr>
          <w:p w14:paraId="0C8FB744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  <w:lang w:val="en-US"/>
              </w:rPr>
            </w:pPr>
          </w:p>
        </w:tc>
        <w:tc>
          <w:tcPr>
            <w:tcW w:w="5211" w:type="dxa"/>
            <w:vAlign w:val="center"/>
          </w:tcPr>
          <w:p w14:paraId="00765E5C" w14:textId="77777777" w:rsidR="00F70825" w:rsidRPr="00793ED3" w:rsidRDefault="00F70825" w:rsidP="00F70825">
            <w:pPr>
              <w:rPr>
                <w:rFonts w:cs="Arial"/>
                <w:lang w:val="en-US"/>
              </w:rPr>
            </w:pPr>
            <w:proofErr w:type="spellStart"/>
            <w:r>
              <w:rPr>
                <w:rFonts w:cs="Arial"/>
                <w:lang w:val="en-US"/>
              </w:rPr>
              <w:t>Kabelliste</w:t>
            </w:r>
            <w:r w:rsidR="006667EF">
              <w:rPr>
                <w:rFonts w:cs="Arial"/>
                <w:lang w:val="en-US"/>
              </w:rPr>
              <w:t>n</w:t>
            </w:r>
            <w:proofErr w:type="spellEnd"/>
          </w:p>
        </w:tc>
        <w:sdt>
          <w:sdtPr>
            <w:rPr>
              <w:rFonts w:cs="Arial"/>
            </w:rPr>
            <w:id w:val="-597100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Merge w:val="restart"/>
                <w:vAlign w:val="center"/>
              </w:tcPr>
              <w:p w14:paraId="580E9ACE" w14:textId="77777777" w:rsidR="00F70825" w:rsidRPr="00793ED3" w:rsidRDefault="00F70825" w:rsidP="00F70825">
                <w:pPr>
                  <w:rPr>
                    <w:rFonts w:ascii="MS Gothic" w:eastAsia="MS Gothic" w:hAnsi="MS Gothic" w:cs="MS Gothic"/>
                  </w:rPr>
                </w:pPr>
                <w:r w:rsidRPr="00793ED3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  <w:tc>
          <w:tcPr>
            <w:tcW w:w="1276" w:type="dxa"/>
            <w:vMerge w:val="restart"/>
            <w:vAlign w:val="center"/>
          </w:tcPr>
          <w:p w14:paraId="4355B132" w14:textId="77777777" w:rsidR="00F70825" w:rsidRPr="00793ED3" w:rsidRDefault="00F70825" w:rsidP="001F0A7C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97BA0BB" w14:textId="77777777" w:rsidR="00F70825" w:rsidRPr="00A14679" w:rsidRDefault="005279B4" w:rsidP="001F0A7C">
            <w:pPr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</w:rPr>
              <w:t>Ende Ausführungs</w:t>
            </w:r>
            <w:r w:rsidR="001F0A7C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F70825" w:rsidRPr="00793ED3" w14:paraId="7C0284DE" w14:textId="77777777" w:rsidTr="00F70825">
        <w:trPr>
          <w:trHeight w:val="510"/>
        </w:trPr>
        <w:tc>
          <w:tcPr>
            <w:tcW w:w="534" w:type="dxa"/>
            <w:vMerge/>
            <w:vAlign w:val="center"/>
          </w:tcPr>
          <w:p w14:paraId="63CC43E4" w14:textId="77777777" w:rsidR="00F70825" w:rsidRDefault="00F70825" w:rsidP="00F70825">
            <w:pPr>
              <w:rPr>
                <w:rFonts w:cs="Arial"/>
                <w:lang w:val="en-US"/>
              </w:rPr>
            </w:pPr>
          </w:p>
        </w:tc>
        <w:tc>
          <w:tcPr>
            <w:tcW w:w="5211" w:type="dxa"/>
            <w:shd w:val="clear" w:color="auto" w:fill="EAF1DD" w:themeFill="accent3" w:themeFillTint="33"/>
          </w:tcPr>
          <w:p w14:paraId="2E556110" w14:textId="77777777" w:rsidR="00F70825" w:rsidRPr="00793ED3" w:rsidRDefault="00F70825" w:rsidP="00F70825">
            <w:pPr>
              <w:rPr>
                <w:rFonts w:cs="Arial"/>
                <w:lang w:val="en-US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134" w:type="dxa"/>
            <w:vMerge/>
            <w:vAlign w:val="center"/>
          </w:tcPr>
          <w:p w14:paraId="1C79777C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276" w:type="dxa"/>
            <w:vMerge/>
            <w:vAlign w:val="center"/>
          </w:tcPr>
          <w:p w14:paraId="7AE98D43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701" w:type="dxa"/>
            <w:vMerge/>
            <w:vAlign w:val="center"/>
          </w:tcPr>
          <w:p w14:paraId="6CDD2C89" w14:textId="77777777" w:rsidR="00F70825" w:rsidRDefault="00F70825" w:rsidP="00F70825">
            <w:pPr>
              <w:rPr>
                <w:rFonts w:cs="Arial"/>
              </w:rPr>
            </w:pPr>
          </w:p>
        </w:tc>
      </w:tr>
    </w:tbl>
    <w:p w14:paraId="07B037A8" w14:textId="77777777" w:rsidR="00F70825" w:rsidRPr="00793ED3" w:rsidRDefault="00F70825" w:rsidP="00F70825">
      <w:pPr>
        <w:rPr>
          <w:rFonts w:cs="Arial"/>
        </w:rPr>
      </w:pPr>
    </w:p>
    <w:p w14:paraId="0E53D704" w14:textId="77777777" w:rsidR="00F70825" w:rsidRDefault="00F70825" w:rsidP="00F70825">
      <w:pPr>
        <w:rPr>
          <w:rFonts w:cs="Arial"/>
        </w:rPr>
      </w:pPr>
      <w:r>
        <w:rPr>
          <w:rFonts w:cs="Arial"/>
        </w:rPr>
        <w:br w:type="page"/>
      </w:r>
    </w:p>
    <w:p w14:paraId="416C63A8" w14:textId="77777777" w:rsidR="00F70825" w:rsidRPr="00141968" w:rsidRDefault="00F70825" w:rsidP="00B74B55">
      <w:pPr>
        <w:pStyle w:val="berschrift2"/>
        <w:keepLines/>
        <w:numPr>
          <w:ilvl w:val="1"/>
          <w:numId w:val="12"/>
        </w:numPr>
        <w:spacing w:before="200" w:after="0" w:line="240" w:lineRule="auto"/>
        <w:jc w:val="left"/>
        <w:rPr>
          <w:rFonts w:cs="Arial"/>
          <w:sz w:val="20"/>
          <w:szCs w:val="20"/>
        </w:rPr>
      </w:pPr>
      <w:bookmarkStart w:id="15" w:name="_Toc523419690"/>
      <w:bookmarkStart w:id="16" w:name="_Toc85802898"/>
      <w:r w:rsidRPr="00141968">
        <w:rPr>
          <w:rFonts w:cs="Arial"/>
          <w:sz w:val="20"/>
          <w:szCs w:val="20"/>
        </w:rPr>
        <w:lastRenderedPageBreak/>
        <w:t>Anordnungsplanung</w:t>
      </w:r>
      <w:bookmarkEnd w:id="15"/>
      <w:bookmarkEnd w:id="16"/>
    </w:p>
    <w:tbl>
      <w:tblPr>
        <w:tblStyle w:val="Tabellenraster"/>
        <w:tblW w:w="9997" w:type="dxa"/>
        <w:tblLayout w:type="fixed"/>
        <w:tblLook w:val="04A0" w:firstRow="1" w:lastRow="0" w:firstColumn="1" w:lastColumn="0" w:noHBand="0" w:noVBand="1"/>
      </w:tblPr>
      <w:tblGrid>
        <w:gridCol w:w="636"/>
        <w:gridCol w:w="4443"/>
        <w:gridCol w:w="1428"/>
        <w:gridCol w:w="1586"/>
        <w:gridCol w:w="1904"/>
      </w:tblGrid>
      <w:tr w:rsidR="00F70825" w:rsidRPr="00C57D90" w14:paraId="62E1C5C2" w14:textId="77777777" w:rsidTr="00643659">
        <w:trPr>
          <w:tblHeader/>
        </w:trPr>
        <w:tc>
          <w:tcPr>
            <w:tcW w:w="636" w:type="dxa"/>
            <w:vMerge w:val="restart"/>
            <w:shd w:val="clear" w:color="auto" w:fill="BFBFBF" w:themeFill="background1" w:themeFillShade="BF"/>
            <w:vAlign w:val="center"/>
          </w:tcPr>
          <w:p w14:paraId="76380E80" w14:textId="77777777" w:rsidR="00F70825" w:rsidRPr="00C57D90" w:rsidRDefault="00F70825" w:rsidP="00C57D90">
            <w:pPr>
              <w:jc w:val="left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Nr.</w:t>
            </w:r>
          </w:p>
        </w:tc>
        <w:tc>
          <w:tcPr>
            <w:tcW w:w="4443" w:type="dxa"/>
            <w:vMerge w:val="restart"/>
            <w:shd w:val="clear" w:color="auto" w:fill="BFBFBF" w:themeFill="background1" w:themeFillShade="BF"/>
            <w:vAlign w:val="center"/>
          </w:tcPr>
          <w:p w14:paraId="5F9148F9" w14:textId="77777777" w:rsidR="00F70825" w:rsidRPr="00C57D90" w:rsidRDefault="00F70825" w:rsidP="00C57D90">
            <w:pPr>
              <w:jc w:val="left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Einzureichendes Dokument</w:t>
            </w:r>
          </w:p>
        </w:tc>
        <w:tc>
          <w:tcPr>
            <w:tcW w:w="1428" w:type="dxa"/>
            <w:vMerge w:val="restart"/>
            <w:shd w:val="clear" w:color="auto" w:fill="BFBFBF" w:themeFill="background1" w:themeFillShade="BF"/>
            <w:vAlign w:val="center"/>
          </w:tcPr>
          <w:p w14:paraId="63A957B0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Mit dem</w:t>
            </w:r>
          </w:p>
          <w:p w14:paraId="7295F5F8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Angebot</w:t>
            </w:r>
          </w:p>
        </w:tc>
        <w:tc>
          <w:tcPr>
            <w:tcW w:w="3490" w:type="dxa"/>
            <w:gridSpan w:val="2"/>
            <w:shd w:val="clear" w:color="auto" w:fill="BFBFBF" w:themeFill="background1" w:themeFillShade="BF"/>
          </w:tcPr>
          <w:p w14:paraId="7E0A0EAC" w14:textId="77777777" w:rsidR="00F70825" w:rsidRPr="00C57D90" w:rsidRDefault="00092B82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Termin (bezogen auf Auftragsvergabe)</w:t>
            </w:r>
          </w:p>
        </w:tc>
      </w:tr>
      <w:tr w:rsidR="00F70825" w:rsidRPr="00C57D90" w14:paraId="6A61103E" w14:textId="77777777" w:rsidTr="00643659">
        <w:trPr>
          <w:tblHeader/>
        </w:trPr>
        <w:tc>
          <w:tcPr>
            <w:tcW w:w="636" w:type="dxa"/>
            <w:vMerge/>
            <w:shd w:val="clear" w:color="auto" w:fill="BFBFBF" w:themeFill="background1" w:themeFillShade="BF"/>
            <w:vAlign w:val="center"/>
          </w:tcPr>
          <w:p w14:paraId="0A6C8543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4443" w:type="dxa"/>
            <w:vMerge/>
            <w:shd w:val="clear" w:color="auto" w:fill="BFBFBF" w:themeFill="background1" w:themeFillShade="BF"/>
          </w:tcPr>
          <w:p w14:paraId="00411065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1428" w:type="dxa"/>
            <w:vMerge/>
            <w:shd w:val="clear" w:color="auto" w:fill="BFBFBF" w:themeFill="background1" w:themeFillShade="BF"/>
          </w:tcPr>
          <w:p w14:paraId="5B1E96E1" w14:textId="77777777" w:rsidR="00F70825" w:rsidRPr="00C57D90" w:rsidRDefault="00F70825" w:rsidP="00C57D9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86" w:type="dxa"/>
            <w:shd w:val="clear" w:color="auto" w:fill="BFBFBF" w:themeFill="background1" w:themeFillShade="BF"/>
          </w:tcPr>
          <w:p w14:paraId="3F8F2BAD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Vorläufig</w:t>
            </w:r>
          </w:p>
        </w:tc>
        <w:tc>
          <w:tcPr>
            <w:tcW w:w="1904" w:type="dxa"/>
            <w:shd w:val="clear" w:color="auto" w:fill="BFBFBF" w:themeFill="background1" w:themeFillShade="BF"/>
          </w:tcPr>
          <w:p w14:paraId="728B7053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Verbindlich</w:t>
            </w:r>
          </w:p>
        </w:tc>
      </w:tr>
      <w:tr w:rsidR="00F70825" w:rsidRPr="00793ED3" w14:paraId="6E72BFEC" w14:textId="77777777" w:rsidTr="00643659">
        <w:trPr>
          <w:trHeight w:val="624"/>
        </w:trPr>
        <w:tc>
          <w:tcPr>
            <w:tcW w:w="636" w:type="dxa"/>
            <w:vMerge w:val="restart"/>
            <w:vAlign w:val="center"/>
          </w:tcPr>
          <w:p w14:paraId="28B9108A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43" w:type="dxa"/>
            <w:vAlign w:val="center"/>
          </w:tcPr>
          <w:p w14:paraId="5EBC34D4" w14:textId="77777777" w:rsidR="00F70825" w:rsidRPr="00793ED3" w:rsidRDefault="00F70825" w:rsidP="00F70825">
            <w:pPr>
              <w:rPr>
                <w:rFonts w:cs="Arial"/>
              </w:rPr>
            </w:pPr>
            <w:r w:rsidRPr="00793ED3">
              <w:rPr>
                <w:rFonts w:cs="Arial"/>
              </w:rPr>
              <w:t>3D-Modell des Liefer- und Leistungsumfangs</w:t>
            </w:r>
          </w:p>
        </w:tc>
        <w:sdt>
          <w:sdtPr>
            <w:rPr>
              <w:rFonts w:cs="Arial"/>
            </w:rPr>
            <w:id w:val="391770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28" w:type="dxa"/>
                <w:vMerge w:val="restart"/>
                <w:vAlign w:val="center"/>
              </w:tcPr>
              <w:p w14:paraId="754399C8" w14:textId="61FBD6A4" w:rsidR="00F70825" w:rsidRPr="00793ED3" w:rsidRDefault="00FA181F" w:rsidP="00F7082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86" w:type="dxa"/>
            <w:vMerge w:val="restart"/>
            <w:vAlign w:val="center"/>
          </w:tcPr>
          <w:p w14:paraId="3D6F75A8" w14:textId="4A0D4801" w:rsidR="00F70825" w:rsidRPr="00793ED3" w:rsidRDefault="00B37A32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Entwurfs-planung</w:t>
            </w:r>
          </w:p>
        </w:tc>
        <w:tc>
          <w:tcPr>
            <w:tcW w:w="1904" w:type="dxa"/>
            <w:vMerge w:val="restart"/>
            <w:vAlign w:val="center"/>
          </w:tcPr>
          <w:p w14:paraId="78018C5D" w14:textId="77777777" w:rsidR="00F70825" w:rsidRPr="00793ED3" w:rsidRDefault="00A14679" w:rsidP="001F0A7C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2 </w:t>
            </w:r>
            <w:r w:rsidR="008047BA">
              <w:rPr>
                <w:rFonts w:cs="Arial"/>
              </w:rPr>
              <w:t>Monate</w:t>
            </w:r>
            <w:r>
              <w:rPr>
                <w:rFonts w:cs="Arial"/>
              </w:rPr>
              <w:t xml:space="preserve"> vor Baubeginn</w:t>
            </w:r>
          </w:p>
        </w:tc>
      </w:tr>
      <w:tr w:rsidR="00F70825" w:rsidRPr="00793ED3" w14:paraId="009AE837" w14:textId="77777777" w:rsidTr="00643659">
        <w:trPr>
          <w:trHeight w:val="510"/>
        </w:trPr>
        <w:tc>
          <w:tcPr>
            <w:tcW w:w="636" w:type="dxa"/>
            <w:vMerge/>
            <w:vAlign w:val="center"/>
          </w:tcPr>
          <w:p w14:paraId="4339AF8E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43" w:type="dxa"/>
            <w:shd w:val="clear" w:color="auto" w:fill="EAF1DD" w:themeFill="accent3" w:themeFillTint="33"/>
          </w:tcPr>
          <w:p w14:paraId="1710A6F1" w14:textId="77777777" w:rsidR="00F70825" w:rsidRPr="00793ED3" w:rsidRDefault="00F70825" w:rsidP="00F70825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28" w:type="dxa"/>
            <w:vMerge/>
            <w:vAlign w:val="center"/>
          </w:tcPr>
          <w:p w14:paraId="74E1228C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586" w:type="dxa"/>
            <w:vMerge/>
            <w:vAlign w:val="center"/>
          </w:tcPr>
          <w:p w14:paraId="7BF73B22" w14:textId="77777777" w:rsidR="00F70825" w:rsidRDefault="00F70825" w:rsidP="001F0A7C">
            <w:pPr>
              <w:jc w:val="center"/>
              <w:rPr>
                <w:rFonts w:cs="Arial"/>
              </w:rPr>
            </w:pPr>
          </w:p>
        </w:tc>
        <w:tc>
          <w:tcPr>
            <w:tcW w:w="1904" w:type="dxa"/>
            <w:vMerge/>
            <w:vAlign w:val="center"/>
          </w:tcPr>
          <w:p w14:paraId="56A4854E" w14:textId="77777777" w:rsidR="00F70825" w:rsidRDefault="00F70825" w:rsidP="001F0A7C">
            <w:pPr>
              <w:jc w:val="center"/>
              <w:rPr>
                <w:rFonts w:cs="Arial"/>
              </w:rPr>
            </w:pPr>
          </w:p>
        </w:tc>
      </w:tr>
      <w:tr w:rsidR="006667EF" w:rsidRPr="00793ED3" w14:paraId="5664F36E" w14:textId="77777777" w:rsidTr="00643659">
        <w:trPr>
          <w:trHeight w:val="794"/>
        </w:trPr>
        <w:tc>
          <w:tcPr>
            <w:tcW w:w="636" w:type="dxa"/>
            <w:vMerge w:val="restart"/>
            <w:vAlign w:val="center"/>
          </w:tcPr>
          <w:p w14:paraId="51CB4884" w14:textId="77777777" w:rsidR="006667EF" w:rsidRPr="00DD6C18" w:rsidRDefault="006667EF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43" w:type="dxa"/>
            <w:vAlign w:val="center"/>
          </w:tcPr>
          <w:p w14:paraId="7EA9D52E" w14:textId="34206F31" w:rsidR="006667EF" w:rsidRPr="00793ED3" w:rsidRDefault="006667EF" w:rsidP="00687726">
            <w:pPr>
              <w:jc w:val="left"/>
              <w:rPr>
                <w:rFonts w:cs="Arial"/>
                <w:i/>
                <w:color w:val="0070C0"/>
              </w:rPr>
            </w:pPr>
            <w:r>
              <w:rPr>
                <w:rFonts w:cs="Arial"/>
              </w:rPr>
              <w:t>Anordnungspläne inkl. Hauptkomponenten und</w:t>
            </w:r>
            <w:r w:rsidRPr="00793ED3">
              <w:rPr>
                <w:rFonts w:cs="Arial"/>
              </w:rPr>
              <w:t xml:space="preserve"> erforderlichen Nebenanlagen </w:t>
            </w:r>
            <w:r w:rsidR="00687726">
              <w:rPr>
                <w:rFonts w:cs="Arial"/>
              </w:rPr>
              <w:t>(Grundriss, Schnitte, Ansichten im Maßstab 1:100)</w:t>
            </w:r>
          </w:p>
        </w:tc>
        <w:sdt>
          <w:sdtPr>
            <w:rPr>
              <w:rFonts w:cs="Arial"/>
            </w:rPr>
            <w:id w:val="-141962619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28" w:type="dxa"/>
                <w:vMerge w:val="restart"/>
                <w:vAlign w:val="center"/>
              </w:tcPr>
              <w:p w14:paraId="54643A39" w14:textId="2B05E49C" w:rsidR="006667EF" w:rsidRPr="00793ED3" w:rsidRDefault="00687726" w:rsidP="00F70825">
                <w:pPr>
                  <w:rPr>
                    <w:rFonts w:cs="Arial"/>
                  </w:rPr>
                </w:pPr>
                <w:r>
                  <w:rPr>
                    <w:rFonts w:ascii="MS Gothic" w:eastAsia="MS Gothic" w:hAnsi="MS Gothic" w:cs="Meiryo" w:hint="eastAsia"/>
                  </w:rPr>
                  <w:t>☒</w:t>
                </w:r>
              </w:p>
            </w:tc>
          </w:sdtContent>
        </w:sdt>
        <w:tc>
          <w:tcPr>
            <w:tcW w:w="1586" w:type="dxa"/>
            <w:vMerge w:val="restart"/>
            <w:vAlign w:val="center"/>
          </w:tcPr>
          <w:p w14:paraId="241A87EE" w14:textId="3551699E" w:rsidR="006667EF" w:rsidRPr="00793ED3" w:rsidRDefault="00687726" w:rsidP="00FA181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mit Angebot</w:t>
            </w:r>
          </w:p>
        </w:tc>
        <w:tc>
          <w:tcPr>
            <w:tcW w:w="1904" w:type="dxa"/>
            <w:vMerge w:val="restart"/>
            <w:vAlign w:val="center"/>
          </w:tcPr>
          <w:p w14:paraId="28DD8C88" w14:textId="77777777" w:rsidR="006667EF" w:rsidRPr="00793ED3" w:rsidRDefault="006667EF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Ausführungs-planung</w:t>
            </w:r>
          </w:p>
        </w:tc>
      </w:tr>
      <w:tr w:rsidR="006667EF" w:rsidRPr="00793ED3" w14:paraId="27274D89" w14:textId="77777777" w:rsidTr="00643659">
        <w:trPr>
          <w:trHeight w:val="510"/>
        </w:trPr>
        <w:tc>
          <w:tcPr>
            <w:tcW w:w="636" w:type="dxa"/>
            <w:vMerge/>
            <w:vAlign w:val="center"/>
          </w:tcPr>
          <w:p w14:paraId="79DB9B60" w14:textId="77777777" w:rsidR="006667EF" w:rsidRPr="00DD6C18" w:rsidRDefault="006667EF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43" w:type="dxa"/>
            <w:shd w:val="clear" w:color="auto" w:fill="EAF1DD" w:themeFill="accent3" w:themeFillTint="33"/>
          </w:tcPr>
          <w:p w14:paraId="78E49899" w14:textId="77777777" w:rsidR="006667EF" w:rsidRPr="00793ED3" w:rsidRDefault="006667EF" w:rsidP="00F70825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28" w:type="dxa"/>
            <w:vMerge/>
            <w:vAlign w:val="center"/>
          </w:tcPr>
          <w:p w14:paraId="74BF26FB" w14:textId="77777777" w:rsidR="006667EF" w:rsidRDefault="006667EF" w:rsidP="00F70825">
            <w:pPr>
              <w:rPr>
                <w:rFonts w:cs="Arial"/>
              </w:rPr>
            </w:pPr>
          </w:p>
        </w:tc>
        <w:tc>
          <w:tcPr>
            <w:tcW w:w="1586" w:type="dxa"/>
            <w:vMerge/>
            <w:vAlign w:val="center"/>
          </w:tcPr>
          <w:p w14:paraId="64475FB2" w14:textId="77777777" w:rsidR="006667EF" w:rsidRDefault="006667EF" w:rsidP="001F0A7C">
            <w:pPr>
              <w:jc w:val="center"/>
              <w:rPr>
                <w:rFonts w:cs="Arial"/>
              </w:rPr>
            </w:pPr>
          </w:p>
        </w:tc>
        <w:tc>
          <w:tcPr>
            <w:tcW w:w="1904" w:type="dxa"/>
            <w:vMerge/>
            <w:vAlign w:val="center"/>
          </w:tcPr>
          <w:p w14:paraId="212F1AE3" w14:textId="77777777" w:rsidR="006667EF" w:rsidRDefault="006667EF" w:rsidP="001F0A7C">
            <w:pPr>
              <w:jc w:val="center"/>
              <w:rPr>
                <w:rFonts w:cs="Arial"/>
              </w:rPr>
            </w:pPr>
          </w:p>
        </w:tc>
      </w:tr>
      <w:tr w:rsidR="006667EF" w:rsidRPr="00FA181F" w14:paraId="686C655A" w14:textId="77777777" w:rsidTr="00643659">
        <w:trPr>
          <w:trHeight w:val="794"/>
        </w:trPr>
        <w:tc>
          <w:tcPr>
            <w:tcW w:w="636" w:type="dxa"/>
            <w:vMerge w:val="restart"/>
            <w:vAlign w:val="center"/>
          </w:tcPr>
          <w:p w14:paraId="371D857F" w14:textId="77777777" w:rsidR="006667EF" w:rsidRPr="00DD6C18" w:rsidRDefault="006667EF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43" w:type="dxa"/>
            <w:vAlign w:val="center"/>
          </w:tcPr>
          <w:p w14:paraId="02973D2C" w14:textId="2E6FC1F0" w:rsidR="006667EF" w:rsidRPr="00793ED3" w:rsidRDefault="006667EF" w:rsidP="00643659">
            <w:pPr>
              <w:rPr>
                <w:rFonts w:cs="Arial"/>
              </w:rPr>
            </w:pPr>
            <w:r w:rsidRPr="00793ED3">
              <w:rPr>
                <w:rFonts w:cs="Arial"/>
              </w:rPr>
              <w:t xml:space="preserve">Maßzeichnung </w:t>
            </w:r>
            <w:r w:rsidR="00643659">
              <w:rPr>
                <w:rFonts w:cs="Arial"/>
              </w:rPr>
              <w:t>Heißwassererzeuger</w:t>
            </w:r>
          </w:p>
        </w:tc>
        <w:sdt>
          <w:sdtPr>
            <w:rPr>
              <w:rFonts w:cs="Arial"/>
            </w:rPr>
            <w:id w:val="-6247000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28" w:type="dxa"/>
                <w:vMerge w:val="restart"/>
                <w:vAlign w:val="center"/>
              </w:tcPr>
              <w:p w14:paraId="7F1260E6" w14:textId="3BFCC076" w:rsidR="006667EF" w:rsidRPr="00793ED3" w:rsidRDefault="00FA181F" w:rsidP="00F7082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86" w:type="dxa"/>
            <w:vMerge w:val="restart"/>
            <w:vAlign w:val="center"/>
          </w:tcPr>
          <w:p w14:paraId="7F1C664B" w14:textId="77777777" w:rsidR="006667EF" w:rsidRPr="00793ED3" w:rsidRDefault="006667EF" w:rsidP="001F0A7C">
            <w:pPr>
              <w:jc w:val="center"/>
              <w:rPr>
                <w:rFonts w:cs="Arial"/>
              </w:rPr>
            </w:pPr>
          </w:p>
        </w:tc>
        <w:tc>
          <w:tcPr>
            <w:tcW w:w="1904" w:type="dxa"/>
            <w:vMerge w:val="restart"/>
            <w:vAlign w:val="center"/>
          </w:tcPr>
          <w:p w14:paraId="7F8D3D0F" w14:textId="4C8815C3" w:rsidR="006667EF" w:rsidRPr="00FA181F" w:rsidRDefault="00B37A32" w:rsidP="001F0A7C">
            <w:pPr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</w:rPr>
              <w:t>Ende Ausführungs-planung</w:t>
            </w:r>
          </w:p>
        </w:tc>
      </w:tr>
      <w:tr w:rsidR="006667EF" w:rsidRPr="00793ED3" w14:paraId="07092CBE" w14:textId="77777777" w:rsidTr="00643659">
        <w:trPr>
          <w:trHeight w:val="510"/>
        </w:trPr>
        <w:tc>
          <w:tcPr>
            <w:tcW w:w="636" w:type="dxa"/>
            <w:vMerge/>
            <w:vAlign w:val="center"/>
          </w:tcPr>
          <w:p w14:paraId="2179261B" w14:textId="77777777" w:rsidR="006667EF" w:rsidRPr="00DD6C18" w:rsidRDefault="006667EF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43" w:type="dxa"/>
            <w:shd w:val="clear" w:color="auto" w:fill="EAF1DD" w:themeFill="accent3" w:themeFillTint="33"/>
          </w:tcPr>
          <w:p w14:paraId="3FB7AFAD" w14:textId="77777777" w:rsidR="006667EF" w:rsidRPr="00793ED3" w:rsidRDefault="006667EF" w:rsidP="00F70825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28" w:type="dxa"/>
            <w:vMerge/>
            <w:vAlign w:val="center"/>
          </w:tcPr>
          <w:p w14:paraId="04DB5FD6" w14:textId="77777777" w:rsidR="006667EF" w:rsidRDefault="006667EF" w:rsidP="00F70825">
            <w:pPr>
              <w:rPr>
                <w:rFonts w:cs="Arial"/>
              </w:rPr>
            </w:pPr>
          </w:p>
        </w:tc>
        <w:tc>
          <w:tcPr>
            <w:tcW w:w="1586" w:type="dxa"/>
            <w:vMerge/>
            <w:vAlign w:val="center"/>
          </w:tcPr>
          <w:p w14:paraId="6EF83C01" w14:textId="77777777" w:rsidR="006667EF" w:rsidRPr="00793ED3" w:rsidRDefault="006667EF" w:rsidP="001F0A7C">
            <w:pPr>
              <w:jc w:val="center"/>
              <w:rPr>
                <w:rFonts w:cs="Arial"/>
              </w:rPr>
            </w:pPr>
          </w:p>
        </w:tc>
        <w:tc>
          <w:tcPr>
            <w:tcW w:w="1904" w:type="dxa"/>
            <w:vMerge/>
            <w:vAlign w:val="center"/>
          </w:tcPr>
          <w:p w14:paraId="4422D319" w14:textId="77777777" w:rsidR="006667EF" w:rsidRPr="00793ED3" w:rsidRDefault="006667EF" w:rsidP="001F0A7C">
            <w:pPr>
              <w:jc w:val="center"/>
              <w:rPr>
                <w:rFonts w:cs="Arial"/>
              </w:rPr>
            </w:pPr>
          </w:p>
        </w:tc>
      </w:tr>
      <w:tr w:rsidR="006667EF" w:rsidRPr="00793ED3" w14:paraId="665E4015" w14:textId="77777777" w:rsidTr="00643659">
        <w:trPr>
          <w:trHeight w:val="1020"/>
        </w:trPr>
        <w:tc>
          <w:tcPr>
            <w:tcW w:w="636" w:type="dxa"/>
            <w:vMerge w:val="restart"/>
            <w:vAlign w:val="center"/>
          </w:tcPr>
          <w:p w14:paraId="61ADEB96" w14:textId="77777777" w:rsidR="006667EF" w:rsidRPr="00DD6C18" w:rsidRDefault="006667EF" w:rsidP="00D20E53">
            <w:pPr>
              <w:pStyle w:val="Listenabsatz"/>
              <w:numPr>
                <w:ilvl w:val="0"/>
                <w:numId w:val="13"/>
              </w:numPr>
              <w:ind w:left="113"/>
              <w:rPr>
                <w:rFonts w:cs="Arial"/>
              </w:rPr>
            </w:pPr>
          </w:p>
        </w:tc>
        <w:tc>
          <w:tcPr>
            <w:tcW w:w="4443" w:type="dxa"/>
            <w:vAlign w:val="center"/>
          </w:tcPr>
          <w:p w14:paraId="6833BFEB" w14:textId="77777777" w:rsidR="006667EF" w:rsidRPr="00793ED3" w:rsidRDefault="006667EF" w:rsidP="00F70825">
            <w:pPr>
              <w:rPr>
                <w:rFonts w:cs="Arial"/>
                <w:i/>
                <w:color w:val="0070C0"/>
              </w:rPr>
            </w:pPr>
            <w:r w:rsidRPr="00793ED3">
              <w:rPr>
                <w:rFonts w:cs="Arial"/>
              </w:rPr>
              <w:t>Rohrleitungspläne</w:t>
            </w:r>
            <w:r>
              <w:rPr>
                <w:rFonts w:cs="Arial"/>
              </w:rPr>
              <w:t>,</w:t>
            </w:r>
            <w:r w:rsidRPr="00793ED3">
              <w:rPr>
                <w:rFonts w:cs="Arial"/>
              </w:rPr>
              <w:t xml:space="preserve"> Armaturenanordnung sowie Kabeltrassierung</w:t>
            </w:r>
          </w:p>
        </w:tc>
        <w:sdt>
          <w:sdtPr>
            <w:rPr>
              <w:rFonts w:cs="Arial"/>
            </w:rPr>
            <w:id w:val="1971552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28" w:type="dxa"/>
                <w:vMerge w:val="restart"/>
                <w:vAlign w:val="center"/>
              </w:tcPr>
              <w:p w14:paraId="24567FD3" w14:textId="77777777" w:rsidR="006667EF" w:rsidRPr="00793ED3" w:rsidRDefault="006667EF" w:rsidP="00F7082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86" w:type="dxa"/>
            <w:vMerge w:val="restart"/>
            <w:vAlign w:val="center"/>
          </w:tcPr>
          <w:p w14:paraId="2572993F" w14:textId="77777777" w:rsidR="006667EF" w:rsidRPr="00793ED3" w:rsidRDefault="006667EF" w:rsidP="001F0A7C">
            <w:pPr>
              <w:jc w:val="center"/>
              <w:rPr>
                <w:rFonts w:cs="Arial"/>
              </w:rPr>
            </w:pPr>
          </w:p>
        </w:tc>
        <w:tc>
          <w:tcPr>
            <w:tcW w:w="1904" w:type="dxa"/>
            <w:vMerge w:val="restart"/>
            <w:vAlign w:val="center"/>
          </w:tcPr>
          <w:p w14:paraId="386DC653" w14:textId="77777777" w:rsidR="006667EF" w:rsidRPr="00793ED3" w:rsidRDefault="006667EF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1F0A7C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6667EF" w:rsidRPr="00793ED3" w14:paraId="243BF0BC" w14:textId="77777777" w:rsidTr="00643659">
        <w:trPr>
          <w:trHeight w:val="510"/>
        </w:trPr>
        <w:tc>
          <w:tcPr>
            <w:tcW w:w="636" w:type="dxa"/>
            <w:vMerge/>
            <w:vAlign w:val="center"/>
          </w:tcPr>
          <w:p w14:paraId="48CD4EFA" w14:textId="77777777" w:rsidR="006667EF" w:rsidRPr="00DD6C18" w:rsidRDefault="006667EF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43" w:type="dxa"/>
            <w:shd w:val="clear" w:color="auto" w:fill="EAF1DD" w:themeFill="accent3" w:themeFillTint="33"/>
          </w:tcPr>
          <w:p w14:paraId="075BB580" w14:textId="77777777" w:rsidR="006667EF" w:rsidRPr="00793ED3" w:rsidRDefault="006667EF" w:rsidP="00F70825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28" w:type="dxa"/>
            <w:vMerge/>
            <w:vAlign w:val="center"/>
          </w:tcPr>
          <w:p w14:paraId="644E9975" w14:textId="77777777" w:rsidR="006667EF" w:rsidRDefault="006667EF" w:rsidP="00F70825">
            <w:pPr>
              <w:rPr>
                <w:rFonts w:cs="Arial"/>
              </w:rPr>
            </w:pPr>
          </w:p>
        </w:tc>
        <w:tc>
          <w:tcPr>
            <w:tcW w:w="1586" w:type="dxa"/>
            <w:vMerge/>
            <w:vAlign w:val="center"/>
          </w:tcPr>
          <w:p w14:paraId="366212EB" w14:textId="77777777" w:rsidR="006667EF" w:rsidRPr="00793ED3" w:rsidRDefault="006667EF" w:rsidP="00F70825">
            <w:pPr>
              <w:rPr>
                <w:rFonts w:cs="Arial"/>
              </w:rPr>
            </w:pPr>
          </w:p>
        </w:tc>
        <w:tc>
          <w:tcPr>
            <w:tcW w:w="1904" w:type="dxa"/>
            <w:vMerge/>
            <w:vAlign w:val="center"/>
          </w:tcPr>
          <w:p w14:paraId="6B7C8D0C" w14:textId="77777777" w:rsidR="006667EF" w:rsidRDefault="006667EF" w:rsidP="00F70825">
            <w:pPr>
              <w:rPr>
                <w:rFonts w:cs="Arial"/>
              </w:rPr>
            </w:pPr>
          </w:p>
        </w:tc>
      </w:tr>
    </w:tbl>
    <w:p w14:paraId="2A8F1B03" w14:textId="77777777" w:rsidR="008047BA" w:rsidRDefault="008047BA">
      <w:r>
        <w:br w:type="page"/>
      </w:r>
    </w:p>
    <w:tbl>
      <w:tblPr>
        <w:tblStyle w:val="Tabellenraster"/>
        <w:tblW w:w="9997" w:type="dxa"/>
        <w:tblLayout w:type="fixed"/>
        <w:tblLook w:val="04A0" w:firstRow="1" w:lastRow="0" w:firstColumn="1" w:lastColumn="0" w:noHBand="0" w:noVBand="1"/>
      </w:tblPr>
      <w:tblGrid>
        <w:gridCol w:w="675"/>
        <w:gridCol w:w="5070"/>
        <w:gridCol w:w="1134"/>
        <w:gridCol w:w="1451"/>
        <w:gridCol w:w="1667"/>
      </w:tblGrid>
      <w:tr w:rsidR="008047BA" w:rsidRPr="00C57D90" w14:paraId="28A309C0" w14:textId="77777777" w:rsidTr="00C57D90">
        <w:trPr>
          <w:tblHeader/>
        </w:trPr>
        <w:tc>
          <w:tcPr>
            <w:tcW w:w="675" w:type="dxa"/>
            <w:vMerge w:val="restart"/>
            <w:shd w:val="clear" w:color="auto" w:fill="BFBFBF" w:themeFill="background1" w:themeFillShade="BF"/>
            <w:vAlign w:val="center"/>
          </w:tcPr>
          <w:p w14:paraId="4F0C1D34" w14:textId="77777777" w:rsidR="008047BA" w:rsidRPr="00C57D90" w:rsidRDefault="008047BA" w:rsidP="00C57D90">
            <w:pPr>
              <w:jc w:val="left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lastRenderedPageBreak/>
              <w:t>Nr.</w:t>
            </w:r>
          </w:p>
        </w:tc>
        <w:tc>
          <w:tcPr>
            <w:tcW w:w="5070" w:type="dxa"/>
            <w:vMerge w:val="restart"/>
            <w:shd w:val="clear" w:color="auto" w:fill="BFBFBF" w:themeFill="background1" w:themeFillShade="BF"/>
            <w:vAlign w:val="center"/>
          </w:tcPr>
          <w:p w14:paraId="1EC928F0" w14:textId="77777777" w:rsidR="008047BA" w:rsidRPr="00C57D90" w:rsidRDefault="008047BA" w:rsidP="00C57D90">
            <w:pPr>
              <w:jc w:val="left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Einzureichendes Dokument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vAlign w:val="center"/>
          </w:tcPr>
          <w:p w14:paraId="263438E2" w14:textId="77777777" w:rsidR="008047BA" w:rsidRPr="00C57D90" w:rsidRDefault="008047BA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Mit dem</w:t>
            </w:r>
          </w:p>
          <w:p w14:paraId="3C770AB2" w14:textId="77777777" w:rsidR="008047BA" w:rsidRPr="00C57D90" w:rsidRDefault="008047BA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Angebot</w:t>
            </w:r>
          </w:p>
        </w:tc>
        <w:tc>
          <w:tcPr>
            <w:tcW w:w="3118" w:type="dxa"/>
            <w:gridSpan w:val="2"/>
            <w:shd w:val="clear" w:color="auto" w:fill="BFBFBF" w:themeFill="background1" w:themeFillShade="BF"/>
          </w:tcPr>
          <w:p w14:paraId="3DE22B47" w14:textId="77777777" w:rsidR="008047BA" w:rsidRPr="00C57D90" w:rsidRDefault="00092B82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Termin (bezogen auf Auftragsvergabe)</w:t>
            </w:r>
          </w:p>
        </w:tc>
      </w:tr>
      <w:tr w:rsidR="008047BA" w:rsidRPr="00C57D90" w14:paraId="7AC16438" w14:textId="77777777" w:rsidTr="008F05BA">
        <w:trPr>
          <w:tblHeader/>
        </w:trPr>
        <w:tc>
          <w:tcPr>
            <w:tcW w:w="675" w:type="dxa"/>
            <w:vMerge/>
            <w:shd w:val="clear" w:color="auto" w:fill="BFBFBF" w:themeFill="background1" w:themeFillShade="BF"/>
            <w:vAlign w:val="center"/>
          </w:tcPr>
          <w:p w14:paraId="11B9E51E" w14:textId="77777777" w:rsidR="008047BA" w:rsidRPr="00C57D90" w:rsidRDefault="008047BA" w:rsidP="00C57D90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5070" w:type="dxa"/>
            <w:vMerge/>
            <w:shd w:val="clear" w:color="auto" w:fill="BFBFBF" w:themeFill="background1" w:themeFillShade="BF"/>
          </w:tcPr>
          <w:p w14:paraId="239765A0" w14:textId="77777777" w:rsidR="008047BA" w:rsidRPr="00C57D90" w:rsidRDefault="008047BA" w:rsidP="00C57D90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14:paraId="022267AC" w14:textId="77777777" w:rsidR="008047BA" w:rsidRPr="00C57D90" w:rsidRDefault="008047BA" w:rsidP="00C57D9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451" w:type="dxa"/>
            <w:shd w:val="clear" w:color="auto" w:fill="BFBFBF" w:themeFill="background1" w:themeFillShade="BF"/>
          </w:tcPr>
          <w:p w14:paraId="7CEFDBF7" w14:textId="77777777" w:rsidR="008047BA" w:rsidRPr="00C57D90" w:rsidRDefault="008047BA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Vorläufig</w:t>
            </w:r>
          </w:p>
        </w:tc>
        <w:tc>
          <w:tcPr>
            <w:tcW w:w="1667" w:type="dxa"/>
            <w:shd w:val="clear" w:color="auto" w:fill="BFBFBF" w:themeFill="background1" w:themeFillShade="BF"/>
          </w:tcPr>
          <w:p w14:paraId="18D69290" w14:textId="77777777" w:rsidR="008047BA" w:rsidRPr="00C57D90" w:rsidRDefault="008047BA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Verbindlich</w:t>
            </w:r>
          </w:p>
        </w:tc>
      </w:tr>
      <w:tr w:rsidR="006667EF" w:rsidRPr="006667EF" w14:paraId="770ACAF7" w14:textId="77777777" w:rsidTr="001F0A7C">
        <w:trPr>
          <w:trHeight w:val="624"/>
        </w:trPr>
        <w:tc>
          <w:tcPr>
            <w:tcW w:w="675" w:type="dxa"/>
            <w:vMerge w:val="restart"/>
            <w:vAlign w:val="center"/>
          </w:tcPr>
          <w:p w14:paraId="682EA43D" w14:textId="77777777" w:rsidR="006667EF" w:rsidRPr="00DD6C18" w:rsidRDefault="006667EF" w:rsidP="00D20E53">
            <w:pPr>
              <w:pStyle w:val="Listenabsatz"/>
              <w:numPr>
                <w:ilvl w:val="0"/>
                <w:numId w:val="13"/>
              </w:numPr>
              <w:ind w:left="113"/>
              <w:jc w:val="center"/>
              <w:rPr>
                <w:rFonts w:cs="Arial"/>
              </w:rPr>
            </w:pPr>
          </w:p>
        </w:tc>
        <w:tc>
          <w:tcPr>
            <w:tcW w:w="5070" w:type="dxa"/>
            <w:vAlign w:val="center"/>
          </w:tcPr>
          <w:p w14:paraId="605FA794" w14:textId="77777777" w:rsidR="006667EF" w:rsidRPr="008F05BA" w:rsidRDefault="006667EF" w:rsidP="00373E2F">
            <w:pPr>
              <w:rPr>
                <w:rFonts w:cs="Arial"/>
                <w:i/>
                <w:color w:val="0070C0"/>
              </w:rPr>
            </w:pPr>
            <w:r w:rsidRPr="008F05BA">
              <w:rPr>
                <w:rFonts w:cs="Arial"/>
              </w:rPr>
              <w:t>Schnittstellenzeichnungen mit Lage der Anschlussstutzen, Abmessungen, Wärmedehnungen, zulässigen Rohrkräften, zulässigen Momente und Drehwinkel, Stoff- und Betriebsdaten</w:t>
            </w:r>
            <w:r w:rsidRPr="008F05BA">
              <w:rPr>
                <w:rFonts w:cs="Arial"/>
                <w:i/>
                <w:color w:val="0070C0"/>
              </w:rPr>
              <w:t xml:space="preserve"> </w:t>
            </w:r>
          </w:p>
        </w:tc>
        <w:sdt>
          <w:sdtPr>
            <w:rPr>
              <w:rFonts w:cs="Arial"/>
            </w:rPr>
            <w:id w:val="-1646190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Merge w:val="restart"/>
                <w:vAlign w:val="center"/>
              </w:tcPr>
              <w:p w14:paraId="50ACB66D" w14:textId="74796C5F" w:rsidR="006667EF" w:rsidRPr="008F05BA" w:rsidRDefault="00643659" w:rsidP="00F70825">
                <w:pPr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451" w:type="dxa"/>
            <w:vMerge w:val="restart"/>
            <w:vAlign w:val="center"/>
          </w:tcPr>
          <w:p w14:paraId="0CDF4F63" w14:textId="60E0CC29" w:rsidR="006667EF" w:rsidRPr="008F05BA" w:rsidRDefault="006667EF" w:rsidP="001F0A7C">
            <w:pPr>
              <w:jc w:val="center"/>
              <w:rPr>
                <w:rFonts w:cs="Arial"/>
              </w:rPr>
            </w:pPr>
          </w:p>
        </w:tc>
        <w:tc>
          <w:tcPr>
            <w:tcW w:w="1667" w:type="dxa"/>
            <w:vMerge w:val="restart"/>
            <w:vAlign w:val="center"/>
          </w:tcPr>
          <w:p w14:paraId="6DF54FFF" w14:textId="77777777" w:rsidR="006667EF" w:rsidRPr="008F05BA" w:rsidRDefault="006667EF" w:rsidP="001F0A7C">
            <w:pPr>
              <w:jc w:val="center"/>
              <w:rPr>
                <w:rFonts w:cs="Arial"/>
              </w:rPr>
            </w:pPr>
            <w:r w:rsidRPr="008F05BA">
              <w:rPr>
                <w:rFonts w:cs="Arial"/>
              </w:rPr>
              <w:t>Ende Ausführungs-planung</w:t>
            </w:r>
          </w:p>
        </w:tc>
      </w:tr>
      <w:tr w:rsidR="006667EF" w:rsidRPr="00793ED3" w14:paraId="3783B916" w14:textId="77777777" w:rsidTr="001F0A7C">
        <w:trPr>
          <w:trHeight w:val="510"/>
        </w:trPr>
        <w:tc>
          <w:tcPr>
            <w:tcW w:w="675" w:type="dxa"/>
            <w:vMerge/>
            <w:vAlign w:val="center"/>
          </w:tcPr>
          <w:p w14:paraId="74196422" w14:textId="77777777" w:rsidR="006667EF" w:rsidRPr="006667EF" w:rsidRDefault="006667EF" w:rsidP="001F0A7C">
            <w:pPr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5070" w:type="dxa"/>
            <w:shd w:val="clear" w:color="auto" w:fill="EAF1DD" w:themeFill="accent3" w:themeFillTint="33"/>
          </w:tcPr>
          <w:p w14:paraId="0D2356AE" w14:textId="77777777" w:rsidR="006667EF" w:rsidRDefault="006667EF" w:rsidP="00F70825">
            <w:pPr>
              <w:rPr>
                <w:rFonts w:cs="Arial"/>
              </w:rPr>
            </w:pPr>
            <w:proofErr w:type="spellStart"/>
            <w:r w:rsidRPr="008F05BA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8F05BA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134" w:type="dxa"/>
            <w:vMerge/>
            <w:vAlign w:val="center"/>
          </w:tcPr>
          <w:p w14:paraId="1FC0FB19" w14:textId="77777777" w:rsidR="006667EF" w:rsidRDefault="006667EF" w:rsidP="00F70825">
            <w:pPr>
              <w:rPr>
                <w:rFonts w:cs="Arial"/>
              </w:rPr>
            </w:pPr>
          </w:p>
        </w:tc>
        <w:tc>
          <w:tcPr>
            <w:tcW w:w="1451" w:type="dxa"/>
            <w:vMerge/>
            <w:vAlign w:val="center"/>
          </w:tcPr>
          <w:p w14:paraId="496DB62A" w14:textId="77777777" w:rsidR="006667EF" w:rsidRDefault="006667EF" w:rsidP="001F0A7C">
            <w:pPr>
              <w:jc w:val="center"/>
              <w:rPr>
                <w:rFonts w:cs="Arial"/>
              </w:rPr>
            </w:pPr>
          </w:p>
        </w:tc>
        <w:tc>
          <w:tcPr>
            <w:tcW w:w="1667" w:type="dxa"/>
            <w:vMerge/>
            <w:vAlign w:val="center"/>
          </w:tcPr>
          <w:p w14:paraId="10F2390F" w14:textId="77777777" w:rsidR="006667EF" w:rsidRDefault="006667EF" w:rsidP="001F0A7C">
            <w:pPr>
              <w:jc w:val="center"/>
              <w:rPr>
                <w:rFonts w:cs="Arial"/>
              </w:rPr>
            </w:pPr>
          </w:p>
        </w:tc>
      </w:tr>
      <w:tr w:rsidR="006667EF" w:rsidRPr="00793ED3" w14:paraId="43CFE1C3" w14:textId="77777777" w:rsidTr="001F0A7C">
        <w:trPr>
          <w:trHeight w:val="1487"/>
        </w:trPr>
        <w:tc>
          <w:tcPr>
            <w:tcW w:w="675" w:type="dxa"/>
            <w:vMerge w:val="restart"/>
            <w:vAlign w:val="center"/>
          </w:tcPr>
          <w:p w14:paraId="53604327" w14:textId="77777777" w:rsidR="006667EF" w:rsidRPr="00DD6C18" w:rsidRDefault="006667EF" w:rsidP="00126DF2">
            <w:pPr>
              <w:pStyle w:val="Listenabsatz"/>
              <w:numPr>
                <w:ilvl w:val="0"/>
                <w:numId w:val="13"/>
              </w:numPr>
              <w:ind w:left="137"/>
              <w:jc w:val="center"/>
              <w:rPr>
                <w:rFonts w:cs="Arial"/>
              </w:rPr>
            </w:pPr>
          </w:p>
        </w:tc>
        <w:tc>
          <w:tcPr>
            <w:tcW w:w="5070" w:type="dxa"/>
          </w:tcPr>
          <w:p w14:paraId="2EFD17EB" w14:textId="175FD99A" w:rsidR="006667EF" w:rsidRPr="00793ED3" w:rsidRDefault="0061351F" w:rsidP="004955D6">
            <w:pPr>
              <w:rPr>
                <w:rFonts w:cs="Arial"/>
              </w:rPr>
            </w:pPr>
            <w:r>
              <w:rPr>
                <w:rFonts w:cs="Arial"/>
              </w:rPr>
              <w:t>entfällt</w:t>
            </w:r>
          </w:p>
        </w:tc>
        <w:tc>
          <w:tcPr>
            <w:tcW w:w="1134" w:type="dxa"/>
            <w:vMerge w:val="restart"/>
          </w:tcPr>
          <w:p w14:paraId="3E8B69AA" w14:textId="15B3D618" w:rsidR="006667EF" w:rsidRPr="00793ED3" w:rsidRDefault="006667EF" w:rsidP="00373E2F">
            <w:pPr>
              <w:rPr>
                <w:rFonts w:ascii="MS Gothic" w:eastAsia="MS Gothic" w:hAnsi="MS Gothic" w:cs="MS Gothic"/>
              </w:rPr>
            </w:pPr>
          </w:p>
        </w:tc>
        <w:tc>
          <w:tcPr>
            <w:tcW w:w="1451" w:type="dxa"/>
            <w:vMerge w:val="restart"/>
            <w:vAlign w:val="center"/>
          </w:tcPr>
          <w:p w14:paraId="056169B1" w14:textId="715C42A9" w:rsidR="006667EF" w:rsidRPr="00793ED3" w:rsidRDefault="006667EF" w:rsidP="00643659">
            <w:pPr>
              <w:jc w:val="center"/>
              <w:rPr>
                <w:rFonts w:cs="Arial"/>
              </w:rPr>
            </w:pPr>
          </w:p>
        </w:tc>
        <w:tc>
          <w:tcPr>
            <w:tcW w:w="1667" w:type="dxa"/>
            <w:vMerge w:val="restart"/>
            <w:vAlign w:val="center"/>
          </w:tcPr>
          <w:p w14:paraId="052050FE" w14:textId="7B7635B1" w:rsidR="006667EF" w:rsidRPr="00793ED3" w:rsidRDefault="006667EF" w:rsidP="001F0A7C">
            <w:pPr>
              <w:jc w:val="center"/>
              <w:rPr>
                <w:rFonts w:cs="Arial"/>
              </w:rPr>
            </w:pPr>
          </w:p>
        </w:tc>
      </w:tr>
      <w:tr w:rsidR="006667EF" w:rsidRPr="00793ED3" w14:paraId="1218D2A0" w14:textId="77777777" w:rsidTr="001F0A7C">
        <w:trPr>
          <w:trHeight w:val="510"/>
        </w:trPr>
        <w:tc>
          <w:tcPr>
            <w:tcW w:w="675" w:type="dxa"/>
            <w:vMerge/>
            <w:vAlign w:val="center"/>
          </w:tcPr>
          <w:p w14:paraId="1914C63E" w14:textId="77777777" w:rsidR="006667EF" w:rsidRPr="00DD6C18" w:rsidRDefault="006667EF" w:rsidP="00126DF2">
            <w:pPr>
              <w:pStyle w:val="Listenabsatz"/>
              <w:numPr>
                <w:ilvl w:val="0"/>
                <w:numId w:val="13"/>
              </w:numPr>
              <w:ind w:left="137"/>
              <w:jc w:val="center"/>
              <w:rPr>
                <w:rFonts w:cs="Arial"/>
              </w:rPr>
            </w:pPr>
          </w:p>
        </w:tc>
        <w:tc>
          <w:tcPr>
            <w:tcW w:w="5070" w:type="dxa"/>
            <w:shd w:val="clear" w:color="auto" w:fill="EAF1DD" w:themeFill="accent3" w:themeFillTint="33"/>
          </w:tcPr>
          <w:p w14:paraId="4D05E82D" w14:textId="77777777" w:rsidR="006667EF" w:rsidRDefault="006667EF" w:rsidP="00373E2F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134" w:type="dxa"/>
            <w:vMerge/>
          </w:tcPr>
          <w:p w14:paraId="76A8F444" w14:textId="77777777" w:rsidR="006667EF" w:rsidRDefault="006667EF" w:rsidP="00373E2F">
            <w:pPr>
              <w:rPr>
                <w:rFonts w:cs="Arial"/>
              </w:rPr>
            </w:pPr>
          </w:p>
        </w:tc>
        <w:tc>
          <w:tcPr>
            <w:tcW w:w="1451" w:type="dxa"/>
            <w:vMerge/>
            <w:vAlign w:val="center"/>
          </w:tcPr>
          <w:p w14:paraId="4AAFC073" w14:textId="77777777" w:rsidR="006667EF" w:rsidRDefault="006667EF" w:rsidP="001F0A7C">
            <w:pPr>
              <w:jc w:val="center"/>
              <w:rPr>
                <w:rFonts w:cs="Arial"/>
              </w:rPr>
            </w:pPr>
          </w:p>
        </w:tc>
        <w:tc>
          <w:tcPr>
            <w:tcW w:w="1667" w:type="dxa"/>
            <w:vMerge/>
            <w:vAlign w:val="center"/>
          </w:tcPr>
          <w:p w14:paraId="5376DD68" w14:textId="77777777" w:rsidR="006667EF" w:rsidRDefault="006667EF" w:rsidP="001F0A7C">
            <w:pPr>
              <w:jc w:val="center"/>
              <w:rPr>
                <w:rFonts w:cs="Arial"/>
              </w:rPr>
            </w:pPr>
          </w:p>
        </w:tc>
      </w:tr>
      <w:tr w:rsidR="00734399" w:rsidRPr="00793ED3" w14:paraId="65A8EC37" w14:textId="77777777" w:rsidTr="001F0A7C">
        <w:trPr>
          <w:trHeight w:val="624"/>
        </w:trPr>
        <w:tc>
          <w:tcPr>
            <w:tcW w:w="675" w:type="dxa"/>
            <w:vMerge w:val="restart"/>
            <w:vAlign w:val="center"/>
          </w:tcPr>
          <w:p w14:paraId="06E52A30" w14:textId="77777777" w:rsidR="00734399" w:rsidRPr="00DD6C18" w:rsidRDefault="00734399" w:rsidP="00126DF2">
            <w:pPr>
              <w:pStyle w:val="Listenabsatz"/>
              <w:numPr>
                <w:ilvl w:val="0"/>
                <w:numId w:val="13"/>
              </w:numPr>
              <w:ind w:left="137"/>
              <w:jc w:val="center"/>
              <w:rPr>
                <w:rFonts w:cs="Arial"/>
              </w:rPr>
            </w:pPr>
          </w:p>
        </w:tc>
        <w:tc>
          <w:tcPr>
            <w:tcW w:w="5070" w:type="dxa"/>
          </w:tcPr>
          <w:p w14:paraId="209020EC" w14:textId="77777777" w:rsidR="00734399" w:rsidRPr="00793ED3" w:rsidRDefault="00734399" w:rsidP="00E60C86">
            <w:pPr>
              <w:rPr>
                <w:rFonts w:cs="Arial"/>
              </w:rPr>
            </w:pPr>
            <w:r>
              <w:rPr>
                <w:rFonts w:cs="Arial"/>
              </w:rPr>
              <w:t>Ein- und Ausbringkonzept für Hauptkomponenten</w:t>
            </w:r>
          </w:p>
        </w:tc>
        <w:sdt>
          <w:sdtPr>
            <w:rPr>
              <w:rFonts w:cs="Arial"/>
            </w:rPr>
            <w:id w:val="645706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Merge w:val="restart"/>
              </w:tcPr>
              <w:p w14:paraId="544BBB06" w14:textId="149088AF" w:rsidR="00734399" w:rsidRPr="00793ED3" w:rsidRDefault="00643659" w:rsidP="00E60C86">
                <w:pPr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451" w:type="dxa"/>
            <w:vMerge w:val="restart"/>
            <w:vAlign w:val="center"/>
          </w:tcPr>
          <w:p w14:paraId="7852C558" w14:textId="0675DFF4" w:rsidR="00734399" w:rsidRDefault="00694441" w:rsidP="001F0A7C">
            <w:pPr>
              <w:jc w:val="center"/>
            </w:pPr>
            <w:r>
              <w:rPr>
                <w:rFonts w:cs="Arial"/>
              </w:rPr>
              <w:t xml:space="preserve">Ende </w:t>
            </w:r>
            <w:r w:rsidR="00643659">
              <w:rPr>
                <w:rFonts w:cs="Arial"/>
              </w:rPr>
              <w:t>Entwurfs-planung</w:t>
            </w:r>
          </w:p>
        </w:tc>
        <w:tc>
          <w:tcPr>
            <w:tcW w:w="1667" w:type="dxa"/>
            <w:vMerge w:val="restart"/>
            <w:vAlign w:val="center"/>
          </w:tcPr>
          <w:p w14:paraId="1A69BDF4" w14:textId="77777777" w:rsidR="00734399" w:rsidRPr="00793ED3" w:rsidRDefault="00734399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8F05BA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734399" w:rsidRPr="00793ED3" w14:paraId="2D9A6E32" w14:textId="77777777" w:rsidTr="001F0A7C">
        <w:trPr>
          <w:trHeight w:val="510"/>
        </w:trPr>
        <w:tc>
          <w:tcPr>
            <w:tcW w:w="675" w:type="dxa"/>
            <w:vMerge/>
            <w:vAlign w:val="center"/>
          </w:tcPr>
          <w:p w14:paraId="1C7AEB20" w14:textId="77777777" w:rsidR="00734399" w:rsidRPr="00DD6C18" w:rsidRDefault="00734399" w:rsidP="00126DF2">
            <w:pPr>
              <w:pStyle w:val="Listenabsatz"/>
              <w:numPr>
                <w:ilvl w:val="0"/>
                <w:numId w:val="13"/>
              </w:numPr>
              <w:ind w:left="137"/>
              <w:jc w:val="center"/>
              <w:rPr>
                <w:rFonts w:cs="Arial"/>
              </w:rPr>
            </w:pPr>
          </w:p>
        </w:tc>
        <w:tc>
          <w:tcPr>
            <w:tcW w:w="5070" w:type="dxa"/>
            <w:shd w:val="clear" w:color="auto" w:fill="EAF1DD" w:themeFill="accent3" w:themeFillTint="33"/>
          </w:tcPr>
          <w:p w14:paraId="329AE8BE" w14:textId="77777777" w:rsidR="00734399" w:rsidRDefault="00734399" w:rsidP="00E60C86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134" w:type="dxa"/>
            <w:vMerge/>
          </w:tcPr>
          <w:p w14:paraId="7BDF8AC0" w14:textId="77777777" w:rsidR="00734399" w:rsidRDefault="00734399" w:rsidP="00E60C86">
            <w:pPr>
              <w:rPr>
                <w:rFonts w:cs="Arial"/>
              </w:rPr>
            </w:pPr>
          </w:p>
        </w:tc>
        <w:tc>
          <w:tcPr>
            <w:tcW w:w="1451" w:type="dxa"/>
            <w:vMerge/>
            <w:vAlign w:val="center"/>
          </w:tcPr>
          <w:p w14:paraId="49DADDC3" w14:textId="77777777" w:rsidR="00734399" w:rsidRDefault="00734399" w:rsidP="001F0A7C">
            <w:pPr>
              <w:jc w:val="center"/>
              <w:rPr>
                <w:rFonts w:cs="Arial"/>
              </w:rPr>
            </w:pPr>
          </w:p>
        </w:tc>
        <w:tc>
          <w:tcPr>
            <w:tcW w:w="1667" w:type="dxa"/>
            <w:vMerge/>
            <w:vAlign w:val="center"/>
          </w:tcPr>
          <w:p w14:paraId="6C7A5EF9" w14:textId="77777777" w:rsidR="00734399" w:rsidRDefault="00734399" w:rsidP="001F0A7C">
            <w:pPr>
              <w:jc w:val="center"/>
              <w:rPr>
                <w:rFonts w:cs="Arial"/>
              </w:rPr>
            </w:pPr>
          </w:p>
        </w:tc>
      </w:tr>
      <w:tr w:rsidR="008047BA" w:rsidRPr="00793ED3" w14:paraId="09292B8B" w14:textId="77777777" w:rsidTr="001F0A7C">
        <w:trPr>
          <w:trHeight w:val="624"/>
        </w:trPr>
        <w:tc>
          <w:tcPr>
            <w:tcW w:w="675" w:type="dxa"/>
            <w:vMerge w:val="restart"/>
            <w:vAlign w:val="center"/>
          </w:tcPr>
          <w:p w14:paraId="70198594" w14:textId="77777777" w:rsidR="008047BA" w:rsidRPr="00DD6C18" w:rsidRDefault="008047BA" w:rsidP="00126DF2">
            <w:pPr>
              <w:pStyle w:val="Listenabsatz"/>
              <w:numPr>
                <w:ilvl w:val="0"/>
                <w:numId w:val="13"/>
              </w:numPr>
              <w:ind w:left="137"/>
              <w:jc w:val="center"/>
              <w:rPr>
                <w:rFonts w:cs="Arial"/>
              </w:rPr>
            </w:pPr>
          </w:p>
        </w:tc>
        <w:tc>
          <w:tcPr>
            <w:tcW w:w="5070" w:type="dxa"/>
          </w:tcPr>
          <w:p w14:paraId="1E2679BA" w14:textId="77777777" w:rsidR="008047BA" w:rsidRPr="00793ED3" w:rsidRDefault="008047BA" w:rsidP="00EA20C2">
            <w:pPr>
              <w:rPr>
                <w:rFonts w:cs="Arial"/>
              </w:rPr>
            </w:pPr>
            <w:r w:rsidRPr="00317BAB">
              <w:rPr>
                <w:rFonts w:cs="Arial"/>
              </w:rPr>
              <w:t>Bühnenpläne / Fluchtwegepläne</w:t>
            </w:r>
          </w:p>
        </w:tc>
        <w:sdt>
          <w:sdtPr>
            <w:rPr>
              <w:rFonts w:cs="Arial"/>
            </w:rPr>
            <w:id w:val="194039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Merge w:val="restart"/>
              </w:tcPr>
              <w:p w14:paraId="45188AE5" w14:textId="77777777" w:rsidR="008047BA" w:rsidRPr="00793ED3" w:rsidRDefault="008047BA" w:rsidP="00EA20C2">
                <w:pPr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451" w:type="dxa"/>
            <w:vMerge w:val="restart"/>
            <w:vAlign w:val="center"/>
          </w:tcPr>
          <w:p w14:paraId="5995411E" w14:textId="5E302BE3" w:rsidR="008047BA" w:rsidRPr="00793ED3" w:rsidRDefault="00694441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Ende </w:t>
            </w:r>
            <w:r w:rsidR="00643659">
              <w:rPr>
                <w:rFonts w:cs="Arial"/>
              </w:rPr>
              <w:t>Entwurfs-planung</w:t>
            </w:r>
          </w:p>
        </w:tc>
        <w:tc>
          <w:tcPr>
            <w:tcW w:w="1667" w:type="dxa"/>
            <w:vMerge w:val="restart"/>
            <w:vAlign w:val="center"/>
          </w:tcPr>
          <w:p w14:paraId="4DEFF224" w14:textId="4DAAAC23" w:rsidR="008047BA" w:rsidRPr="00793ED3" w:rsidRDefault="00694441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Genehmigungs-planung</w:t>
            </w:r>
          </w:p>
        </w:tc>
      </w:tr>
      <w:tr w:rsidR="008047BA" w:rsidRPr="00793ED3" w14:paraId="5C043C99" w14:textId="77777777" w:rsidTr="001F0A7C">
        <w:trPr>
          <w:trHeight w:val="510"/>
        </w:trPr>
        <w:tc>
          <w:tcPr>
            <w:tcW w:w="675" w:type="dxa"/>
            <w:vMerge/>
            <w:vAlign w:val="center"/>
          </w:tcPr>
          <w:p w14:paraId="0B782C85" w14:textId="77777777" w:rsidR="008047BA" w:rsidRPr="00DD6C18" w:rsidRDefault="008047BA" w:rsidP="00126DF2">
            <w:pPr>
              <w:pStyle w:val="Listenabsatz"/>
              <w:numPr>
                <w:ilvl w:val="0"/>
                <w:numId w:val="13"/>
              </w:numPr>
              <w:ind w:left="137"/>
              <w:jc w:val="center"/>
              <w:rPr>
                <w:rFonts w:cs="Arial"/>
              </w:rPr>
            </w:pPr>
          </w:p>
        </w:tc>
        <w:tc>
          <w:tcPr>
            <w:tcW w:w="5070" w:type="dxa"/>
            <w:shd w:val="clear" w:color="auto" w:fill="EAF1DD" w:themeFill="accent3" w:themeFillTint="33"/>
          </w:tcPr>
          <w:p w14:paraId="1C50A690" w14:textId="77777777" w:rsidR="008047BA" w:rsidRDefault="008047BA" w:rsidP="00EA20C2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</w:t>
            </w:r>
            <w:r w:rsidRPr="0081482B">
              <w:rPr>
                <w:rFonts w:cs="Arial"/>
                <w:i/>
                <w:sz w:val="14"/>
                <w:szCs w:val="14"/>
                <w:shd w:val="clear" w:color="auto" w:fill="EAF1DD" w:themeFill="accent3" w:themeFillTint="33"/>
              </w:rPr>
              <w:t xml:space="preserve"> </w:t>
            </w:r>
            <w:r w:rsidRPr="0091555F">
              <w:rPr>
                <w:rFonts w:cs="Arial"/>
                <w:i/>
                <w:sz w:val="14"/>
                <w:szCs w:val="14"/>
              </w:rPr>
              <w:t>/Seite</w:t>
            </w:r>
          </w:p>
        </w:tc>
        <w:tc>
          <w:tcPr>
            <w:tcW w:w="1134" w:type="dxa"/>
            <w:vMerge/>
          </w:tcPr>
          <w:p w14:paraId="5D129749" w14:textId="77777777" w:rsidR="008047BA" w:rsidRDefault="008047BA" w:rsidP="00EA20C2">
            <w:pPr>
              <w:rPr>
                <w:rFonts w:cs="Arial"/>
              </w:rPr>
            </w:pPr>
          </w:p>
        </w:tc>
        <w:tc>
          <w:tcPr>
            <w:tcW w:w="1451" w:type="dxa"/>
            <w:vMerge/>
            <w:vAlign w:val="center"/>
          </w:tcPr>
          <w:p w14:paraId="2D42B578" w14:textId="77777777" w:rsidR="008047BA" w:rsidRDefault="008047BA" w:rsidP="001F0A7C">
            <w:pPr>
              <w:jc w:val="center"/>
              <w:rPr>
                <w:rFonts w:cs="Arial"/>
              </w:rPr>
            </w:pPr>
          </w:p>
        </w:tc>
        <w:tc>
          <w:tcPr>
            <w:tcW w:w="1667" w:type="dxa"/>
            <w:vMerge/>
            <w:vAlign w:val="center"/>
          </w:tcPr>
          <w:p w14:paraId="73389049" w14:textId="77777777" w:rsidR="008047BA" w:rsidRDefault="008047BA" w:rsidP="001F0A7C">
            <w:pPr>
              <w:jc w:val="center"/>
              <w:rPr>
                <w:rFonts w:cs="Arial"/>
              </w:rPr>
            </w:pPr>
          </w:p>
        </w:tc>
      </w:tr>
      <w:tr w:rsidR="008047BA" w:rsidRPr="00793ED3" w14:paraId="25C1CBB6" w14:textId="77777777" w:rsidTr="001F0A7C">
        <w:trPr>
          <w:trHeight w:val="624"/>
        </w:trPr>
        <w:tc>
          <w:tcPr>
            <w:tcW w:w="675" w:type="dxa"/>
            <w:vMerge w:val="restart"/>
            <w:vAlign w:val="center"/>
          </w:tcPr>
          <w:p w14:paraId="2995B1FE" w14:textId="77777777" w:rsidR="008047BA" w:rsidRPr="00DD6C18" w:rsidRDefault="008047BA" w:rsidP="00126DF2">
            <w:pPr>
              <w:pStyle w:val="Listenabsatz"/>
              <w:numPr>
                <w:ilvl w:val="0"/>
                <w:numId w:val="13"/>
              </w:numPr>
              <w:ind w:left="137"/>
              <w:jc w:val="center"/>
              <w:rPr>
                <w:rFonts w:cs="Arial"/>
              </w:rPr>
            </w:pPr>
          </w:p>
        </w:tc>
        <w:tc>
          <w:tcPr>
            <w:tcW w:w="5070" w:type="dxa"/>
          </w:tcPr>
          <w:p w14:paraId="6EDA3324" w14:textId="77777777" w:rsidR="008047BA" w:rsidRPr="00793ED3" w:rsidRDefault="008047BA" w:rsidP="00EA20C2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Isometrien</w:t>
            </w:r>
            <w:proofErr w:type="spellEnd"/>
            <w:r>
              <w:rPr>
                <w:rFonts w:cs="Arial"/>
              </w:rPr>
              <w:t xml:space="preserve"> sämtlicher Rohrleitungen</w:t>
            </w:r>
          </w:p>
        </w:tc>
        <w:sdt>
          <w:sdtPr>
            <w:rPr>
              <w:rFonts w:cs="Arial"/>
            </w:rPr>
            <w:id w:val="1163051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Merge w:val="restart"/>
              </w:tcPr>
              <w:p w14:paraId="43E8CC10" w14:textId="77777777" w:rsidR="008047BA" w:rsidRPr="00793ED3" w:rsidRDefault="008047BA" w:rsidP="00EA20C2">
                <w:pPr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451" w:type="dxa"/>
            <w:vMerge w:val="restart"/>
            <w:vAlign w:val="center"/>
          </w:tcPr>
          <w:p w14:paraId="54E94F83" w14:textId="77777777" w:rsidR="008047BA" w:rsidRPr="00793ED3" w:rsidRDefault="008047BA" w:rsidP="001F0A7C">
            <w:pPr>
              <w:jc w:val="center"/>
              <w:rPr>
                <w:rFonts w:cs="Arial"/>
              </w:rPr>
            </w:pPr>
          </w:p>
        </w:tc>
        <w:tc>
          <w:tcPr>
            <w:tcW w:w="1667" w:type="dxa"/>
            <w:vMerge w:val="restart"/>
            <w:vAlign w:val="center"/>
          </w:tcPr>
          <w:p w14:paraId="159C3C4B" w14:textId="77777777" w:rsidR="008047BA" w:rsidRPr="00793ED3" w:rsidRDefault="008047BA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8F05BA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8047BA" w:rsidRPr="00793ED3" w14:paraId="6567E534" w14:textId="77777777" w:rsidTr="008F05BA">
        <w:trPr>
          <w:trHeight w:val="510"/>
        </w:trPr>
        <w:tc>
          <w:tcPr>
            <w:tcW w:w="675" w:type="dxa"/>
            <w:vMerge/>
          </w:tcPr>
          <w:p w14:paraId="16B0BD04" w14:textId="77777777" w:rsidR="008047BA" w:rsidRPr="00DD6C18" w:rsidRDefault="008047BA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5070" w:type="dxa"/>
            <w:shd w:val="clear" w:color="auto" w:fill="EAF1DD" w:themeFill="accent3" w:themeFillTint="33"/>
          </w:tcPr>
          <w:p w14:paraId="15500943" w14:textId="77777777" w:rsidR="008047BA" w:rsidRDefault="008047BA" w:rsidP="00EA20C2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</w:t>
            </w:r>
            <w:r w:rsidRPr="0081482B">
              <w:rPr>
                <w:rFonts w:cs="Arial"/>
                <w:i/>
                <w:sz w:val="14"/>
                <w:szCs w:val="14"/>
                <w:shd w:val="clear" w:color="auto" w:fill="EAF1DD" w:themeFill="accent3" w:themeFillTint="33"/>
              </w:rPr>
              <w:t xml:space="preserve"> </w:t>
            </w:r>
            <w:r w:rsidRPr="0091555F">
              <w:rPr>
                <w:rFonts w:cs="Arial"/>
                <w:i/>
                <w:sz w:val="14"/>
                <w:szCs w:val="14"/>
              </w:rPr>
              <w:t>/Seite</w:t>
            </w:r>
          </w:p>
        </w:tc>
        <w:tc>
          <w:tcPr>
            <w:tcW w:w="1134" w:type="dxa"/>
            <w:vMerge/>
          </w:tcPr>
          <w:p w14:paraId="3A801BC4" w14:textId="77777777" w:rsidR="008047BA" w:rsidRDefault="008047BA" w:rsidP="00EA20C2">
            <w:pPr>
              <w:rPr>
                <w:rFonts w:cs="Arial"/>
              </w:rPr>
            </w:pPr>
          </w:p>
        </w:tc>
        <w:tc>
          <w:tcPr>
            <w:tcW w:w="1451" w:type="dxa"/>
            <w:vMerge/>
          </w:tcPr>
          <w:p w14:paraId="5FB61288" w14:textId="77777777" w:rsidR="008047BA" w:rsidRDefault="008047BA" w:rsidP="00EA20C2">
            <w:pPr>
              <w:rPr>
                <w:rFonts w:cs="Arial"/>
              </w:rPr>
            </w:pPr>
          </w:p>
        </w:tc>
        <w:tc>
          <w:tcPr>
            <w:tcW w:w="1667" w:type="dxa"/>
            <w:vMerge/>
          </w:tcPr>
          <w:p w14:paraId="66F1CD8F" w14:textId="77777777" w:rsidR="008047BA" w:rsidRDefault="008047BA" w:rsidP="00EA20C2">
            <w:pPr>
              <w:rPr>
                <w:rFonts w:cs="Arial"/>
              </w:rPr>
            </w:pPr>
          </w:p>
        </w:tc>
      </w:tr>
    </w:tbl>
    <w:p w14:paraId="5DD0D833" w14:textId="77777777" w:rsidR="00DA66CF" w:rsidRDefault="00DA66CF" w:rsidP="00F70825">
      <w:pPr>
        <w:rPr>
          <w:rFonts w:cs="Arial"/>
        </w:rPr>
      </w:pPr>
    </w:p>
    <w:p w14:paraId="30031457" w14:textId="77777777" w:rsidR="00DA66CF" w:rsidRDefault="00DA66CF">
      <w:pPr>
        <w:spacing w:after="0" w:line="240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01301218" w14:textId="77777777" w:rsidR="00F70825" w:rsidRPr="004955D6" w:rsidRDefault="00F70825" w:rsidP="00B74B55">
      <w:pPr>
        <w:pStyle w:val="berschrift2"/>
        <w:keepLines/>
        <w:numPr>
          <w:ilvl w:val="1"/>
          <w:numId w:val="12"/>
        </w:numPr>
        <w:spacing w:before="200" w:after="0" w:line="240" w:lineRule="auto"/>
        <w:jc w:val="left"/>
        <w:rPr>
          <w:rFonts w:cs="Arial"/>
          <w:sz w:val="20"/>
          <w:szCs w:val="20"/>
          <w:lang w:val="de-DE"/>
        </w:rPr>
      </w:pPr>
      <w:bookmarkStart w:id="17" w:name="_Toc523419691"/>
      <w:bookmarkStart w:id="18" w:name="_Toc85802899"/>
      <w:r w:rsidRPr="004955D6">
        <w:rPr>
          <w:rFonts w:cs="Arial"/>
          <w:sz w:val="20"/>
          <w:szCs w:val="20"/>
          <w:lang w:val="de-DE"/>
        </w:rPr>
        <w:lastRenderedPageBreak/>
        <w:t>E</w:t>
      </w:r>
      <w:bookmarkEnd w:id="17"/>
      <w:r w:rsidR="008A1E63">
        <w:rPr>
          <w:rFonts w:cs="Arial"/>
          <w:sz w:val="20"/>
          <w:szCs w:val="20"/>
          <w:lang w:val="de-DE"/>
        </w:rPr>
        <w:t>lektrotechnik</w:t>
      </w:r>
      <w:bookmarkEnd w:id="18"/>
    </w:p>
    <w:tbl>
      <w:tblPr>
        <w:tblStyle w:val="Tabellenraster"/>
        <w:tblW w:w="9856" w:type="dxa"/>
        <w:tblBorders>
          <w:top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4451"/>
        <w:gridCol w:w="1431"/>
        <w:gridCol w:w="1529"/>
        <w:gridCol w:w="1810"/>
      </w:tblGrid>
      <w:tr w:rsidR="00F70825" w:rsidRPr="00C57D90" w14:paraId="2B18E281" w14:textId="77777777" w:rsidTr="001F0A7C">
        <w:trPr>
          <w:tblHeader/>
        </w:trPr>
        <w:tc>
          <w:tcPr>
            <w:tcW w:w="635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32D6F2" w14:textId="77777777" w:rsidR="00F70825" w:rsidRPr="00C57D90" w:rsidRDefault="00F70825" w:rsidP="00C57D90">
            <w:pPr>
              <w:jc w:val="left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Nr.</w:t>
            </w:r>
          </w:p>
        </w:tc>
        <w:tc>
          <w:tcPr>
            <w:tcW w:w="4451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6CCC8B" w14:textId="77777777" w:rsidR="00F70825" w:rsidRPr="00C57D90" w:rsidRDefault="00F70825" w:rsidP="00C57D90">
            <w:pPr>
              <w:jc w:val="left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Einzureichendes Dokument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EFD28B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Mit dem</w:t>
            </w:r>
          </w:p>
          <w:p w14:paraId="706CD8CA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Angebot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1AC5A35D" w14:textId="77777777" w:rsidR="00F70825" w:rsidRPr="00C57D90" w:rsidRDefault="00092B82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Termin (bezogen auf Auftragsvergabe)</w:t>
            </w:r>
          </w:p>
        </w:tc>
      </w:tr>
      <w:tr w:rsidR="00F70825" w:rsidRPr="00C57D90" w14:paraId="419CA9FB" w14:textId="77777777" w:rsidTr="001F0A7C">
        <w:trPr>
          <w:tblHeader/>
        </w:trPr>
        <w:tc>
          <w:tcPr>
            <w:tcW w:w="635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B63FC8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4451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0EB9E275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0C314D4B" w14:textId="77777777" w:rsidR="00F70825" w:rsidRPr="00C57D90" w:rsidRDefault="00F70825" w:rsidP="00C57D9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5A6EDEDB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Vorläufig</w:t>
            </w:r>
          </w:p>
        </w:tc>
        <w:tc>
          <w:tcPr>
            <w:tcW w:w="1810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6A6862A1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Verbindlich</w:t>
            </w:r>
          </w:p>
        </w:tc>
      </w:tr>
      <w:tr w:rsidR="007C2968" w:rsidRPr="00793ED3" w14:paraId="3EB2B116" w14:textId="77777777" w:rsidTr="001F0A7C">
        <w:trPr>
          <w:trHeight w:val="738"/>
        </w:trPr>
        <w:tc>
          <w:tcPr>
            <w:tcW w:w="635" w:type="dxa"/>
            <w:vMerge w:val="restart"/>
            <w:vAlign w:val="center"/>
          </w:tcPr>
          <w:p w14:paraId="3231E6D0" w14:textId="77777777" w:rsidR="007C2968" w:rsidRPr="00DD6C18" w:rsidRDefault="007C2968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3F70913B" w14:textId="77777777" w:rsidR="007C2968" w:rsidRPr="00793ED3" w:rsidRDefault="002A3A07" w:rsidP="00C93116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Elektrische</w:t>
            </w:r>
            <w:r w:rsidR="00C93116">
              <w:rPr>
                <w:rFonts w:cs="Arial"/>
              </w:rPr>
              <w:t>r</w:t>
            </w:r>
            <w:r>
              <w:rPr>
                <w:rFonts w:cs="Arial"/>
              </w:rPr>
              <w:t xml:space="preserve"> Übersichtsplan</w:t>
            </w:r>
          </w:p>
        </w:tc>
        <w:sdt>
          <w:sdtPr>
            <w:rPr>
              <w:rFonts w:cs="Arial"/>
            </w:rPr>
            <w:id w:val="-551615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14:paraId="5C804BD7" w14:textId="05BD6AAD" w:rsidR="007C2968" w:rsidRPr="00793ED3" w:rsidRDefault="008D06CD" w:rsidP="00EA20C2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40EA54EA" w14:textId="5B73514B" w:rsidR="007C2968" w:rsidRPr="00793ED3" w:rsidRDefault="008D06CD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78C87EBA" w14:textId="26A6C5EC" w:rsidR="007C2968" w:rsidRPr="00793ED3" w:rsidRDefault="00643659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Ende Ausführungs- </w:t>
            </w:r>
            <w:proofErr w:type="spellStart"/>
            <w:r>
              <w:rPr>
                <w:rFonts w:cs="Arial"/>
              </w:rPr>
              <w:t>planung</w:t>
            </w:r>
            <w:proofErr w:type="spellEnd"/>
          </w:p>
        </w:tc>
      </w:tr>
      <w:tr w:rsidR="007C2968" w:rsidRPr="00793ED3" w14:paraId="03DDF5B9" w14:textId="77777777" w:rsidTr="001F0A7C">
        <w:trPr>
          <w:trHeight w:val="510"/>
        </w:trPr>
        <w:tc>
          <w:tcPr>
            <w:tcW w:w="635" w:type="dxa"/>
            <w:vMerge/>
            <w:vAlign w:val="center"/>
          </w:tcPr>
          <w:p w14:paraId="68407B39" w14:textId="77777777" w:rsidR="007C2968" w:rsidRPr="00DD6C18" w:rsidRDefault="007C2968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0CC41892" w14:textId="77777777" w:rsidR="007C2968" w:rsidRPr="00793ED3" w:rsidRDefault="007C2968" w:rsidP="00EA20C2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tcBorders>
              <w:top w:val="nil"/>
            </w:tcBorders>
            <w:vAlign w:val="center"/>
          </w:tcPr>
          <w:p w14:paraId="59EF4ADD" w14:textId="32AE95EA" w:rsidR="007C2968" w:rsidRDefault="007C2968" w:rsidP="00EA20C2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4C17F878" w14:textId="77777777" w:rsidR="007C2968" w:rsidRPr="00793ED3" w:rsidRDefault="007C2968" w:rsidP="001F0A7C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4EA3FAEB" w14:textId="77777777" w:rsidR="007C2968" w:rsidRDefault="007C2968" w:rsidP="001F0A7C">
            <w:pPr>
              <w:jc w:val="center"/>
              <w:rPr>
                <w:rFonts w:cs="Arial"/>
              </w:rPr>
            </w:pPr>
          </w:p>
        </w:tc>
      </w:tr>
      <w:tr w:rsidR="00DA66CF" w:rsidRPr="00793ED3" w14:paraId="292D7EAC" w14:textId="77777777" w:rsidTr="001F0A7C">
        <w:trPr>
          <w:trHeight w:val="868"/>
        </w:trPr>
        <w:tc>
          <w:tcPr>
            <w:tcW w:w="635" w:type="dxa"/>
            <w:vMerge w:val="restart"/>
            <w:vAlign w:val="center"/>
          </w:tcPr>
          <w:p w14:paraId="75286058" w14:textId="77777777" w:rsidR="00DA66CF" w:rsidRPr="00DD6C18" w:rsidRDefault="00DA66CF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2904FB45" w14:textId="77777777" w:rsidR="00DA66CF" w:rsidRPr="00793ED3" w:rsidRDefault="008A1E63" w:rsidP="002A3A07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Elektrische Übersichts</w:t>
            </w:r>
            <w:r w:rsidR="002A3A07">
              <w:rPr>
                <w:rFonts w:cs="Arial"/>
              </w:rPr>
              <w:t>pläne</w:t>
            </w:r>
            <w:r>
              <w:rPr>
                <w:rFonts w:cs="Arial"/>
              </w:rPr>
              <w:t xml:space="preserve"> </w:t>
            </w:r>
            <w:r w:rsidR="00DA66CF">
              <w:rPr>
                <w:rFonts w:cs="Arial"/>
              </w:rPr>
              <w:t>für MS und NS Systeme</w:t>
            </w:r>
          </w:p>
        </w:tc>
        <w:sdt>
          <w:sdtPr>
            <w:rPr>
              <w:rFonts w:cs="Arial"/>
            </w:rPr>
            <w:id w:val="-1978128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3F283DBD" w14:textId="77777777" w:rsidR="00DA66CF" w:rsidRPr="00793ED3" w:rsidRDefault="00E0486B" w:rsidP="00DA66CF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05D553EE" w14:textId="6445A86C" w:rsidR="00DA66CF" w:rsidRPr="00793ED3" w:rsidRDefault="008D06CD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640183E3" w14:textId="77777777" w:rsidR="00DA66CF" w:rsidRPr="00793ED3" w:rsidRDefault="002A3A07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Ende Ausführungs- </w:t>
            </w:r>
            <w:proofErr w:type="spellStart"/>
            <w:r>
              <w:rPr>
                <w:rFonts w:cs="Arial"/>
              </w:rPr>
              <w:t>planung</w:t>
            </w:r>
            <w:proofErr w:type="spellEnd"/>
          </w:p>
        </w:tc>
      </w:tr>
      <w:tr w:rsidR="00DA66CF" w:rsidRPr="00793ED3" w14:paraId="533AB02B" w14:textId="77777777" w:rsidTr="001F0A7C">
        <w:trPr>
          <w:trHeight w:val="510"/>
        </w:trPr>
        <w:tc>
          <w:tcPr>
            <w:tcW w:w="635" w:type="dxa"/>
            <w:vMerge/>
            <w:vAlign w:val="center"/>
          </w:tcPr>
          <w:p w14:paraId="516152D7" w14:textId="77777777" w:rsidR="00DA66CF" w:rsidRPr="00DD6C18" w:rsidRDefault="00DA66CF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1DB3F174" w14:textId="77777777" w:rsidR="00DA66CF" w:rsidRPr="00793ED3" w:rsidRDefault="00DA66CF" w:rsidP="009A0998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1B429F79" w14:textId="77777777" w:rsidR="00DA66CF" w:rsidRDefault="00DA66CF" w:rsidP="00DA66CF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65EC9E80" w14:textId="77777777" w:rsidR="00DA66CF" w:rsidRPr="00793ED3" w:rsidRDefault="00DA66CF" w:rsidP="001F0A7C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41898185" w14:textId="77777777" w:rsidR="00DA66CF" w:rsidRDefault="00DA66CF" w:rsidP="001F0A7C">
            <w:pPr>
              <w:jc w:val="center"/>
              <w:rPr>
                <w:rFonts w:cs="Arial"/>
              </w:rPr>
            </w:pPr>
          </w:p>
        </w:tc>
      </w:tr>
      <w:tr w:rsidR="00DA66CF" w:rsidRPr="00793ED3" w14:paraId="4D6FFFEE" w14:textId="77777777" w:rsidTr="001F0A7C">
        <w:trPr>
          <w:trHeight w:val="943"/>
        </w:trPr>
        <w:tc>
          <w:tcPr>
            <w:tcW w:w="635" w:type="dxa"/>
            <w:vMerge w:val="restart"/>
            <w:vAlign w:val="center"/>
          </w:tcPr>
          <w:p w14:paraId="0D854E32" w14:textId="77777777" w:rsidR="00DA66CF" w:rsidRPr="00DD6C18" w:rsidRDefault="00DA66CF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4E158F35" w14:textId="77777777" w:rsidR="00DA66CF" w:rsidRPr="00793ED3" w:rsidRDefault="00DA66CF" w:rsidP="008A1E63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Ang</w:t>
            </w:r>
            <w:r w:rsidR="008A1E63">
              <w:rPr>
                <w:rFonts w:cs="Arial"/>
              </w:rPr>
              <w:t xml:space="preserve">aben und Zeichnungen zu </w:t>
            </w:r>
            <w:r>
              <w:rPr>
                <w:rFonts w:cs="Arial"/>
              </w:rPr>
              <w:t>NS Transformatoren</w:t>
            </w:r>
          </w:p>
        </w:tc>
        <w:sdt>
          <w:sdtPr>
            <w:rPr>
              <w:rFonts w:cs="Arial"/>
            </w:rPr>
            <w:id w:val="-2053527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2C23C331" w14:textId="77777777" w:rsidR="00DA66CF" w:rsidRPr="00793ED3" w:rsidRDefault="002A3A07" w:rsidP="00DA66CF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7303E798" w14:textId="5898D8F8" w:rsidR="00DA66CF" w:rsidRPr="00793ED3" w:rsidRDefault="008D06CD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77D8A648" w14:textId="77777777" w:rsidR="00DA66CF" w:rsidRPr="00793ED3" w:rsidRDefault="002A3A07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Ende Ausführungs- </w:t>
            </w:r>
            <w:proofErr w:type="spellStart"/>
            <w:r>
              <w:rPr>
                <w:rFonts w:cs="Arial"/>
              </w:rPr>
              <w:t>planung</w:t>
            </w:r>
            <w:proofErr w:type="spellEnd"/>
          </w:p>
        </w:tc>
      </w:tr>
      <w:tr w:rsidR="00DA66CF" w:rsidRPr="00793ED3" w14:paraId="419C23AD" w14:textId="77777777" w:rsidTr="001F0A7C">
        <w:trPr>
          <w:trHeight w:val="510"/>
        </w:trPr>
        <w:tc>
          <w:tcPr>
            <w:tcW w:w="635" w:type="dxa"/>
            <w:vMerge/>
            <w:vAlign w:val="center"/>
          </w:tcPr>
          <w:p w14:paraId="5CBA3D54" w14:textId="77777777" w:rsidR="00DA66CF" w:rsidRPr="00DD6C18" w:rsidRDefault="00DA66CF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6FCFA09F" w14:textId="77777777" w:rsidR="00DA66CF" w:rsidRPr="00793ED3" w:rsidRDefault="00DA66CF" w:rsidP="009A0998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0B51DD30" w14:textId="77777777" w:rsidR="00DA66CF" w:rsidRDefault="00DA66CF" w:rsidP="00DA66CF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5E9F43CA" w14:textId="77777777" w:rsidR="00DA66CF" w:rsidRPr="00793ED3" w:rsidRDefault="00DA66CF" w:rsidP="001F0A7C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1EF895EB" w14:textId="77777777" w:rsidR="00DA66CF" w:rsidRDefault="00DA66CF" w:rsidP="001F0A7C">
            <w:pPr>
              <w:jc w:val="center"/>
              <w:rPr>
                <w:rFonts w:cs="Arial"/>
              </w:rPr>
            </w:pPr>
          </w:p>
        </w:tc>
      </w:tr>
      <w:tr w:rsidR="002D6CFE" w:rsidRPr="00793ED3" w14:paraId="5534318E" w14:textId="77777777" w:rsidTr="001F0A7C">
        <w:trPr>
          <w:trHeight w:val="738"/>
        </w:trPr>
        <w:tc>
          <w:tcPr>
            <w:tcW w:w="635" w:type="dxa"/>
            <w:vMerge w:val="restart"/>
            <w:vAlign w:val="center"/>
          </w:tcPr>
          <w:p w14:paraId="1E116C61" w14:textId="77777777" w:rsidR="002D6CFE" w:rsidRPr="00DD6C18" w:rsidRDefault="002D6CFE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1D77987C" w14:textId="77777777" w:rsidR="002D6CFE" w:rsidRPr="00793ED3" w:rsidRDefault="002D6CFE" w:rsidP="009A0998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Batterie, Batterieladung und USV-Konzept</w:t>
            </w:r>
          </w:p>
        </w:tc>
        <w:sdt>
          <w:sdtPr>
            <w:rPr>
              <w:rFonts w:cs="Arial"/>
            </w:rPr>
            <w:id w:val="285011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10219F52" w14:textId="77777777" w:rsidR="002D6CFE" w:rsidRPr="00793ED3" w:rsidRDefault="002A3A07" w:rsidP="005C7E0B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74E9D132" w14:textId="760DA443" w:rsidR="002D6CFE" w:rsidRPr="00793ED3" w:rsidRDefault="008D06CD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490B6526" w14:textId="77777777" w:rsidR="002D6CFE" w:rsidRPr="00793ED3" w:rsidRDefault="002A3A07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Ende Ausführungs- </w:t>
            </w:r>
            <w:proofErr w:type="spellStart"/>
            <w:r>
              <w:rPr>
                <w:rFonts w:cs="Arial"/>
              </w:rPr>
              <w:t>planung</w:t>
            </w:r>
            <w:proofErr w:type="spellEnd"/>
          </w:p>
        </w:tc>
      </w:tr>
      <w:tr w:rsidR="002D6CFE" w:rsidRPr="00793ED3" w14:paraId="44ECED80" w14:textId="77777777" w:rsidTr="001F0A7C">
        <w:trPr>
          <w:trHeight w:val="510"/>
        </w:trPr>
        <w:tc>
          <w:tcPr>
            <w:tcW w:w="635" w:type="dxa"/>
            <w:vMerge/>
            <w:vAlign w:val="center"/>
          </w:tcPr>
          <w:p w14:paraId="4E5DEAC1" w14:textId="77777777" w:rsidR="002D6CFE" w:rsidRPr="00DD6C18" w:rsidRDefault="002D6CFE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0403C39C" w14:textId="77777777" w:rsidR="002D6CFE" w:rsidRPr="00793ED3" w:rsidRDefault="002D6CFE" w:rsidP="009A0998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1F73F4D1" w14:textId="77777777" w:rsidR="002D6CFE" w:rsidRDefault="002D6CFE" w:rsidP="005C7E0B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3E83B1CB" w14:textId="77777777" w:rsidR="002D6CFE" w:rsidRPr="00793ED3" w:rsidRDefault="002D6CFE" w:rsidP="001F0A7C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5D48979B" w14:textId="77777777" w:rsidR="002D6CFE" w:rsidRDefault="002D6CFE" w:rsidP="001F0A7C">
            <w:pPr>
              <w:jc w:val="center"/>
              <w:rPr>
                <w:rFonts w:cs="Arial"/>
              </w:rPr>
            </w:pPr>
          </w:p>
        </w:tc>
      </w:tr>
      <w:tr w:rsidR="00FF42F3" w:rsidRPr="00793ED3" w14:paraId="7A5B6AD0" w14:textId="77777777" w:rsidTr="001F0A7C">
        <w:trPr>
          <w:trHeight w:val="995"/>
        </w:trPr>
        <w:tc>
          <w:tcPr>
            <w:tcW w:w="635" w:type="dxa"/>
            <w:vMerge w:val="restart"/>
            <w:vAlign w:val="center"/>
          </w:tcPr>
          <w:p w14:paraId="487FDD90" w14:textId="77777777" w:rsidR="00FF42F3" w:rsidRPr="00DD6C18" w:rsidRDefault="00FF42F3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6C63C05E" w14:textId="77777777" w:rsidR="00FF42F3" w:rsidRPr="00793ED3" w:rsidRDefault="00FF42F3" w:rsidP="002A3A07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Unterlagen gemäß Teil B2.0 </w:t>
            </w:r>
            <w:r w:rsidR="002A3A07">
              <w:rPr>
                <w:rFonts w:cs="Arial"/>
              </w:rPr>
              <w:t xml:space="preserve">Spezifikation </w:t>
            </w:r>
            <w:r>
              <w:rPr>
                <w:rFonts w:cs="Arial"/>
              </w:rPr>
              <w:t xml:space="preserve">Elektrotechnik Kap. </w:t>
            </w:r>
            <w:r w:rsidR="002A3A07">
              <w:rPr>
                <w:rFonts w:cs="Arial"/>
              </w:rPr>
              <w:t>5</w:t>
            </w:r>
            <w:r>
              <w:rPr>
                <w:rFonts w:cs="Arial"/>
              </w:rPr>
              <w:t>.2 nach Auftragserteilung</w:t>
            </w:r>
          </w:p>
        </w:tc>
        <w:sdt>
          <w:sdtPr>
            <w:rPr>
              <w:rFonts w:cs="Arial"/>
            </w:rPr>
            <w:id w:val="-10331949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49D7B4EF" w14:textId="77777777" w:rsidR="00FF42F3" w:rsidRPr="00793ED3" w:rsidRDefault="00FF42F3" w:rsidP="00256ADB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7345061E" w14:textId="14AF75D8" w:rsidR="00FF42F3" w:rsidRPr="00793ED3" w:rsidRDefault="008D06CD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3A08B02C" w14:textId="77777777" w:rsidR="00FF42F3" w:rsidRPr="00793ED3" w:rsidRDefault="005279B4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Siehe </w:t>
            </w:r>
            <w:r w:rsidR="00575B4E">
              <w:rPr>
                <w:rFonts w:cs="Arial"/>
              </w:rPr>
              <w:t xml:space="preserve">Teil B2.0 </w:t>
            </w:r>
            <w:r>
              <w:rPr>
                <w:rFonts w:cs="Arial"/>
              </w:rPr>
              <w:t xml:space="preserve">Kapitel </w:t>
            </w:r>
            <w:r w:rsidR="002A3A07">
              <w:rPr>
                <w:rFonts w:cs="Arial"/>
              </w:rPr>
              <w:t>5</w:t>
            </w:r>
            <w:r>
              <w:rPr>
                <w:rFonts w:cs="Arial"/>
              </w:rPr>
              <w:t>.2</w:t>
            </w:r>
          </w:p>
        </w:tc>
      </w:tr>
      <w:tr w:rsidR="00FF42F3" w:rsidRPr="00793ED3" w14:paraId="13D5C720" w14:textId="77777777" w:rsidTr="001F0A7C">
        <w:trPr>
          <w:trHeight w:val="510"/>
        </w:trPr>
        <w:tc>
          <w:tcPr>
            <w:tcW w:w="635" w:type="dxa"/>
            <w:vMerge/>
            <w:vAlign w:val="center"/>
          </w:tcPr>
          <w:p w14:paraId="201D9DCF" w14:textId="77777777" w:rsidR="00FF42F3" w:rsidRPr="00DD6C18" w:rsidRDefault="00FF42F3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2B3BC593" w14:textId="77777777" w:rsidR="00FF42F3" w:rsidRPr="00793ED3" w:rsidRDefault="00FF42F3" w:rsidP="00256ADB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2F1754CC" w14:textId="77777777" w:rsidR="00FF42F3" w:rsidRDefault="00FF42F3" w:rsidP="00256ADB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2D1CD906" w14:textId="77777777" w:rsidR="00FF42F3" w:rsidRPr="00793ED3" w:rsidRDefault="00FF42F3" w:rsidP="001F0A7C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46BE7686" w14:textId="77777777" w:rsidR="00FF42F3" w:rsidRDefault="00FF42F3" w:rsidP="001F0A7C">
            <w:pPr>
              <w:jc w:val="center"/>
              <w:rPr>
                <w:rFonts w:cs="Arial"/>
              </w:rPr>
            </w:pPr>
          </w:p>
        </w:tc>
      </w:tr>
      <w:tr w:rsidR="00CF669A" w:rsidRPr="00793ED3" w14:paraId="7123061C" w14:textId="77777777" w:rsidTr="001F0A7C">
        <w:trPr>
          <w:trHeight w:val="756"/>
        </w:trPr>
        <w:tc>
          <w:tcPr>
            <w:tcW w:w="635" w:type="dxa"/>
            <w:vMerge w:val="restart"/>
            <w:vAlign w:val="center"/>
          </w:tcPr>
          <w:p w14:paraId="0B44E54E" w14:textId="77777777" w:rsidR="00CF669A" w:rsidRPr="00DD6C18" w:rsidRDefault="00CF669A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6D1D8A2B" w14:textId="77777777" w:rsidR="00CF669A" w:rsidRPr="00793ED3" w:rsidRDefault="00CF669A" w:rsidP="00EA20C2">
            <w:pPr>
              <w:jc w:val="left"/>
              <w:rPr>
                <w:rFonts w:cs="Arial"/>
              </w:rPr>
            </w:pPr>
            <w:r w:rsidRPr="001B69B7">
              <w:rPr>
                <w:rFonts w:eastAsia="Calibri" w:cs="Arial"/>
                <w:szCs w:val="22"/>
                <w:lang w:eastAsia="en-US"/>
              </w:rPr>
              <w:t>Ausführungsplan Doppelboden</w:t>
            </w:r>
          </w:p>
        </w:tc>
        <w:sdt>
          <w:sdtPr>
            <w:rPr>
              <w:rFonts w:cs="Arial"/>
            </w:rPr>
            <w:id w:val="2047712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214A939A" w14:textId="77777777" w:rsidR="00CF669A" w:rsidRPr="00793ED3" w:rsidRDefault="008A1E63" w:rsidP="00EA20C2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450D37B6" w14:textId="5FCBC903" w:rsidR="00CF669A" w:rsidRPr="00793ED3" w:rsidRDefault="008D06CD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271F26DF" w14:textId="77777777" w:rsidR="00CF669A" w:rsidRPr="00793ED3" w:rsidRDefault="008A1E63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2A3A07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CF669A" w:rsidRPr="00793ED3" w14:paraId="7F0B6546" w14:textId="77777777" w:rsidTr="001F0A7C">
        <w:trPr>
          <w:trHeight w:val="510"/>
        </w:trPr>
        <w:tc>
          <w:tcPr>
            <w:tcW w:w="635" w:type="dxa"/>
            <w:vMerge/>
            <w:vAlign w:val="center"/>
          </w:tcPr>
          <w:p w14:paraId="67AE5CDA" w14:textId="77777777" w:rsidR="00CF669A" w:rsidRPr="00DD6C18" w:rsidRDefault="00CF669A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272CFAA1" w14:textId="77777777" w:rsidR="00CF669A" w:rsidRPr="00793ED3" w:rsidRDefault="00CF669A" w:rsidP="00EA20C2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0397A764" w14:textId="77777777" w:rsidR="00CF669A" w:rsidRDefault="00CF669A" w:rsidP="00EA20C2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6BFD63F1" w14:textId="77777777" w:rsidR="00CF669A" w:rsidRPr="00793ED3" w:rsidRDefault="00CF669A" w:rsidP="001F0A7C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72F012BA" w14:textId="77777777" w:rsidR="00CF669A" w:rsidRDefault="00CF669A" w:rsidP="001F0A7C">
            <w:pPr>
              <w:jc w:val="center"/>
              <w:rPr>
                <w:rFonts w:cs="Arial"/>
              </w:rPr>
            </w:pPr>
          </w:p>
        </w:tc>
      </w:tr>
      <w:tr w:rsidR="00F70825" w:rsidRPr="00793ED3" w14:paraId="7D7C07D4" w14:textId="77777777" w:rsidTr="001F0A7C">
        <w:trPr>
          <w:trHeight w:val="624"/>
        </w:trPr>
        <w:tc>
          <w:tcPr>
            <w:tcW w:w="635" w:type="dxa"/>
            <w:vMerge w:val="restart"/>
            <w:vAlign w:val="center"/>
          </w:tcPr>
          <w:p w14:paraId="73392A6F" w14:textId="77777777" w:rsidR="00F70825" w:rsidRPr="00DD6C18" w:rsidRDefault="00F70825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731DD5D6" w14:textId="77777777" w:rsidR="00F70825" w:rsidRPr="00793ED3" w:rsidRDefault="00F70825" w:rsidP="00FF42F3">
            <w:pPr>
              <w:jc w:val="left"/>
              <w:rPr>
                <w:rFonts w:cs="Arial"/>
              </w:rPr>
            </w:pPr>
            <w:r w:rsidRPr="00793ED3">
              <w:rPr>
                <w:rFonts w:cs="Arial"/>
              </w:rPr>
              <w:t>Anordnungspläne mit Angaben zu den E</w:t>
            </w:r>
            <w:r w:rsidR="00FF42F3">
              <w:rPr>
                <w:rFonts w:cs="Arial"/>
              </w:rPr>
              <w:t>lektro</w:t>
            </w:r>
            <w:r w:rsidRPr="00793ED3">
              <w:rPr>
                <w:rFonts w:cs="Arial"/>
              </w:rPr>
              <w:t>technischen Komponenten (mit KKS Angaben)</w:t>
            </w:r>
          </w:p>
        </w:tc>
        <w:sdt>
          <w:sdtPr>
            <w:rPr>
              <w:rFonts w:cs="Arial"/>
            </w:rPr>
            <w:id w:val="84270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5AA17A23" w14:textId="77777777" w:rsidR="00F70825" w:rsidRPr="00793ED3" w:rsidRDefault="00FF42F3" w:rsidP="00F7082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7FD7733E" w14:textId="5D15303D" w:rsidR="00F70825" w:rsidRPr="00793ED3" w:rsidRDefault="008D06CD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076D0C43" w14:textId="77777777" w:rsidR="00F70825" w:rsidRPr="00793ED3" w:rsidRDefault="00FF42F3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2A3A07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F70825" w:rsidRPr="00793ED3" w14:paraId="3DDABB1B" w14:textId="77777777" w:rsidTr="001F0A7C">
        <w:trPr>
          <w:trHeight w:val="510"/>
        </w:trPr>
        <w:tc>
          <w:tcPr>
            <w:tcW w:w="635" w:type="dxa"/>
            <w:vMerge/>
            <w:vAlign w:val="center"/>
          </w:tcPr>
          <w:p w14:paraId="1A4557A3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713FD95C" w14:textId="77777777" w:rsidR="00F70825" w:rsidRPr="00793ED3" w:rsidRDefault="00F70825" w:rsidP="009A0998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398293C3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616B64B2" w14:textId="77777777" w:rsidR="00F70825" w:rsidRDefault="00F70825" w:rsidP="001F0A7C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7002FE17" w14:textId="77777777" w:rsidR="00F70825" w:rsidRDefault="00F70825" w:rsidP="001F0A7C">
            <w:pPr>
              <w:jc w:val="center"/>
              <w:rPr>
                <w:rFonts w:cs="Arial"/>
              </w:rPr>
            </w:pPr>
          </w:p>
        </w:tc>
      </w:tr>
      <w:tr w:rsidR="0081482B" w:rsidRPr="00793ED3" w14:paraId="6396065E" w14:textId="77777777" w:rsidTr="001F0A7C">
        <w:trPr>
          <w:trHeight w:val="624"/>
        </w:trPr>
        <w:tc>
          <w:tcPr>
            <w:tcW w:w="635" w:type="dxa"/>
            <w:vMerge w:val="restart"/>
            <w:vAlign w:val="center"/>
          </w:tcPr>
          <w:p w14:paraId="0B48D34D" w14:textId="77777777" w:rsidR="0081482B" w:rsidRPr="00DD6C18" w:rsidRDefault="0081482B" w:rsidP="00DD6C18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</w:tcPr>
          <w:p w14:paraId="03DEF84F" w14:textId="77777777" w:rsidR="0081482B" w:rsidRPr="00793ED3" w:rsidRDefault="00CF669A" w:rsidP="009A0998">
            <w:pPr>
              <w:jc w:val="left"/>
              <w:rPr>
                <w:rFonts w:cs="Arial"/>
              </w:rPr>
            </w:pPr>
            <w:r w:rsidRPr="00CF669A">
              <w:rPr>
                <w:rFonts w:cs="Arial"/>
              </w:rPr>
              <w:t>Beleuchtungsberechn</w:t>
            </w:r>
            <w:r w:rsidR="002A3A07">
              <w:rPr>
                <w:rFonts w:cs="Arial"/>
              </w:rPr>
              <w:t>ung, Installationspläne Beleuch</w:t>
            </w:r>
            <w:r w:rsidRPr="00CF669A">
              <w:rPr>
                <w:rFonts w:cs="Arial"/>
              </w:rPr>
              <w:t xml:space="preserve">tung/Steckdosen </w:t>
            </w:r>
            <w:r w:rsidR="0081482B">
              <w:rPr>
                <w:rFonts w:cs="Arial"/>
              </w:rPr>
              <w:t>(innen und außen)</w:t>
            </w:r>
          </w:p>
        </w:tc>
        <w:sdt>
          <w:sdtPr>
            <w:rPr>
              <w:rFonts w:cs="Arial"/>
            </w:rPr>
            <w:id w:val="-841706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</w:tcPr>
              <w:p w14:paraId="1BE89F2E" w14:textId="77777777" w:rsidR="0081482B" w:rsidRPr="00793ED3" w:rsidRDefault="007C2968" w:rsidP="00DA66CF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462F6F31" w14:textId="09659BC7" w:rsidR="0081482B" w:rsidRPr="00793ED3" w:rsidRDefault="008D06CD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24C98F95" w14:textId="77777777" w:rsidR="0081482B" w:rsidRPr="00793ED3" w:rsidRDefault="00FF42F3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9A3E27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81482B" w:rsidRPr="00793ED3" w14:paraId="735749B4" w14:textId="77777777" w:rsidTr="001F0A7C">
        <w:trPr>
          <w:trHeight w:val="510"/>
        </w:trPr>
        <w:tc>
          <w:tcPr>
            <w:tcW w:w="635" w:type="dxa"/>
            <w:vMerge/>
          </w:tcPr>
          <w:p w14:paraId="0D7F29AE" w14:textId="77777777" w:rsidR="0081482B" w:rsidRPr="00DD6C18" w:rsidRDefault="0081482B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626EB068" w14:textId="77777777" w:rsidR="0081482B" w:rsidRPr="00793ED3" w:rsidRDefault="0081482B" w:rsidP="009A0998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</w:tcPr>
          <w:p w14:paraId="4B726876" w14:textId="77777777" w:rsidR="0081482B" w:rsidRDefault="0081482B" w:rsidP="00DA66CF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7F1E592B" w14:textId="77777777" w:rsidR="0081482B" w:rsidRDefault="0081482B" w:rsidP="001F0A7C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4A4FD2D0" w14:textId="77777777" w:rsidR="0081482B" w:rsidRDefault="0081482B" w:rsidP="001F0A7C">
            <w:pPr>
              <w:jc w:val="center"/>
              <w:rPr>
                <w:rFonts w:cs="Arial"/>
              </w:rPr>
            </w:pPr>
          </w:p>
        </w:tc>
      </w:tr>
      <w:tr w:rsidR="00367D21" w:rsidRPr="00793ED3" w14:paraId="3AC56C82" w14:textId="77777777" w:rsidTr="001F0A7C">
        <w:trPr>
          <w:trHeight w:val="624"/>
        </w:trPr>
        <w:tc>
          <w:tcPr>
            <w:tcW w:w="635" w:type="dxa"/>
            <w:vMerge w:val="restart"/>
            <w:vAlign w:val="center"/>
          </w:tcPr>
          <w:p w14:paraId="76B37DEA" w14:textId="77777777" w:rsidR="00367D21" w:rsidRPr="00DD6C18" w:rsidRDefault="00367D21" w:rsidP="00256ADB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</w:tcPr>
          <w:p w14:paraId="5EF28034" w14:textId="77777777" w:rsidR="003724D7" w:rsidRPr="00793ED3" w:rsidRDefault="00367D21" w:rsidP="00256ADB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Lastfluss- und Kurzschlussberechnungen</w:t>
            </w:r>
            <w:r w:rsidR="003724D7">
              <w:rPr>
                <w:rFonts w:cs="Arial"/>
              </w:rPr>
              <w:t>, Selektivitätsberechnung, Kabelberechnung</w:t>
            </w:r>
          </w:p>
        </w:tc>
        <w:sdt>
          <w:sdtPr>
            <w:rPr>
              <w:rFonts w:cs="Arial"/>
            </w:rPr>
            <w:id w:val="-18546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</w:tcPr>
              <w:p w14:paraId="182D3105" w14:textId="77777777" w:rsidR="00367D21" w:rsidRPr="00793ED3" w:rsidRDefault="00367D21" w:rsidP="00256ADB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18BE5666" w14:textId="1B4B8ACD" w:rsidR="00367D21" w:rsidRPr="00793ED3" w:rsidRDefault="008D06CD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590548C4" w14:textId="77777777" w:rsidR="00367D21" w:rsidRPr="00793ED3" w:rsidRDefault="00367D21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1F0A7C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367D21" w:rsidRPr="00793ED3" w14:paraId="061049F5" w14:textId="77777777" w:rsidTr="001F0A7C">
        <w:trPr>
          <w:trHeight w:val="510"/>
        </w:trPr>
        <w:tc>
          <w:tcPr>
            <w:tcW w:w="635" w:type="dxa"/>
            <w:vMerge/>
          </w:tcPr>
          <w:p w14:paraId="42E080E2" w14:textId="77777777" w:rsidR="00367D21" w:rsidRDefault="00367D21" w:rsidP="00256ADB">
            <w:p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39BD26C8" w14:textId="77777777" w:rsidR="00367D21" w:rsidRPr="00793ED3" w:rsidRDefault="00367D21" w:rsidP="00256ADB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</w:tcPr>
          <w:p w14:paraId="2885A7D7" w14:textId="77777777" w:rsidR="00367D21" w:rsidRDefault="00367D21" w:rsidP="00256ADB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2A84AD23" w14:textId="77777777" w:rsidR="00367D21" w:rsidRDefault="00367D21" w:rsidP="001F0A7C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3EF2DCE0" w14:textId="77777777" w:rsidR="00367D21" w:rsidRDefault="00367D21" w:rsidP="001F0A7C">
            <w:pPr>
              <w:jc w:val="center"/>
              <w:rPr>
                <w:rFonts w:cs="Arial"/>
              </w:rPr>
            </w:pPr>
          </w:p>
        </w:tc>
      </w:tr>
      <w:tr w:rsidR="00367D21" w:rsidRPr="00793ED3" w14:paraId="14826148" w14:textId="77777777" w:rsidTr="001F0A7C">
        <w:trPr>
          <w:trHeight w:val="624"/>
        </w:trPr>
        <w:tc>
          <w:tcPr>
            <w:tcW w:w="635" w:type="dxa"/>
            <w:vMerge w:val="restart"/>
            <w:vAlign w:val="center"/>
          </w:tcPr>
          <w:p w14:paraId="39F1E18B" w14:textId="77777777" w:rsidR="00367D21" w:rsidRPr="00DD6C18" w:rsidRDefault="00367D21" w:rsidP="00256ADB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</w:tcPr>
          <w:p w14:paraId="0F666B6A" w14:textId="77777777" w:rsidR="00367D21" w:rsidRPr="00793ED3" w:rsidRDefault="00367D21" w:rsidP="00256ADB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Erdung- und Blitzschutzpläne (inkl. Anbindung an Bestand)</w:t>
            </w:r>
          </w:p>
        </w:tc>
        <w:sdt>
          <w:sdtPr>
            <w:rPr>
              <w:rFonts w:cs="Arial"/>
            </w:rPr>
            <w:id w:val="697351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</w:tcPr>
              <w:p w14:paraId="673373C8" w14:textId="77777777" w:rsidR="00367D21" w:rsidRPr="00793ED3" w:rsidRDefault="00367D21" w:rsidP="00256ADB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3BEDBB4A" w14:textId="684118E6" w:rsidR="00367D21" w:rsidRPr="00793ED3" w:rsidRDefault="008D06CD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2A36D47C" w14:textId="77777777" w:rsidR="00367D21" w:rsidRPr="00793ED3" w:rsidRDefault="00367D21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9A3E27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367D21" w:rsidRPr="00793ED3" w14:paraId="41CB4C1E" w14:textId="77777777" w:rsidTr="001F0A7C">
        <w:trPr>
          <w:trHeight w:val="510"/>
        </w:trPr>
        <w:tc>
          <w:tcPr>
            <w:tcW w:w="635" w:type="dxa"/>
            <w:vMerge/>
          </w:tcPr>
          <w:p w14:paraId="68DABE87" w14:textId="77777777" w:rsidR="00367D21" w:rsidRDefault="00367D21" w:rsidP="00256ADB">
            <w:p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2ACC23CD" w14:textId="77777777" w:rsidR="00367D21" w:rsidRPr="00793ED3" w:rsidRDefault="00367D21" w:rsidP="00256ADB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</w:tcPr>
          <w:p w14:paraId="74863261" w14:textId="77777777" w:rsidR="00367D21" w:rsidRDefault="00367D21" w:rsidP="00256ADB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5B47BB4F" w14:textId="77777777" w:rsidR="00367D21" w:rsidRDefault="00367D21" w:rsidP="001F0A7C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69E99A24" w14:textId="77777777" w:rsidR="00367D21" w:rsidRDefault="00367D21" w:rsidP="001F0A7C">
            <w:pPr>
              <w:jc w:val="center"/>
              <w:rPr>
                <w:rFonts w:cs="Arial"/>
              </w:rPr>
            </w:pPr>
          </w:p>
        </w:tc>
      </w:tr>
      <w:tr w:rsidR="00367D21" w:rsidRPr="00793ED3" w14:paraId="5333A127" w14:textId="77777777" w:rsidTr="001F0A7C">
        <w:trPr>
          <w:trHeight w:val="624"/>
        </w:trPr>
        <w:tc>
          <w:tcPr>
            <w:tcW w:w="635" w:type="dxa"/>
            <w:vMerge w:val="restart"/>
            <w:vAlign w:val="center"/>
          </w:tcPr>
          <w:p w14:paraId="2F33EA19" w14:textId="77777777" w:rsidR="00367D21" w:rsidRPr="00DD6C18" w:rsidRDefault="00367D21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75A89AB1" w14:textId="77777777" w:rsidR="00367D21" w:rsidRPr="00793ED3" w:rsidRDefault="00367D21" w:rsidP="00256ADB">
            <w:pPr>
              <w:jc w:val="left"/>
              <w:rPr>
                <w:rFonts w:cs="Arial"/>
              </w:rPr>
            </w:pPr>
            <w:r w:rsidRPr="00793ED3">
              <w:rPr>
                <w:rFonts w:cs="Arial"/>
              </w:rPr>
              <w:t xml:space="preserve">Stromlauf-, </w:t>
            </w:r>
            <w:r>
              <w:rPr>
                <w:rFonts w:cs="Arial"/>
              </w:rPr>
              <w:t>Klemm</w:t>
            </w:r>
            <w:r w:rsidRPr="00793ED3">
              <w:rPr>
                <w:rFonts w:cs="Arial"/>
              </w:rPr>
              <w:t>-, Kabel- und Belegungspläne, Verdrahtungsunterlagen</w:t>
            </w:r>
            <w:r w:rsidRPr="001B69B7">
              <w:rPr>
                <w:rFonts w:eastAsia="Calibri" w:cs="Arial"/>
                <w:lang w:eastAsia="en-US"/>
              </w:rPr>
              <w:t>, Freque</w:t>
            </w:r>
            <w:r>
              <w:rPr>
                <w:rFonts w:eastAsia="Calibri" w:cs="Arial"/>
                <w:lang w:eastAsia="en-US"/>
              </w:rPr>
              <w:t>nzumrichter, Lichtverteilungen usw.</w:t>
            </w:r>
          </w:p>
        </w:tc>
        <w:sdt>
          <w:sdtPr>
            <w:rPr>
              <w:rFonts w:cs="Arial"/>
            </w:rPr>
            <w:id w:val="-1897426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604381CB" w14:textId="77777777" w:rsidR="00367D21" w:rsidRPr="00793ED3" w:rsidRDefault="00367D21" w:rsidP="00256ADB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18D72E94" w14:textId="77777777" w:rsidR="00367D21" w:rsidRPr="004955D6" w:rsidRDefault="00367D21" w:rsidP="001F0A7C">
            <w:pPr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1810" w:type="dxa"/>
            <w:vMerge w:val="restart"/>
            <w:vAlign w:val="center"/>
          </w:tcPr>
          <w:p w14:paraId="1222917A" w14:textId="77777777" w:rsidR="00367D21" w:rsidRPr="004955D6" w:rsidRDefault="00367D21" w:rsidP="001F0A7C">
            <w:pPr>
              <w:jc w:val="center"/>
              <w:rPr>
                <w:rFonts w:cs="Arial"/>
                <w:highlight w:val="yellow"/>
              </w:rPr>
            </w:pPr>
            <w:r w:rsidRPr="00FF42F3">
              <w:rPr>
                <w:rFonts w:cs="Arial"/>
              </w:rPr>
              <w:t xml:space="preserve">6 Wochen vor </w:t>
            </w:r>
            <w:r w:rsidR="009A3E27">
              <w:rPr>
                <w:rFonts w:cs="Arial"/>
              </w:rPr>
              <w:t>Fertigungs-</w:t>
            </w:r>
            <w:r w:rsidRPr="00FF42F3">
              <w:rPr>
                <w:rFonts w:cs="Arial"/>
              </w:rPr>
              <w:t>beginn</w:t>
            </w:r>
          </w:p>
        </w:tc>
      </w:tr>
      <w:tr w:rsidR="00367D21" w:rsidRPr="00793ED3" w14:paraId="0008049F" w14:textId="77777777" w:rsidTr="001F0A7C">
        <w:trPr>
          <w:trHeight w:val="510"/>
        </w:trPr>
        <w:tc>
          <w:tcPr>
            <w:tcW w:w="635" w:type="dxa"/>
            <w:vMerge/>
            <w:vAlign w:val="center"/>
          </w:tcPr>
          <w:p w14:paraId="7EBA38F8" w14:textId="77777777" w:rsidR="00367D21" w:rsidRPr="00DD6C18" w:rsidRDefault="00367D21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49288033" w14:textId="77777777" w:rsidR="00367D21" w:rsidRPr="00793ED3" w:rsidRDefault="00367D21" w:rsidP="00256ADB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31CAF2FA" w14:textId="77777777" w:rsidR="00367D21" w:rsidRDefault="00367D21" w:rsidP="00256ADB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51D8417A" w14:textId="77777777" w:rsidR="00367D21" w:rsidRDefault="00367D21" w:rsidP="001F0A7C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7054CB4C" w14:textId="77777777" w:rsidR="00367D21" w:rsidRDefault="00367D21" w:rsidP="001F0A7C">
            <w:pPr>
              <w:jc w:val="center"/>
              <w:rPr>
                <w:rFonts w:cs="Arial"/>
              </w:rPr>
            </w:pPr>
          </w:p>
        </w:tc>
      </w:tr>
      <w:tr w:rsidR="00367D21" w:rsidRPr="00793ED3" w14:paraId="3593B4F5" w14:textId="77777777" w:rsidTr="001F0A7C">
        <w:trPr>
          <w:trHeight w:val="624"/>
        </w:trPr>
        <w:tc>
          <w:tcPr>
            <w:tcW w:w="635" w:type="dxa"/>
            <w:vMerge w:val="restart"/>
            <w:vAlign w:val="center"/>
          </w:tcPr>
          <w:p w14:paraId="4EA5EB5A" w14:textId="77777777" w:rsidR="00367D21" w:rsidRPr="00DD6C18" w:rsidRDefault="00367D21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4E42C040" w14:textId="77777777" w:rsidR="00367D21" w:rsidRPr="00793ED3" w:rsidRDefault="00367D21" w:rsidP="009A3E27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Unterlagen gemäß Teil B2.0 Elektrotechnik Kap. </w:t>
            </w:r>
            <w:r w:rsidR="009A3E27">
              <w:rPr>
                <w:rFonts w:cs="Arial"/>
              </w:rPr>
              <w:t>5</w:t>
            </w:r>
            <w:r>
              <w:rPr>
                <w:rFonts w:cs="Arial"/>
              </w:rPr>
              <w:t>.3 Auftragsdokumentation</w:t>
            </w:r>
          </w:p>
        </w:tc>
        <w:sdt>
          <w:sdtPr>
            <w:rPr>
              <w:rFonts w:cs="Arial"/>
            </w:rPr>
            <w:id w:val="2052884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71D63595" w14:textId="77777777" w:rsidR="00367D21" w:rsidRPr="00793ED3" w:rsidRDefault="00367D21" w:rsidP="00256ADB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41D28945" w14:textId="77777777" w:rsidR="00367D21" w:rsidRPr="00793ED3" w:rsidRDefault="00367D21" w:rsidP="001F0A7C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 w:val="restart"/>
            <w:vAlign w:val="center"/>
          </w:tcPr>
          <w:p w14:paraId="44E8E486" w14:textId="77777777" w:rsidR="00367D21" w:rsidRPr="00793ED3" w:rsidRDefault="009A3E27" w:rsidP="001F0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IBS</w:t>
            </w:r>
          </w:p>
        </w:tc>
      </w:tr>
      <w:tr w:rsidR="00367D21" w:rsidRPr="00793ED3" w14:paraId="7ABA3B46" w14:textId="77777777" w:rsidTr="001F0A7C">
        <w:trPr>
          <w:trHeight w:val="510"/>
        </w:trPr>
        <w:tc>
          <w:tcPr>
            <w:tcW w:w="635" w:type="dxa"/>
            <w:vMerge/>
            <w:vAlign w:val="center"/>
          </w:tcPr>
          <w:p w14:paraId="7E91F165" w14:textId="77777777" w:rsidR="00367D21" w:rsidRPr="00DD6C18" w:rsidRDefault="00367D21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3FE69A17" w14:textId="77777777" w:rsidR="00367D21" w:rsidRPr="00793ED3" w:rsidRDefault="00367D21" w:rsidP="00256ADB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0CB23B80" w14:textId="77777777" w:rsidR="00367D21" w:rsidRDefault="00367D21" w:rsidP="00256ADB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2CA15A7E" w14:textId="77777777" w:rsidR="00367D21" w:rsidRPr="00793ED3" w:rsidRDefault="00367D21" w:rsidP="001F0A7C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45196811" w14:textId="77777777" w:rsidR="00367D21" w:rsidRDefault="00367D21" w:rsidP="001F0A7C">
            <w:pPr>
              <w:jc w:val="center"/>
              <w:rPr>
                <w:rFonts w:cs="Arial"/>
              </w:rPr>
            </w:pPr>
          </w:p>
        </w:tc>
      </w:tr>
      <w:tr w:rsidR="00CF669A" w:rsidRPr="00793ED3" w14:paraId="25727959" w14:textId="77777777" w:rsidTr="001F0A7C">
        <w:trPr>
          <w:trHeight w:val="624"/>
        </w:trPr>
        <w:tc>
          <w:tcPr>
            <w:tcW w:w="635" w:type="dxa"/>
            <w:vMerge w:val="restart"/>
            <w:vAlign w:val="center"/>
          </w:tcPr>
          <w:p w14:paraId="5580EA3C" w14:textId="77777777" w:rsidR="00CF669A" w:rsidRPr="00DD6C18" w:rsidRDefault="00CF669A" w:rsidP="00DD6C18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</w:tcPr>
          <w:p w14:paraId="4DA6D8BC" w14:textId="77777777" w:rsidR="00CF669A" w:rsidRPr="00793ED3" w:rsidRDefault="00CF669A" w:rsidP="00EA20C2">
            <w:pPr>
              <w:jc w:val="left"/>
              <w:rPr>
                <w:rFonts w:cs="Arial"/>
              </w:rPr>
            </w:pPr>
            <w:r w:rsidRPr="001B69B7">
              <w:rPr>
                <w:rFonts w:eastAsia="Calibri" w:cs="Arial"/>
                <w:lang w:eastAsia="en-US"/>
              </w:rPr>
              <w:t>Kabelprüfprotokolle nach VDE (Isolationswiderstand, Schleifenimpedanz)</w:t>
            </w:r>
          </w:p>
        </w:tc>
        <w:sdt>
          <w:sdtPr>
            <w:rPr>
              <w:rFonts w:cs="Arial"/>
            </w:rPr>
            <w:id w:val="-1250654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</w:tcPr>
              <w:p w14:paraId="14D59571" w14:textId="77777777" w:rsidR="00CF669A" w:rsidRPr="00793ED3" w:rsidRDefault="007C2968" w:rsidP="00EA20C2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60D2CE2A" w14:textId="77777777" w:rsidR="00CF669A" w:rsidRPr="00793ED3" w:rsidRDefault="00CF669A" w:rsidP="001F0A7C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 w:val="restart"/>
            <w:vAlign w:val="center"/>
          </w:tcPr>
          <w:p w14:paraId="123C115B" w14:textId="77777777" w:rsidR="00CF669A" w:rsidRPr="00793ED3" w:rsidRDefault="005279B4" w:rsidP="001F0A7C">
            <w:pPr>
              <w:jc w:val="center"/>
              <w:rPr>
                <w:rFonts w:cs="Arial"/>
              </w:rPr>
            </w:pPr>
            <w:r w:rsidRPr="00FF42F3">
              <w:rPr>
                <w:rFonts w:cs="Arial"/>
              </w:rPr>
              <w:t xml:space="preserve">vor </w:t>
            </w:r>
            <w:r>
              <w:rPr>
                <w:rFonts w:cs="Arial"/>
              </w:rPr>
              <w:t>IB</w:t>
            </w:r>
            <w:r w:rsidR="009A3E27">
              <w:rPr>
                <w:rFonts w:cs="Arial"/>
              </w:rPr>
              <w:t>S</w:t>
            </w:r>
          </w:p>
        </w:tc>
      </w:tr>
      <w:tr w:rsidR="00CF669A" w:rsidRPr="00793ED3" w14:paraId="017A93EB" w14:textId="77777777" w:rsidTr="001F0A7C">
        <w:trPr>
          <w:trHeight w:val="510"/>
        </w:trPr>
        <w:tc>
          <w:tcPr>
            <w:tcW w:w="635" w:type="dxa"/>
            <w:vMerge/>
          </w:tcPr>
          <w:p w14:paraId="33A60208" w14:textId="77777777" w:rsidR="00CF669A" w:rsidRPr="00DD6C18" w:rsidRDefault="00CF669A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02A8B750" w14:textId="77777777" w:rsidR="00CF669A" w:rsidRPr="00793ED3" w:rsidRDefault="00CF669A" w:rsidP="00EA20C2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</w:tcPr>
          <w:p w14:paraId="1D8D39B4" w14:textId="77777777" w:rsidR="00CF669A" w:rsidRDefault="00CF669A" w:rsidP="00EA20C2">
            <w:pPr>
              <w:rPr>
                <w:rFonts w:cs="Arial"/>
              </w:rPr>
            </w:pPr>
          </w:p>
        </w:tc>
        <w:tc>
          <w:tcPr>
            <w:tcW w:w="1529" w:type="dxa"/>
            <w:vMerge/>
          </w:tcPr>
          <w:p w14:paraId="4DEB665D" w14:textId="77777777" w:rsidR="00CF669A" w:rsidRDefault="00CF669A" w:rsidP="00EA20C2">
            <w:pPr>
              <w:rPr>
                <w:rFonts w:cs="Arial"/>
              </w:rPr>
            </w:pPr>
          </w:p>
        </w:tc>
        <w:tc>
          <w:tcPr>
            <w:tcW w:w="1810" w:type="dxa"/>
            <w:vMerge/>
          </w:tcPr>
          <w:p w14:paraId="5AC2E290" w14:textId="77777777" w:rsidR="00CF669A" w:rsidRDefault="00CF669A" w:rsidP="00EA20C2">
            <w:pPr>
              <w:rPr>
                <w:rFonts w:cs="Arial"/>
              </w:rPr>
            </w:pPr>
          </w:p>
        </w:tc>
      </w:tr>
    </w:tbl>
    <w:p w14:paraId="56895D89" w14:textId="77777777" w:rsidR="0081482B" w:rsidRDefault="0081482B">
      <w:pPr>
        <w:spacing w:after="0" w:line="240" w:lineRule="auto"/>
        <w:jc w:val="left"/>
        <w:rPr>
          <w:rFonts w:cs="Arial"/>
        </w:rPr>
      </w:pPr>
      <w:bookmarkStart w:id="19" w:name="_Toc523419692"/>
      <w:r>
        <w:rPr>
          <w:rFonts w:cs="Arial"/>
        </w:rPr>
        <w:br w:type="page"/>
      </w:r>
    </w:p>
    <w:p w14:paraId="6ED62F54" w14:textId="77777777" w:rsidR="008A1E63" w:rsidRPr="004955D6" w:rsidRDefault="008A1E63" w:rsidP="008A1E63">
      <w:pPr>
        <w:pStyle w:val="berschrift2"/>
        <w:keepLines/>
        <w:numPr>
          <w:ilvl w:val="1"/>
          <w:numId w:val="12"/>
        </w:numPr>
        <w:spacing w:before="200" w:after="0" w:line="240" w:lineRule="auto"/>
        <w:jc w:val="left"/>
        <w:rPr>
          <w:rFonts w:cs="Arial"/>
          <w:sz w:val="20"/>
          <w:szCs w:val="20"/>
          <w:lang w:val="de-DE"/>
        </w:rPr>
      </w:pPr>
      <w:bookmarkStart w:id="20" w:name="_Toc85802900"/>
      <w:r w:rsidRPr="004955D6">
        <w:rPr>
          <w:rFonts w:cs="Arial"/>
          <w:sz w:val="20"/>
          <w:szCs w:val="20"/>
          <w:lang w:val="de-DE"/>
        </w:rPr>
        <w:lastRenderedPageBreak/>
        <w:t>Leittechnik</w:t>
      </w:r>
      <w:bookmarkEnd w:id="20"/>
    </w:p>
    <w:tbl>
      <w:tblPr>
        <w:tblStyle w:val="Tabellenraster"/>
        <w:tblW w:w="9856" w:type="dxa"/>
        <w:tblBorders>
          <w:top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4451"/>
        <w:gridCol w:w="1431"/>
        <w:gridCol w:w="1529"/>
        <w:gridCol w:w="1810"/>
      </w:tblGrid>
      <w:tr w:rsidR="008A1E63" w:rsidRPr="00C57D90" w14:paraId="6D729A49" w14:textId="77777777" w:rsidTr="00B17BAD">
        <w:trPr>
          <w:tblHeader/>
        </w:trPr>
        <w:tc>
          <w:tcPr>
            <w:tcW w:w="635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E297A9" w14:textId="77777777" w:rsidR="008A1E63" w:rsidRPr="00C57D90" w:rsidRDefault="008A1E63" w:rsidP="00C57D90">
            <w:pPr>
              <w:jc w:val="left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Nr.</w:t>
            </w:r>
          </w:p>
        </w:tc>
        <w:tc>
          <w:tcPr>
            <w:tcW w:w="4451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E108D4" w14:textId="77777777" w:rsidR="008A1E63" w:rsidRPr="00C57D90" w:rsidRDefault="008A1E63" w:rsidP="00C57D90">
            <w:pPr>
              <w:jc w:val="left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Einzureichendes Dokument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1CB66E" w14:textId="77777777" w:rsidR="008A1E63" w:rsidRPr="00C57D90" w:rsidRDefault="008A1E63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Mit dem</w:t>
            </w:r>
          </w:p>
          <w:p w14:paraId="008F9F43" w14:textId="77777777" w:rsidR="008A1E63" w:rsidRPr="00C57D90" w:rsidRDefault="008A1E63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Angebot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20DD8636" w14:textId="77777777" w:rsidR="008A1E63" w:rsidRPr="00C57D90" w:rsidRDefault="00092B82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Termin (bezogen auf Auftragsvergabe)</w:t>
            </w:r>
          </w:p>
        </w:tc>
      </w:tr>
      <w:tr w:rsidR="008A1E63" w:rsidRPr="00C57D90" w14:paraId="58074134" w14:textId="77777777" w:rsidTr="00B17BAD">
        <w:trPr>
          <w:tblHeader/>
        </w:trPr>
        <w:tc>
          <w:tcPr>
            <w:tcW w:w="635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95D199" w14:textId="77777777" w:rsidR="008A1E63" w:rsidRPr="00C57D90" w:rsidRDefault="008A1E63" w:rsidP="00C57D90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4451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6E96D28A" w14:textId="77777777" w:rsidR="008A1E63" w:rsidRPr="00C57D90" w:rsidRDefault="008A1E63" w:rsidP="00C57D90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2B17F0EB" w14:textId="77777777" w:rsidR="008A1E63" w:rsidRPr="00C57D90" w:rsidRDefault="008A1E63" w:rsidP="00C57D9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508239B7" w14:textId="77777777" w:rsidR="008A1E63" w:rsidRPr="00C57D90" w:rsidRDefault="008A1E63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Vorläufig</w:t>
            </w:r>
          </w:p>
        </w:tc>
        <w:tc>
          <w:tcPr>
            <w:tcW w:w="1810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2EED1339" w14:textId="77777777" w:rsidR="008A1E63" w:rsidRPr="00C57D90" w:rsidRDefault="008A1E63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Verbindlich</w:t>
            </w:r>
          </w:p>
        </w:tc>
      </w:tr>
      <w:tr w:rsidR="008A1E63" w:rsidRPr="00793ED3" w14:paraId="05046763" w14:textId="77777777" w:rsidTr="00B17BAD">
        <w:trPr>
          <w:trHeight w:val="624"/>
        </w:trPr>
        <w:tc>
          <w:tcPr>
            <w:tcW w:w="635" w:type="dxa"/>
            <w:vMerge w:val="restart"/>
            <w:vAlign w:val="center"/>
          </w:tcPr>
          <w:p w14:paraId="295D5D61" w14:textId="77777777" w:rsidR="008A1E63" w:rsidRPr="00DD6C18" w:rsidRDefault="008A1E63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7DD424E1" w14:textId="77777777" w:rsidR="008A1E63" w:rsidRPr="00793ED3" w:rsidRDefault="00367D21" w:rsidP="00A418B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Leittechnisches</w:t>
            </w:r>
            <w:r w:rsidR="008A1E63">
              <w:rPr>
                <w:rFonts w:cs="Arial"/>
              </w:rPr>
              <w:t xml:space="preserve"> Übersichts</w:t>
            </w:r>
            <w:r w:rsidR="00A418B5">
              <w:rPr>
                <w:rFonts w:cs="Arial"/>
              </w:rPr>
              <w:t>schema</w:t>
            </w:r>
          </w:p>
        </w:tc>
        <w:sdt>
          <w:sdtPr>
            <w:rPr>
              <w:rFonts w:cs="Arial"/>
            </w:rPr>
            <w:id w:val="206790602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14:paraId="4E97D95A" w14:textId="4F8D2D1A" w:rsidR="008A1E63" w:rsidRPr="00793ED3" w:rsidRDefault="00B340F8" w:rsidP="00256ADB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☒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327A3739" w14:textId="2FC606DA" w:rsidR="008A1E63" w:rsidRPr="00793ED3" w:rsidRDefault="008D06CD" w:rsidP="00B17B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15A56445" w14:textId="18FD4916" w:rsidR="008A1E63" w:rsidRPr="00793ED3" w:rsidRDefault="00B340F8" w:rsidP="00B17B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Ausführungs-planung</w:t>
            </w:r>
          </w:p>
        </w:tc>
      </w:tr>
      <w:tr w:rsidR="008A1E63" w:rsidRPr="00793ED3" w14:paraId="53D8C60B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14FEFCE9" w14:textId="77777777" w:rsidR="008A1E63" w:rsidRPr="00DD6C18" w:rsidRDefault="008A1E63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1539361D" w14:textId="77777777" w:rsidR="008A1E63" w:rsidRPr="00793ED3" w:rsidRDefault="008A1E63" w:rsidP="00256ADB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tcBorders>
              <w:top w:val="nil"/>
            </w:tcBorders>
            <w:vAlign w:val="center"/>
          </w:tcPr>
          <w:p w14:paraId="4EDDA43E" w14:textId="693BF615" w:rsidR="008A1E63" w:rsidRDefault="008A1E63" w:rsidP="00256ADB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27F2B0B9" w14:textId="77777777" w:rsidR="008A1E63" w:rsidRPr="00793ED3" w:rsidRDefault="008A1E63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247266A6" w14:textId="77777777" w:rsidR="008A1E63" w:rsidRDefault="008A1E63" w:rsidP="00B17BAD">
            <w:pPr>
              <w:jc w:val="center"/>
              <w:rPr>
                <w:rFonts w:cs="Arial"/>
              </w:rPr>
            </w:pPr>
          </w:p>
        </w:tc>
      </w:tr>
      <w:tr w:rsidR="00C53A53" w:rsidRPr="00793ED3" w14:paraId="7F909F88" w14:textId="77777777" w:rsidTr="00B17BAD">
        <w:trPr>
          <w:trHeight w:val="624"/>
        </w:trPr>
        <w:tc>
          <w:tcPr>
            <w:tcW w:w="635" w:type="dxa"/>
            <w:vMerge w:val="restart"/>
            <w:vAlign w:val="center"/>
          </w:tcPr>
          <w:p w14:paraId="3E3288BC" w14:textId="77777777" w:rsidR="00C53A53" w:rsidRPr="00DD6C18" w:rsidRDefault="00C53A53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33B46DFD" w14:textId="6C045ACC" w:rsidR="00C53A53" w:rsidRPr="00793ED3" w:rsidRDefault="00C53A53" w:rsidP="008D06CD">
            <w:pPr>
              <w:jc w:val="left"/>
              <w:rPr>
                <w:rFonts w:cs="Arial"/>
              </w:rPr>
            </w:pPr>
            <w:r w:rsidRPr="00C53A53">
              <w:rPr>
                <w:rFonts w:cs="Arial"/>
              </w:rPr>
              <w:t>Aufstellu</w:t>
            </w:r>
            <w:r>
              <w:rPr>
                <w:rFonts w:cs="Arial"/>
              </w:rPr>
              <w:t xml:space="preserve">ngs- und Anordnungszeichnungen inkl. </w:t>
            </w:r>
            <w:r w:rsidRPr="00C53A53">
              <w:rPr>
                <w:rFonts w:cs="Arial"/>
              </w:rPr>
              <w:t xml:space="preserve">Abmessungen, Gewichte, </w:t>
            </w:r>
            <w:r w:rsidRPr="00793ED3">
              <w:rPr>
                <w:rFonts w:cs="Arial"/>
              </w:rPr>
              <w:t>(mit KKS Angaben)</w:t>
            </w:r>
          </w:p>
        </w:tc>
        <w:sdt>
          <w:sdtPr>
            <w:rPr>
              <w:rFonts w:cs="Arial"/>
            </w:rPr>
            <w:id w:val="7641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2BEC46A6" w14:textId="77777777" w:rsidR="00C53A53" w:rsidRPr="00793ED3" w:rsidRDefault="00C53A53" w:rsidP="00256ADB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225F0993" w14:textId="4BD13164" w:rsidR="00C53A53" w:rsidRPr="00793ED3" w:rsidRDefault="008D06CD" w:rsidP="00B17B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32FF19E1" w14:textId="77777777" w:rsidR="00C53A53" w:rsidRPr="00793ED3" w:rsidRDefault="007541D8" w:rsidP="00B17B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A418B5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C53A53" w:rsidRPr="00793ED3" w14:paraId="4E1DD1F6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6A451998" w14:textId="77777777" w:rsidR="00C53A53" w:rsidRDefault="00C53A53" w:rsidP="00256ADB">
            <w:p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77F3B95A" w14:textId="77777777" w:rsidR="00C53A53" w:rsidRPr="00793ED3" w:rsidRDefault="00C53A53" w:rsidP="00256ADB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5C1AA96E" w14:textId="77777777" w:rsidR="00C53A53" w:rsidRDefault="00C53A53" w:rsidP="00256ADB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05E2C4FE" w14:textId="77777777" w:rsidR="00C53A53" w:rsidRDefault="00C53A53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67AC0A8E" w14:textId="77777777" w:rsidR="00C53A53" w:rsidRDefault="00C53A53" w:rsidP="00B17BAD">
            <w:pPr>
              <w:jc w:val="center"/>
              <w:rPr>
                <w:rFonts w:cs="Arial"/>
              </w:rPr>
            </w:pPr>
          </w:p>
        </w:tc>
      </w:tr>
      <w:tr w:rsidR="008A1E63" w:rsidRPr="00793ED3" w14:paraId="24DE4BDB" w14:textId="77777777" w:rsidTr="00B17BAD">
        <w:trPr>
          <w:trHeight w:val="624"/>
        </w:trPr>
        <w:tc>
          <w:tcPr>
            <w:tcW w:w="635" w:type="dxa"/>
            <w:vMerge w:val="restart"/>
            <w:vAlign w:val="center"/>
          </w:tcPr>
          <w:p w14:paraId="690CA52E" w14:textId="77777777" w:rsidR="008A1E63" w:rsidRPr="00DD6C18" w:rsidRDefault="008A1E63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2529B53F" w14:textId="77777777" w:rsidR="008A1E63" w:rsidRPr="00793ED3" w:rsidRDefault="008A1E63" w:rsidP="00256ADB">
            <w:pPr>
              <w:jc w:val="left"/>
              <w:rPr>
                <w:rFonts w:cs="Arial"/>
              </w:rPr>
            </w:pPr>
            <w:r w:rsidRPr="00793ED3">
              <w:rPr>
                <w:rFonts w:cs="Arial"/>
              </w:rPr>
              <w:t>Black-Box-Liste</w:t>
            </w:r>
          </w:p>
        </w:tc>
        <w:sdt>
          <w:sdtPr>
            <w:rPr>
              <w:rFonts w:cs="Arial"/>
            </w:rPr>
            <w:id w:val="1821386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4C1AFC11" w14:textId="44447C71" w:rsidR="008A1E63" w:rsidRPr="00793ED3" w:rsidRDefault="008D06CD" w:rsidP="00256ADB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4244EB45" w14:textId="2AAE37C8" w:rsidR="008A1E63" w:rsidRPr="00793ED3" w:rsidRDefault="008D06CD" w:rsidP="00B17B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6902A0C3" w14:textId="77777777" w:rsidR="008A1E63" w:rsidRPr="00793ED3" w:rsidRDefault="007541D8" w:rsidP="00B17B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A418B5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8A1E63" w:rsidRPr="00793ED3" w14:paraId="59A1DF56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7F10E36D" w14:textId="77777777" w:rsidR="008A1E63" w:rsidRPr="00DD6C18" w:rsidRDefault="008A1E63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45F1C8C1" w14:textId="77777777" w:rsidR="008A1E63" w:rsidRPr="00793ED3" w:rsidRDefault="008A1E63" w:rsidP="00256ADB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67AF6D33" w14:textId="77777777" w:rsidR="008A1E63" w:rsidRDefault="008A1E63" w:rsidP="00256ADB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4FFD3C9B" w14:textId="77777777" w:rsidR="008A1E63" w:rsidRPr="00793ED3" w:rsidRDefault="008A1E63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410AE28C" w14:textId="77777777" w:rsidR="008A1E63" w:rsidRDefault="008A1E63" w:rsidP="00B17BAD">
            <w:pPr>
              <w:jc w:val="center"/>
              <w:rPr>
                <w:rFonts w:cs="Arial"/>
              </w:rPr>
            </w:pPr>
          </w:p>
        </w:tc>
      </w:tr>
      <w:tr w:rsidR="00C53A53" w:rsidRPr="00793ED3" w14:paraId="15F5E811" w14:textId="77777777" w:rsidTr="00B17BAD">
        <w:tblPrEx>
          <w:tblBorders>
            <w:top w:val="single" w:sz="4" w:space="0" w:color="auto"/>
          </w:tblBorders>
        </w:tblPrEx>
        <w:trPr>
          <w:trHeight w:val="624"/>
        </w:trPr>
        <w:tc>
          <w:tcPr>
            <w:tcW w:w="635" w:type="dxa"/>
            <w:vMerge w:val="restart"/>
            <w:vAlign w:val="center"/>
          </w:tcPr>
          <w:p w14:paraId="3201D536" w14:textId="77777777" w:rsidR="00C53A53" w:rsidRPr="00DD6C18" w:rsidRDefault="00C53A53" w:rsidP="00B17BAD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0B5D52D6" w14:textId="77777777" w:rsidR="00C53A53" w:rsidRPr="00793ED3" w:rsidRDefault="00C53A53" w:rsidP="00C53A53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Hook-</w:t>
            </w:r>
            <w:proofErr w:type="spellStart"/>
            <w:r>
              <w:rPr>
                <w:rFonts w:cs="Arial"/>
              </w:rPr>
              <w:t>Up</w:t>
            </w:r>
            <w:proofErr w:type="spellEnd"/>
            <w:r>
              <w:rPr>
                <w:rFonts w:cs="Arial"/>
              </w:rPr>
              <w:t xml:space="preserve"> Zeichnungen für sämtliche Messungen </w:t>
            </w:r>
          </w:p>
        </w:tc>
        <w:sdt>
          <w:sdtPr>
            <w:rPr>
              <w:rFonts w:cs="Arial"/>
            </w:rPr>
            <w:id w:val="1311210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</w:tcPr>
              <w:p w14:paraId="163F8388" w14:textId="1C5C3229" w:rsidR="00C53A53" w:rsidRPr="00793ED3" w:rsidRDefault="008D06CD" w:rsidP="00256ADB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1DA5BD31" w14:textId="75C84737" w:rsidR="00C53A53" w:rsidRPr="00793ED3" w:rsidRDefault="008D06CD" w:rsidP="00B17B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7A57D0E5" w14:textId="77777777" w:rsidR="00C53A53" w:rsidRPr="00793ED3" w:rsidRDefault="007541D8" w:rsidP="00B17B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A418B5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C53A53" w:rsidRPr="00793ED3" w14:paraId="77A7E8DA" w14:textId="77777777" w:rsidTr="00B17BAD">
        <w:tblPrEx>
          <w:tblBorders>
            <w:top w:val="single" w:sz="4" w:space="0" w:color="auto"/>
          </w:tblBorders>
        </w:tblPrEx>
        <w:trPr>
          <w:trHeight w:val="510"/>
        </w:trPr>
        <w:tc>
          <w:tcPr>
            <w:tcW w:w="635" w:type="dxa"/>
            <w:vMerge/>
            <w:vAlign w:val="center"/>
          </w:tcPr>
          <w:p w14:paraId="15D485DB" w14:textId="77777777" w:rsidR="00C53A53" w:rsidRDefault="00C53A53" w:rsidP="00B17BAD">
            <w:pPr>
              <w:jc w:val="center"/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151FE672" w14:textId="77777777" w:rsidR="00C53A53" w:rsidRPr="00793ED3" w:rsidRDefault="00C53A53" w:rsidP="00256ADB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</w:tcPr>
          <w:p w14:paraId="03D86C9F" w14:textId="77777777" w:rsidR="00C53A53" w:rsidRDefault="00C53A53" w:rsidP="00256ADB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20CBD4FF" w14:textId="77777777" w:rsidR="00C53A53" w:rsidRDefault="00C53A53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46B70E2F" w14:textId="77777777" w:rsidR="00C53A53" w:rsidRDefault="00C53A53" w:rsidP="00B17BAD">
            <w:pPr>
              <w:jc w:val="center"/>
              <w:rPr>
                <w:rFonts w:cs="Arial"/>
              </w:rPr>
            </w:pPr>
          </w:p>
        </w:tc>
      </w:tr>
      <w:tr w:rsidR="008A1E63" w:rsidRPr="00793ED3" w14:paraId="560EEB72" w14:textId="77777777" w:rsidTr="00B17BAD">
        <w:trPr>
          <w:trHeight w:val="1020"/>
        </w:trPr>
        <w:tc>
          <w:tcPr>
            <w:tcW w:w="635" w:type="dxa"/>
            <w:vMerge w:val="restart"/>
            <w:vAlign w:val="center"/>
          </w:tcPr>
          <w:p w14:paraId="7F9CF3D8" w14:textId="77777777" w:rsidR="008A1E63" w:rsidRPr="00DD6C18" w:rsidRDefault="008A1E63" w:rsidP="00B17BAD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27B8C1B5" w14:textId="2AC45523" w:rsidR="00AE2E9A" w:rsidRDefault="00AE2E9A" w:rsidP="00C53A53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Anforderungen und Konzeptbeschreibung für die Anbindung an die HLT SPPA T3000</w:t>
            </w:r>
            <w:r w:rsidR="00EF652B">
              <w:rPr>
                <w:rFonts w:cs="Arial"/>
              </w:rPr>
              <w:t xml:space="preserve">, </w:t>
            </w:r>
            <w:r>
              <w:rPr>
                <w:rFonts w:cs="Arial"/>
              </w:rPr>
              <w:t xml:space="preserve">u.a. Schnittstellenbeschreibung, Informationsbereitstellung für </w:t>
            </w:r>
            <w:r w:rsidR="00EF652B">
              <w:rPr>
                <w:rFonts w:cs="Arial"/>
              </w:rPr>
              <w:t xml:space="preserve">die </w:t>
            </w:r>
            <w:r>
              <w:rPr>
                <w:rFonts w:cs="Arial"/>
              </w:rPr>
              <w:t xml:space="preserve">HLT, Steuerungseingriffe aus </w:t>
            </w:r>
            <w:r w:rsidR="00EF652B">
              <w:rPr>
                <w:rFonts w:cs="Arial"/>
              </w:rPr>
              <w:t xml:space="preserve">der </w:t>
            </w:r>
            <w:r>
              <w:rPr>
                <w:rFonts w:cs="Arial"/>
              </w:rPr>
              <w:t>HLT</w:t>
            </w:r>
            <w:r w:rsidR="00EF652B">
              <w:rPr>
                <w:rFonts w:cs="Arial"/>
              </w:rPr>
              <w:t>, Vorgaben für Bedien- und Beobachtungsbilder in der HLT</w:t>
            </w:r>
          </w:p>
          <w:p w14:paraId="730FC0D0" w14:textId="77777777" w:rsidR="00EF652B" w:rsidRPr="00C9124B" w:rsidRDefault="00EF652B" w:rsidP="00EF652B">
            <w:pPr>
              <w:jc w:val="left"/>
              <w:rPr>
                <w:rFonts w:cs="Arial"/>
                <w:b/>
              </w:rPr>
            </w:pPr>
            <w:r w:rsidRPr="00C9124B">
              <w:rPr>
                <w:rFonts w:cs="Arial"/>
                <w:b/>
              </w:rPr>
              <w:t>zusätzlich bei Beauftragung der Option 1:</w:t>
            </w:r>
          </w:p>
          <w:p w14:paraId="7C3A9230" w14:textId="77777777" w:rsidR="008A1E63" w:rsidRDefault="00B96D16" w:rsidP="00B96D16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Konzept der Integration in die HLT SPPA T3000</w:t>
            </w:r>
          </w:p>
          <w:p w14:paraId="4343A107" w14:textId="3DC395FE" w:rsidR="0069206B" w:rsidRPr="00793ED3" w:rsidRDefault="0069206B" w:rsidP="00B96D16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Beschreibung der Strukturen (Funktion, Funktionsgruppen, Automatisierung) in der HLT SPPA T3000</w:t>
            </w:r>
          </w:p>
        </w:tc>
        <w:sdt>
          <w:sdtPr>
            <w:rPr>
              <w:rFonts w:cs="Arial"/>
            </w:rPr>
            <w:id w:val="-1923099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14855141" w14:textId="77777777" w:rsidR="008A1E63" w:rsidRPr="00793ED3" w:rsidRDefault="00C53A53" w:rsidP="00256ADB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598AD792" w14:textId="3755F38D" w:rsidR="008A1E63" w:rsidRPr="00793ED3" w:rsidRDefault="008D06CD" w:rsidP="00B17B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3E7CD547" w14:textId="77777777" w:rsidR="008A1E63" w:rsidRPr="00793ED3" w:rsidRDefault="0057500B" w:rsidP="00B17B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B17BAD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8A1E63" w:rsidRPr="00793ED3" w14:paraId="21368039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156B4869" w14:textId="77777777" w:rsidR="008A1E63" w:rsidRPr="00DD6C18" w:rsidRDefault="008A1E63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4FC5AF5F" w14:textId="77777777" w:rsidR="008A1E63" w:rsidRPr="00793ED3" w:rsidRDefault="008A1E63" w:rsidP="00256ADB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6DE5B76F" w14:textId="77777777" w:rsidR="008A1E63" w:rsidRDefault="008A1E63" w:rsidP="00256ADB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20BB1B0E" w14:textId="77777777" w:rsidR="008A1E63" w:rsidRPr="00793ED3" w:rsidRDefault="008A1E63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4509BA22" w14:textId="77777777" w:rsidR="008A1E63" w:rsidRDefault="008A1E63" w:rsidP="00B17BAD">
            <w:pPr>
              <w:jc w:val="center"/>
              <w:rPr>
                <w:rFonts w:cs="Arial"/>
              </w:rPr>
            </w:pPr>
          </w:p>
        </w:tc>
      </w:tr>
      <w:tr w:rsidR="0057500B" w:rsidRPr="00793ED3" w14:paraId="73B6F8D7" w14:textId="77777777" w:rsidTr="001F0A7C">
        <w:trPr>
          <w:trHeight w:val="882"/>
        </w:trPr>
        <w:tc>
          <w:tcPr>
            <w:tcW w:w="635" w:type="dxa"/>
            <w:vMerge w:val="restart"/>
            <w:vAlign w:val="center"/>
          </w:tcPr>
          <w:p w14:paraId="42E1C454" w14:textId="77777777" w:rsidR="0057500B" w:rsidRPr="00DD6C18" w:rsidRDefault="0057500B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6A359824" w14:textId="77777777" w:rsidR="0057500B" w:rsidRPr="00793ED3" w:rsidRDefault="0057500B" w:rsidP="0057500B">
            <w:pPr>
              <w:jc w:val="left"/>
              <w:rPr>
                <w:rFonts w:cs="Arial"/>
              </w:rPr>
            </w:pPr>
            <w:r w:rsidRPr="0057500B">
              <w:rPr>
                <w:rFonts w:cs="Arial"/>
              </w:rPr>
              <w:t>Unterlagen gemäß Teil B</w:t>
            </w:r>
            <w:r>
              <w:rPr>
                <w:rFonts w:cs="Arial"/>
              </w:rPr>
              <w:t>3</w:t>
            </w:r>
            <w:r w:rsidRPr="0057500B">
              <w:rPr>
                <w:rFonts w:cs="Arial"/>
              </w:rPr>
              <w:t>.</w:t>
            </w:r>
            <w:r>
              <w:rPr>
                <w:rFonts w:cs="Arial"/>
              </w:rPr>
              <w:t>1</w:t>
            </w:r>
            <w:r w:rsidRPr="0057500B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Prozessleitsystem Kap. 5</w:t>
            </w:r>
            <w:r w:rsidRPr="0057500B">
              <w:rPr>
                <w:rFonts w:cs="Arial"/>
              </w:rPr>
              <w:t>.</w:t>
            </w:r>
            <w:r>
              <w:rPr>
                <w:rFonts w:cs="Arial"/>
              </w:rPr>
              <w:t>2</w:t>
            </w:r>
            <w:r w:rsidRPr="0057500B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Systembearbeitung</w:t>
            </w:r>
          </w:p>
        </w:tc>
        <w:sdt>
          <w:sdtPr>
            <w:rPr>
              <w:rFonts w:cs="Arial"/>
            </w:rPr>
            <w:id w:val="-20502137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251A7DD0" w14:textId="77777777" w:rsidR="0057500B" w:rsidRPr="00793ED3" w:rsidRDefault="0057500B" w:rsidP="00256ADB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04595B26" w14:textId="77777777" w:rsidR="0057500B" w:rsidRPr="00793ED3" w:rsidRDefault="0057500B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 w:val="restart"/>
            <w:vAlign w:val="center"/>
          </w:tcPr>
          <w:p w14:paraId="730A7853" w14:textId="77777777" w:rsidR="0057500B" w:rsidRPr="004955D6" w:rsidRDefault="0057500B" w:rsidP="00B17BAD">
            <w:pPr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</w:rPr>
              <w:t>Ende Ausführungs</w:t>
            </w:r>
            <w:r w:rsidR="00B17BAD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57500B" w:rsidRPr="00793ED3" w14:paraId="0B9D4088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4D755780" w14:textId="77777777" w:rsidR="0057500B" w:rsidRPr="00DD6C18" w:rsidRDefault="0057500B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29AAAC08" w14:textId="77777777" w:rsidR="0057500B" w:rsidRPr="00793ED3" w:rsidRDefault="0057500B" w:rsidP="00256ADB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13968347" w14:textId="77777777" w:rsidR="0057500B" w:rsidRDefault="0057500B" w:rsidP="00256ADB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10370281" w14:textId="77777777" w:rsidR="0057500B" w:rsidRPr="00793ED3" w:rsidRDefault="0057500B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2967BBD2" w14:textId="77777777" w:rsidR="0057500B" w:rsidRDefault="0057500B" w:rsidP="00B17BAD">
            <w:pPr>
              <w:jc w:val="center"/>
              <w:rPr>
                <w:rFonts w:cs="Arial"/>
              </w:rPr>
            </w:pPr>
          </w:p>
        </w:tc>
      </w:tr>
      <w:tr w:rsidR="00C53A53" w:rsidRPr="00793ED3" w14:paraId="5C983362" w14:textId="77777777" w:rsidTr="001F0A7C">
        <w:trPr>
          <w:trHeight w:val="1172"/>
        </w:trPr>
        <w:tc>
          <w:tcPr>
            <w:tcW w:w="635" w:type="dxa"/>
            <w:vMerge w:val="restart"/>
            <w:vAlign w:val="center"/>
          </w:tcPr>
          <w:p w14:paraId="2AC161B2" w14:textId="77777777" w:rsidR="00C53A53" w:rsidRPr="00DD6C18" w:rsidRDefault="00C53A53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57CDBDA8" w14:textId="77777777" w:rsidR="00C53A53" w:rsidRPr="00793ED3" w:rsidRDefault="00C53A53" w:rsidP="00256ADB">
            <w:pPr>
              <w:jc w:val="left"/>
              <w:rPr>
                <w:rFonts w:cs="Arial"/>
              </w:rPr>
            </w:pPr>
            <w:r w:rsidRPr="00C53A53">
              <w:rPr>
                <w:rFonts w:cs="Arial"/>
              </w:rPr>
              <w:t>Datenblätter Geräte, Komponenten mit Anschlussdetails</w:t>
            </w:r>
          </w:p>
        </w:tc>
        <w:sdt>
          <w:sdtPr>
            <w:rPr>
              <w:rFonts w:cs="Arial"/>
            </w:rPr>
            <w:id w:val="1815444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0AF1C7A0" w14:textId="77777777" w:rsidR="00C53A53" w:rsidRPr="00793ED3" w:rsidRDefault="00C53A53" w:rsidP="00256ADB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788406AF" w14:textId="77777777" w:rsidR="00C53A53" w:rsidRPr="00793ED3" w:rsidRDefault="00C53A53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 w:val="restart"/>
            <w:vAlign w:val="center"/>
          </w:tcPr>
          <w:p w14:paraId="7C01654D" w14:textId="77777777" w:rsidR="00C53A53" w:rsidRPr="004955D6" w:rsidRDefault="0057500B" w:rsidP="00B17BAD">
            <w:pPr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</w:rPr>
              <w:t>Ende Ausführungs</w:t>
            </w:r>
            <w:r w:rsidR="00B17BAD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C53A53" w:rsidRPr="00793ED3" w14:paraId="491E928F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55F80C8B" w14:textId="77777777" w:rsidR="00C53A53" w:rsidRPr="00DD6C18" w:rsidRDefault="00C53A53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28061773" w14:textId="77777777" w:rsidR="00C53A53" w:rsidRPr="00793ED3" w:rsidRDefault="00C53A53" w:rsidP="00256ADB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0CBE6049" w14:textId="77777777" w:rsidR="00C53A53" w:rsidRDefault="00C53A53" w:rsidP="00256ADB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7E808B43" w14:textId="77777777" w:rsidR="00C53A53" w:rsidRPr="00793ED3" w:rsidRDefault="00C53A53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246B72C4" w14:textId="77777777" w:rsidR="00C53A53" w:rsidRDefault="00C53A53" w:rsidP="00B17BAD">
            <w:pPr>
              <w:jc w:val="center"/>
              <w:rPr>
                <w:rFonts w:cs="Arial"/>
              </w:rPr>
            </w:pPr>
          </w:p>
        </w:tc>
      </w:tr>
      <w:tr w:rsidR="00C53A53" w:rsidRPr="00793ED3" w14:paraId="672BC256" w14:textId="77777777" w:rsidTr="00B17BAD">
        <w:trPr>
          <w:trHeight w:val="624"/>
        </w:trPr>
        <w:tc>
          <w:tcPr>
            <w:tcW w:w="635" w:type="dxa"/>
            <w:vMerge w:val="restart"/>
            <w:vAlign w:val="center"/>
          </w:tcPr>
          <w:p w14:paraId="34E94B1F" w14:textId="77777777" w:rsidR="00C53A53" w:rsidRPr="00DD6C18" w:rsidRDefault="00C53A53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0361BB47" w14:textId="5FE47AE5" w:rsidR="00200BD6" w:rsidRDefault="00C53A53" w:rsidP="00256ADB">
            <w:pPr>
              <w:jc w:val="left"/>
              <w:rPr>
                <w:rFonts w:cs="Arial"/>
              </w:rPr>
            </w:pPr>
            <w:r w:rsidRPr="00C53A53">
              <w:rPr>
                <w:rFonts w:cs="Arial"/>
              </w:rPr>
              <w:t>Automatisierungsstruktur, Funktionsgruppenstruktur, Regelschemata</w:t>
            </w:r>
            <w:r w:rsidR="00200BD6">
              <w:rPr>
                <w:rFonts w:cs="Arial"/>
              </w:rPr>
              <w:t xml:space="preserve"> für den </w:t>
            </w:r>
            <w:proofErr w:type="spellStart"/>
            <w:r w:rsidR="00200BD6">
              <w:rPr>
                <w:rFonts w:cs="Arial"/>
              </w:rPr>
              <w:t>LuL</w:t>
            </w:r>
            <w:proofErr w:type="spellEnd"/>
            <w:r w:rsidR="00200BD6">
              <w:rPr>
                <w:rFonts w:cs="Arial"/>
              </w:rPr>
              <w:t xml:space="preserve">-Umfang des AN </w:t>
            </w:r>
          </w:p>
          <w:p w14:paraId="6A67EBCE" w14:textId="77777777" w:rsidR="00200BD6" w:rsidRPr="00C9124B" w:rsidRDefault="00200BD6" w:rsidP="00200BD6">
            <w:pPr>
              <w:jc w:val="left"/>
              <w:rPr>
                <w:rFonts w:cs="Arial"/>
                <w:b/>
              </w:rPr>
            </w:pPr>
            <w:r w:rsidRPr="00C9124B">
              <w:rPr>
                <w:rFonts w:cs="Arial"/>
                <w:b/>
              </w:rPr>
              <w:t>zusätzlich bei Beauftragung der Option 1:</w:t>
            </w:r>
          </w:p>
          <w:p w14:paraId="74F3AF90" w14:textId="7E4E95A8" w:rsidR="00C53A53" w:rsidRPr="00793ED3" w:rsidRDefault="008A217D" w:rsidP="00200BD6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Umsetzung der Automatisierungsstruktur, Funktionsgruppenstruktur, Regelschemata der HLT SPPA T3000</w:t>
            </w:r>
          </w:p>
        </w:tc>
        <w:sdt>
          <w:sdtPr>
            <w:rPr>
              <w:rFonts w:cs="Arial"/>
            </w:rPr>
            <w:id w:val="1816611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43A31635" w14:textId="77777777" w:rsidR="00C53A53" w:rsidRPr="00793ED3" w:rsidRDefault="00C53A53" w:rsidP="00256ADB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6297C27F" w14:textId="28F75E4B" w:rsidR="00C53A53" w:rsidRPr="00793ED3" w:rsidRDefault="00664FE7" w:rsidP="008A217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1 Woche vor </w:t>
            </w:r>
            <w:proofErr w:type="spellStart"/>
            <w:r w:rsidR="008A217D">
              <w:rPr>
                <w:rFonts w:cs="Arial"/>
              </w:rPr>
              <w:t>vor</w:t>
            </w:r>
            <w:proofErr w:type="spellEnd"/>
            <w:r w:rsidR="008A217D">
              <w:rPr>
                <w:rFonts w:cs="Arial"/>
              </w:rPr>
              <w:t xml:space="preserve"> IBS</w:t>
            </w:r>
          </w:p>
        </w:tc>
        <w:tc>
          <w:tcPr>
            <w:tcW w:w="1810" w:type="dxa"/>
            <w:vMerge w:val="restart"/>
            <w:vAlign w:val="center"/>
          </w:tcPr>
          <w:p w14:paraId="730D7AC5" w14:textId="77777777" w:rsidR="00C53A53" w:rsidRPr="004955D6" w:rsidRDefault="0057500B" w:rsidP="00B17BAD">
            <w:pPr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</w:rPr>
              <w:t>Ende Ausführungs</w:t>
            </w:r>
            <w:r w:rsidR="001F0A7C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C53A53" w:rsidRPr="00793ED3" w14:paraId="3B018108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14CB574E" w14:textId="77777777" w:rsidR="00C53A53" w:rsidRPr="00DD6C18" w:rsidRDefault="00C53A53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57E0FAB1" w14:textId="77777777" w:rsidR="00C53A53" w:rsidRPr="00793ED3" w:rsidRDefault="00C53A53" w:rsidP="00256ADB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6CFE2A58" w14:textId="77777777" w:rsidR="00C53A53" w:rsidRDefault="00C53A53" w:rsidP="00256ADB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6DAB6E33" w14:textId="77777777" w:rsidR="00C53A53" w:rsidRPr="00793ED3" w:rsidRDefault="00C53A53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64AF7AA9" w14:textId="77777777" w:rsidR="00C53A53" w:rsidRDefault="00C53A53" w:rsidP="00B17BAD">
            <w:pPr>
              <w:jc w:val="center"/>
              <w:rPr>
                <w:rFonts w:cs="Arial"/>
              </w:rPr>
            </w:pPr>
          </w:p>
        </w:tc>
      </w:tr>
      <w:tr w:rsidR="008A1E63" w:rsidRPr="00793ED3" w14:paraId="1A7738D1" w14:textId="77777777" w:rsidTr="00B17BAD">
        <w:trPr>
          <w:trHeight w:val="624"/>
        </w:trPr>
        <w:tc>
          <w:tcPr>
            <w:tcW w:w="635" w:type="dxa"/>
            <w:vMerge w:val="restart"/>
            <w:vAlign w:val="center"/>
          </w:tcPr>
          <w:p w14:paraId="43BFEF5D" w14:textId="77777777" w:rsidR="008A1E63" w:rsidRPr="00DD6C18" w:rsidRDefault="008A1E63" w:rsidP="00256ADB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</w:tcPr>
          <w:p w14:paraId="354EAC5C" w14:textId="77777777" w:rsidR="008A1E63" w:rsidRPr="00793ED3" w:rsidRDefault="00C53A53" w:rsidP="00256ADB">
            <w:pPr>
              <w:jc w:val="left"/>
              <w:rPr>
                <w:rFonts w:cs="Arial"/>
              </w:rPr>
            </w:pPr>
            <w:r w:rsidRPr="00C53A53">
              <w:rPr>
                <w:rFonts w:eastAsia="Calibri" w:cs="Arial"/>
                <w:lang w:eastAsia="en-US"/>
              </w:rPr>
              <w:t>Vollständige Dokumentation der Sicherheitskreise (Zertifikate) einschließlich der SIL-Nachweis-Rechnung, Verifizierung und Validierung</w:t>
            </w:r>
          </w:p>
        </w:tc>
        <w:sdt>
          <w:sdtPr>
            <w:rPr>
              <w:rFonts w:cs="Arial"/>
            </w:rPr>
            <w:id w:val="597212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</w:tcPr>
              <w:p w14:paraId="26371CA4" w14:textId="77777777" w:rsidR="008A1E63" w:rsidRPr="00793ED3" w:rsidRDefault="008A1E63" w:rsidP="00256ADB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2B52838A" w14:textId="2F551039" w:rsidR="008A1E63" w:rsidRPr="00793ED3" w:rsidRDefault="008D06CD" w:rsidP="00B17B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178D154F" w14:textId="4A12A616" w:rsidR="008A1E63" w:rsidRPr="00793ED3" w:rsidRDefault="008D06CD" w:rsidP="00B17B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Ausführungs-planung</w:t>
            </w:r>
          </w:p>
        </w:tc>
      </w:tr>
      <w:tr w:rsidR="008A1E63" w:rsidRPr="00793ED3" w14:paraId="62FE7BB2" w14:textId="77777777" w:rsidTr="00B17BAD">
        <w:trPr>
          <w:trHeight w:val="510"/>
        </w:trPr>
        <w:tc>
          <w:tcPr>
            <w:tcW w:w="635" w:type="dxa"/>
            <w:vMerge/>
          </w:tcPr>
          <w:p w14:paraId="6ACB577B" w14:textId="77777777" w:rsidR="008A1E63" w:rsidRPr="00DD6C18" w:rsidRDefault="008A1E63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15E7F44F" w14:textId="77777777" w:rsidR="008A1E63" w:rsidRPr="00793ED3" w:rsidRDefault="008A1E63" w:rsidP="00256ADB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</w:tcPr>
          <w:p w14:paraId="7E944074" w14:textId="77777777" w:rsidR="008A1E63" w:rsidRDefault="008A1E63" w:rsidP="00256ADB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1879A677" w14:textId="77777777" w:rsidR="008A1E63" w:rsidRDefault="008A1E63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0DF3F4AE" w14:textId="77777777" w:rsidR="008A1E63" w:rsidRDefault="008A1E63" w:rsidP="00B17BAD">
            <w:pPr>
              <w:jc w:val="center"/>
              <w:rPr>
                <w:rFonts w:cs="Arial"/>
              </w:rPr>
            </w:pPr>
          </w:p>
        </w:tc>
      </w:tr>
      <w:tr w:rsidR="0057500B" w:rsidRPr="00793ED3" w14:paraId="5E30D67E" w14:textId="77777777" w:rsidTr="00B17BAD">
        <w:trPr>
          <w:trHeight w:val="624"/>
        </w:trPr>
        <w:tc>
          <w:tcPr>
            <w:tcW w:w="635" w:type="dxa"/>
            <w:vMerge w:val="restart"/>
            <w:vAlign w:val="center"/>
          </w:tcPr>
          <w:p w14:paraId="57DC3640" w14:textId="77777777" w:rsidR="0057500B" w:rsidRPr="00DD6C18" w:rsidRDefault="0057500B" w:rsidP="00256ADB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</w:tcPr>
          <w:p w14:paraId="361A263E" w14:textId="77777777" w:rsidR="0057500B" w:rsidRPr="00793ED3" w:rsidRDefault="0057500B" w:rsidP="00256ADB">
            <w:pPr>
              <w:jc w:val="left"/>
              <w:rPr>
                <w:rFonts w:cs="Arial"/>
              </w:rPr>
            </w:pPr>
            <w:r w:rsidRPr="00C53A53">
              <w:rPr>
                <w:rFonts w:eastAsia="Calibri" w:cs="Arial"/>
                <w:lang w:eastAsia="en-US"/>
              </w:rPr>
              <w:t>Dokumentation aller verwendeten SW-tools, inklusive der verwendeten Funktionsbaustein-Bibliothek</w:t>
            </w:r>
          </w:p>
        </w:tc>
        <w:sdt>
          <w:sdtPr>
            <w:rPr>
              <w:rFonts w:cs="Arial"/>
            </w:rPr>
            <w:id w:val="882831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</w:tcPr>
              <w:p w14:paraId="2439EF11" w14:textId="77777777" w:rsidR="0057500B" w:rsidRPr="00793ED3" w:rsidRDefault="0057500B" w:rsidP="00256ADB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5D953125" w14:textId="77777777" w:rsidR="0057500B" w:rsidRPr="00793ED3" w:rsidRDefault="0057500B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 w:val="restart"/>
            <w:vAlign w:val="center"/>
          </w:tcPr>
          <w:p w14:paraId="3F8B4DB4" w14:textId="77777777" w:rsidR="0057500B" w:rsidRPr="00793ED3" w:rsidRDefault="0057500B" w:rsidP="00B17B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1F0A7C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57500B" w:rsidRPr="00793ED3" w14:paraId="0148BF2C" w14:textId="77777777" w:rsidTr="00B17BAD">
        <w:trPr>
          <w:trHeight w:val="510"/>
        </w:trPr>
        <w:tc>
          <w:tcPr>
            <w:tcW w:w="635" w:type="dxa"/>
            <w:vMerge/>
          </w:tcPr>
          <w:p w14:paraId="12A19364" w14:textId="77777777" w:rsidR="0057500B" w:rsidRPr="00DD6C18" w:rsidRDefault="0057500B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5BA02138" w14:textId="77777777" w:rsidR="0057500B" w:rsidRPr="00793ED3" w:rsidRDefault="0057500B" w:rsidP="00256ADB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</w:tcPr>
          <w:p w14:paraId="29273C88" w14:textId="77777777" w:rsidR="0057500B" w:rsidRDefault="0057500B" w:rsidP="00256ADB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614A096B" w14:textId="77777777" w:rsidR="0057500B" w:rsidRDefault="0057500B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705829CE" w14:textId="77777777" w:rsidR="0057500B" w:rsidRDefault="0057500B" w:rsidP="00B17BAD">
            <w:pPr>
              <w:jc w:val="center"/>
              <w:rPr>
                <w:rFonts w:cs="Arial"/>
              </w:rPr>
            </w:pPr>
          </w:p>
        </w:tc>
      </w:tr>
      <w:tr w:rsidR="00B41E02" w:rsidRPr="00793ED3" w14:paraId="058BF806" w14:textId="77777777" w:rsidTr="00B17BAD">
        <w:trPr>
          <w:trHeight w:val="624"/>
        </w:trPr>
        <w:tc>
          <w:tcPr>
            <w:tcW w:w="635" w:type="dxa"/>
            <w:vMerge w:val="restart"/>
            <w:vAlign w:val="center"/>
          </w:tcPr>
          <w:p w14:paraId="5EDAADDC" w14:textId="77777777" w:rsidR="00B41E02" w:rsidRPr="00DD6C18" w:rsidRDefault="00B41E02" w:rsidP="00877F05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</w:tcPr>
          <w:p w14:paraId="064CB794" w14:textId="1AC9A01D" w:rsidR="00B41E02" w:rsidRPr="00793ED3" w:rsidRDefault="00B41E02" w:rsidP="008D06CD">
            <w:pPr>
              <w:jc w:val="left"/>
              <w:rPr>
                <w:rFonts w:cs="Arial"/>
              </w:rPr>
            </w:pPr>
            <w:r w:rsidRPr="00793ED3">
              <w:rPr>
                <w:rFonts w:cs="Arial"/>
              </w:rPr>
              <w:t xml:space="preserve">Schutzschema </w:t>
            </w:r>
            <w:r w:rsidR="008D06CD">
              <w:rPr>
                <w:rFonts w:cs="Arial"/>
              </w:rPr>
              <w:t>Heißwassererzeuger</w:t>
            </w:r>
          </w:p>
        </w:tc>
        <w:sdt>
          <w:sdtPr>
            <w:rPr>
              <w:rFonts w:cs="Arial"/>
            </w:rPr>
            <w:id w:val="-8883342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</w:tcPr>
              <w:p w14:paraId="482B61DC" w14:textId="77777777" w:rsidR="00B41E02" w:rsidRPr="00793ED3" w:rsidRDefault="00B41E02" w:rsidP="00877F0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43561E7F" w14:textId="77777777" w:rsidR="00B41E02" w:rsidRPr="00793ED3" w:rsidRDefault="00B41E02" w:rsidP="00B17B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1F0A7C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  <w:tc>
          <w:tcPr>
            <w:tcW w:w="1810" w:type="dxa"/>
            <w:vMerge w:val="restart"/>
            <w:vAlign w:val="center"/>
          </w:tcPr>
          <w:p w14:paraId="59DCC55A" w14:textId="77777777" w:rsidR="00B41E02" w:rsidRPr="00793ED3" w:rsidRDefault="00B41E02" w:rsidP="00B17B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Wochen vor Beginn IBS</w:t>
            </w:r>
          </w:p>
        </w:tc>
      </w:tr>
      <w:tr w:rsidR="00B41E02" w:rsidRPr="00793ED3" w14:paraId="1E9E169B" w14:textId="77777777" w:rsidTr="00B17BAD">
        <w:trPr>
          <w:trHeight w:val="510"/>
        </w:trPr>
        <w:tc>
          <w:tcPr>
            <w:tcW w:w="635" w:type="dxa"/>
            <w:vMerge/>
          </w:tcPr>
          <w:p w14:paraId="65B6A7FD" w14:textId="77777777" w:rsidR="00B41E02" w:rsidRPr="00DD6C18" w:rsidRDefault="00B41E02" w:rsidP="00877F05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2B577C63" w14:textId="77777777" w:rsidR="00B41E02" w:rsidRPr="00793ED3" w:rsidRDefault="00B41E02" w:rsidP="00877F05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</w:tcPr>
          <w:p w14:paraId="564BB5E2" w14:textId="77777777" w:rsidR="00B41E02" w:rsidRDefault="00B41E02" w:rsidP="00877F05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318D89BA" w14:textId="77777777" w:rsidR="00B41E02" w:rsidRDefault="00B41E02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1DE96A42" w14:textId="77777777" w:rsidR="00B41E02" w:rsidRDefault="00B41E02" w:rsidP="00B17BAD">
            <w:pPr>
              <w:jc w:val="center"/>
              <w:rPr>
                <w:rFonts w:cs="Arial"/>
              </w:rPr>
            </w:pPr>
          </w:p>
        </w:tc>
      </w:tr>
      <w:tr w:rsidR="00B41E02" w:rsidRPr="00793ED3" w14:paraId="5EAE127C" w14:textId="77777777" w:rsidTr="00B17BAD">
        <w:trPr>
          <w:trHeight w:val="624"/>
        </w:trPr>
        <w:tc>
          <w:tcPr>
            <w:tcW w:w="635" w:type="dxa"/>
            <w:vMerge w:val="restart"/>
            <w:vAlign w:val="center"/>
          </w:tcPr>
          <w:p w14:paraId="31D60DBA" w14:textId="77777777" w:rsidR="00B41E02" w:rsidRPr="00DD6C18" w:rsidRDefault="00B41E02" w:rsidP="00877F05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7BD9751A" w14:textId="2E3B7A92" w:rsidR="00B41E02" w:rsidRPr="00793ED3" w:rsidRDefault="00B41E02" w:rsidP="00201A6A">
            <w:pPr>
              <w:jc w:val="left"/>
              <w:rPr>
                <w:rFonts w:cs="Arial"/>
              </w:rPr>
            </w:pPr>
            <w:r w:rsidRPr="00793ED3">
              <w:rPr>
                <w:rFonts w:cs="Arial"/>
              </w:rPr>
              <w:t xml:space="preserve">Schema der </w:t>
            </w:r>
            <w:r w:rsidR="008D06CD">
              <w:rPr>
                <w:rFonts w:cs="Arial"/>
              </w:rPr>
              <w:t>Regelung Heißwassererzeuger</w:t>
            </w:r>
          </w:p>
        </w:tc>
        <w:sdt>
          <w:sdtPr>
            <w:rPr>
              <w:rFonts w:cs="Arial"/>
            </w:rPr>
            <w:id w:val="968323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</w:tcPr>
              <w:p w14:paraId="606E7329" w14:textId="77777777" w:rsidR="00B41E02" w:rsidRPr="00793ED3" w:rsidRDefault="00B41E02" w:rsidP="00877F0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0844CA88" w14:textId="77777777" w:rsidR="00B41E02" w:rsidRPr="00793ED3" w:rsidRDefault="00B41E02" w:rsidP="00B17B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1F0A7C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  <w:tc>
          <w:tcPr>
            <w:tcW w:w="1810" w:type="dxa"/>
            <w:vMerge w:val="restart"/>
            <w:vAlign w:val="center"/>
          </w:tcPr>
          <w:p w14:paraId="521A86B1" w14:textId="77777777" w:rsidR="00B41E02" w:rsidRPr="00793ED3" w:rsidRDefault="00B41E02" w:rsidP="00B17B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Wochen vor Beginn IBS</w:t>
            </w:r>
          </w:p>
        </w:tc>
      </w:tr>
      <w:tr w:rsidR="00B41E02" w:rsidRPr="00793ED3" w14:paraId="41B732B8" w14:textId="77777777" w:rsidTr="00B17BAD">
        <w:trPr>
          <w:trHeight w:val="510"/>
        </w:trPr>
        <w:tc>
          <w:tcPr>
            <w:tcW w:w="635" w:type="dxa"/>
            <w:vMerge/>
          </w:tcPr>
          <w:p w14:paraId="5708053F" w14:textId="77777777" w:rsidR="00B41E02" w:rsidRPr="00DD6C18" w:rsidRDefault="00B41E02" w:rsidP="00877F05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69BE38CC" w14:textId="77777777" w:rsidR="00B41E02" w:rsidRPr="00793ED3" w:rsidRDefault="00B41E02" w:rsidP="00877F05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</w:tcPr>
          <w:p w14:paraId="4195CE10" w14:textId="77777777" w:rsidR="00B41E02" w:rsidRDefault="00B41E02" w:rsidP="00877F05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2B0F217E" w14:textId="77777777" w:rsidR="00B41E02" w:rsidRDefault="00B41E02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7E84A4E7" w14:textId="77777777" w:rsidR="00B41E02" w:rsidRDefault="00B41E02" w:rsidP="00B17BAD">
            <w:pPr>
              <w:jc w:val="center"/>
              <w:rPr>
                <w:rFonts w:cs="Arial"/>
              </w:rPr>
            </w:pPr>
          </w:p>
        </w:tc>
      </w:tr>
      <w:tr w:rsidR="00B41E02" w:rsidRPr="00793ED3" w14:paraId="4E97617D" w14:textId="77777777" w:rsidTr="00B17BAD">
        <w:trPr>
          <w:trHeight w:val="624"/>
        </w:trPr>
        <w:tc>
          <w:tcPr>
            <w:tcW w:w="635" w:type="dxa"/>
            <w:vMerge w:val="restart"/>
            <w:vAlign w:val="center"/>
          </w:tcPr>
          <w:p w14:paraId="2C219FFA" w14:textId="77777777" w:rsidR="00B41E02" w:rsidRPr="00DD6C18" w:rsidRDefault="00B41E02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547A1BEB" w14:textId="77777777" w:rsidR="00A019F3" w:rsidRDefault="00B41E02" w:rsidP="00256ADB">
            <w:pPr>
              <w:jc w:val="left"/>
              <w:rPr>
                <w:rFonts w:cs="Arial"/>
              </w:rPr>
            </w:pPr>
            <w:r w:rsidRPr="00793ED3">
              <w:rPr>
                <w:rFonts w:cs="Arial"/>
              </w:rPr>
              <w:t>Bedien- und Beobachtungsbilder</w:t>
            </w:r>
            <w:r w:rsidR="00617115">
              <w:rPr>
                <w:rFonts w:cs="Arial"/>
              </w:rPr>
              <w:t xml:space="preserve"> für das Lieferantenleitsystem (Black-Box)</w:t>
            </w:r>
          </w:p>
          <w:p w14:paraId="48B5A62F" w14:textId="77777777" w:rsidR="00A019F3" w:rsidRPr="00C9124B" w:rsidRDefault="00A019F3" w:rsidP="00A019F3">
            <w:pPr>
              <w:jc w:val="left"/>
              <w:rPr>
                <w:rFonts w:cs="Arial"/>
                <w:b/>
              </w:rPr>
            </w:pPr>
            <w:r w:rsidRPr="00C9124B">
              <w:rPr>
                <w:rFonts w:cs="Arial"/>
                <w:b/>
              </w:rPr>
              <w:lastRenderedPageBreak/>
              <w:t>zusätzlich bei Beauftragung der Option 1:</w:t>
            </w:r>
          </w:p>
          <w:p w14:paraId="2102F936" w14:textId="54658B70" w:rsidR="00B41E02" w:rsidRPr="00793ED3" w:rsidRDefault="00A019F3" w:rsidP="00A019F3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Bedien- und Beobachtungsbilder für die HLT SPPA T3000 </w:t>
            </w:r>
          </w:p>
        </w:tc>
        <w:sdt>
          <w:sdtPr>
            <w:rPr>
              <w:rFonts w:cs="Arial"/>
            </w:rPr>
            <w:id w:val="401261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0A1F59B9" w14:textId="77777777" w:rsidR="00B41E02" w:rsidRPr="00793ED3" w:rsidRDefault="00B41E02" w:rsidP="00256ADB">
                <w:pPr>
                  <w:rPr>
                    <w:rFonts w:cs="Arial"/>
                  </w:rPr>
                </w:pPr>
                <w:r w:rsidRPr="00793ED3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6FC1BE29" w14:textId="77777777" w:rsidR="00B41E02" w:rsidRPr="00793ED3" w:rsidRDefault="00B41E02" w:rsidP="00B17B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1F0A7C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  <w:tc>
          <w:tcPr>
            <w:tcW w:w="1810" w:type="dxa"/>
            <w:vMerge w:val="restart"/>
            <w:vAlign w:val="center"/>
          </w:tcPr>
          <w:p w14:paraId="76A90E52" w14:textId="34A7D338" w:rsidR="00B41E02" w:rsidRPr="00793ED3" w:rsidRDefault="00B340F8" w:rsidP="00B17B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 Wochen vor Beginn IBS</w:t>
            </w:r>
          </w:p>
        </w:tc>
      </w:tr>
      <w:tr w:rsidR="00B41E02" w:rsidRPr="00793ED3" w14:paraId="71DB77EF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2083E270" w14:textId="77777777" w:rsidR="00B41E02" w:rsidRPr="00DD6C18" w:rsidRDefault="00B41E02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7E9296FC" w14:textId="77777777" w:rsidR="00B41E02" w:rsidRPr="00793ED3" w:rsidRDefault="00B41E02" w:rsidP="00256ADB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58B73982" w14:textId="77777777" w:rsidR="00B41E02" w:rsidRDefault="00B41E02" w:rsidP="00256ADB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082602BA" w14:textId="77777777" w:rsidR="00B41E02" w:rsidRDefault="00B41E02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35434C86" w14:textId="77777777" w:rsidR="00B41E02" w:rsidRDefault="00B41E02" w:rsidP="00B17BAD">
            <w:pPr>
              <w:jc w:val="center"/>
              <w:rPr>
                <w:rFonts w:cs="Arial"/>
              </w:rPr>
            </w:pPr>
          </w:p>
        </w:tc>
      </w:tr>
      <w:tr w:rsidR="00B41E02" w:rsidRPr="00793ED3" w14:paraId="4B9CFB73" w14:textId="77777777" w:rsidTr="00B17BAD">
        <w:trPr>
          <w:trHeight w:val="624"/>
        </w:trPr>
        <w:tc>
          <w:tcPr>
            <w:tcW w:w="635" w:type="dxa"/>
            <w:vMerge w:val="restart"/>
            <w:vAlign w:val="center"/>
          </w:tcPr>
          <w:p w14:paraId="0B950211" w14:textId="77777777" w:rsidR="00B41E02" w:rsidRPr="00DD6C18" w:rsidRDefault="00B41E02" w:rsidP="00877F05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6E7CEB90" w14:textId="77777777" w:rsidR="00B41E02" w:rsidRPr="00793ED3" w:rsidRDefault="00B41E02" w:rsidP="00A418B5">
            <w:pPr>
              <w:pStyle w:val="Listenabsatz"/>
              <w:ind w:left="0"/>
              <w:rPr>
                <w:rFonts w:cs="Arial"/>
              </w:rPr>
            </w:pPr>
            <w:r w:rsidRPr="00F71AB4">
              <w:rPr>
                <w:rFonts w:cs="Arial"/>
              </w:rPr>
              <w:t>Prüfprotokolle Werksprüfung</w:t>
            </w:r>
          </w:p>
        </w:tc>
        <w:sdt>
          <w:sdtPr>
            <w:rPr>
              <w:rFonts w:cs="Arial"/>
            </w:rPr>
            <w:id w:val="1762266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4965E5A7" w14:textId="77777777" w:rsidR="00B41E02" w:rsidRPr="00793ED3" w:rsidRDefault="00B41E02" w:rsidP="00877F0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652818B3" w14:textId="77777777" w:rsidR="00B41E02" w:rsidRPr="00793ED3" w:rsidRDefault="00B41E02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 w:val="restart"/>
            <w:vAlign w:val="center"/>
          </w:tcPr>
          <w:p w14:paraId="4E486D7C" w14:textId="77777777" w:rsidR="00B41E02" w:rsidRPr="004955D6" w:rsidRDefault="00B41E02" w:rsidP="00B17BAD">
            <w:pPr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</w:rPr>
              <w:t>1 Wochen vor Lieferung</w:t>
            </w:r>
          </w:p>
        </w:tc>
      </w:tr>
      <w:tr w:rsidR="00B41E02" w:rsidRPr="00793ED3" w14:paraId="2E9B5781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6067369A" w14:textId="77777777" w:rsidR="00B41E02" w:rsidRPr="00DD6C18" w:rsidRDefault="00B41E02" w:rsidP="00877F05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72A6AB40" w14:textId="77777777" w:rsidR="00B41E02" w:rsidRPr="00793ED3" w:rsidRDefault="00B41E02" w:rsidP="00877F05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7F04B95F" w14:textId="77777777" w:rsidR="00B41E02" w:rsidRDefault="00B41E02" w:rsidP="00877F05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73486CEA" w14:textId="77777777" w:rsidR="00B41E02" w:rsidRPr="00793ED3" w:rsidRDefault="00B41E02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3C875381" w14:textId="77777777" w:rsidR="00B41E02" w:rsidRDefault="00B41E02" w:rsidP="00B17BAD">
            <w:pPr>
              <w:jc w:val="center"/>
              <w:rPr>
                <w:rFonts w:cs="Arial"/>
              </w:rPr>
            </w:pPr>
          </w:p>
        </w:tc>
      </w:tr>
      <w:tr w:rsidR="00B41E02" w:rsidRPr="00793ED3" w14:paraId="6F198A66" w14:textId="77777777" w:rsidTr="00B17BAD">
        <w:trPr>
          <w:trHeight w:val="624"/>
        </w:trPr>
        <w:tc>
          <w:tcPr>
            <w:tcW w:w="635" w:type="dxa"/>
            <w:vMerge w:val="restart"/>
            <w:vAlign w:val="center"/>
          </w:tcPr>
          <w:p w14:paraId="1878A8F6" w14:textId="77777777" w:rsidR="00B41E02" w:rsidRPr="00DD6C18" w:rsidRDefault="00B41E02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67F6A893" w14:textId="77777777" w:rsidR="00B41E02" w:rsidRPr="00793ED3" w:rsidRDefault="00B41E02" w:rsidP="00A418B5">
            <w:pPr>
              <w:pStyle w:val="Listenabsatz"/>
              <w:ind w:left="0"/>
              <w:rPr>
                <w:rFonts w:cs="Arial"/>
              </w:rPr>
            </w:pPr>
            <w:r w:rsidRPr="00F71AB4">
              <w:rPr>
                <w:rFonts w:cs="Arial"/>
              </w:rPr>
              <w:t>Prüfprotokolle Vor-Ort-Prüfung</w:t>
            </w:r>
          </w:p>
        </w:tc>
        <w:sdt>
          <w:sdtPr>
            <w:rPr>
              <w:rFonts w:cs="Arial"/>
            </w:rPr>
            <w:id w:val="-1433972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7CAE0CFB" w14:textId="77777777" w:rsidR="00B41E02" w:rsidRPr="00793ED3" w:rsidRDefault="00B41E02" w:rsidP="00256ADB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3C34E382" w14:textId="77777777" w:rsidR="00B41E02" w:rsidRPr="00793ED3" w:rsidRDefault="00B41E02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 w:val="restart"/>
            <w:vAlign w:val="center"/>
          </w:tcPr>
          <w:p w14:paraId="5408C279" w14:textId="77777777" w:rsidR="00B41E02" w:rsidRPr="004955D6" w:rsidRDefault="00B41E02" w:rsidP="00B17BAD">
            <w:pPr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</w:rPr>
              <w:t>Montage-End-Kontrolle</w:t>
            </w:r>
          </w:p>
        </w:tc>
      </w:tr>
      <w:tr w:rsidR="00B41E02" w:rsidRPr="00793ED3" w14:paraId="35EC8B03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41DF6138" w14:textId="77777777" w:rsidR="00B41E02" w:rsidRPr="00DD6C18" w:rsidRDefault="00B41E02" w:rsidP="00256ADB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31A1660E" w14:textId="77777777" w:rsidR="00B41E02" w:rsidRPr="00793ED3" w:rsidRDefault="00B41E02" w:rsidP="00256ADB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17D4F038" w14:textId="77777777" w:rsidR="00B41E02" w:rsidRDefault="00B41E02" w:rsidP="00256ADB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5F10529C" w14:textId="77777777" w:rsidR="00B41E02" w:rsidRPr="00793ED3" w:rsidRDefault="00B41E02" w:rsidP="00256ADB">
            <w:pPr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103E0257" w14:textId="77777777" w:rsidR="00B41E02" w:rsidRDefault="00B41E02" w:rsidP="00256ADB">
            <w:pPr>
              <w:rPr>
                <w:rFonts w:cs="Arial"/>
              </w:rPr>
            </w:pPr>
          </w:p>
        </w:tc>
      </w:tr>
    </w:tbl>
    <w:p w14:paraId="4E9DCFE6" w14:textId="77777777" w:rsidR="008A1E63" w:rsidRDefault="008A1E63" w:rsidP="008A1E63">
      <w:pPr>
        <w:rPr>
          <w:rFonts w:cs="Arial"/>
        </w:rPr>
      </w:pPr>
    </w:p>
    <w:p w14:paraId="173D9448" w14:textId="77777777" w:rsidR="00C57D90" w:rsidRDefault="00C57D90">
      <w:pPr>
        <w:spacing w:after="0" w:line="240" w:lineRule="auto"/>
        <w:jc w:val="left"/>
        <w:rPr>
          <w:rFonts w:cs="Arial"/>
          <w:b/>
          <w:bCs/>
          <w:iCs/>
          <w:lang w:val="x-none" w:eastAsia="x-none"/>
        </w:rPr>
      </w:pPr>
      <w:r>
        <w:rPr>
          <w:rFonts w:cs="Arial"/>
          <w:b/>
          <w:bCs/>
          <w:iCs/>
          <w:lang w:val="x-none" w:eastAsia="x-none"/>
        </w:rPr>
        <w:br w:type="page"/>
      </w:r>
    </w:p>
    <w:p w14:paraId="306E4CF3" w14:textId="5D922D4B" w:rsidR="00F70825" w:rsidRPr="00141968" w:rsidRDefault="00F70825" w:rsidP="00B74B55">
      <w:pPr>
        <w:pStyle w:val="berschrift2"/>
        <w:keepLines/>
        <w:numPr>
          <w:ilvl w:val="1"/>
          <w:numId w:val="12"/>
        </w:numPr>
        <w:spacing w:before="200" w:after="0" w:line="240" w:lineRule="auto"/>
        <w:jc w:val="left"/>
        <w:rPr>
          <w:rFonts w:cs="Arial"/>
          <w:sz w:val="20"/>
          <w:szCs w:val="20"/>
        </w:rPr>
      </w:pPr>
      <w:bookmarkStart w:id="21" w:name="_Toc85802901"/>
      <w:r w:rsidRPr="00141968">
        <w:rPr>
          <w:rFonts w:cs="Arial"/>
          <w:sz w:val="20"/>
          <w:szCs w:val="20"/>
        </w:rPr>
        <w:lastRenderedPageBreak/>
        <w:t>Bautechnik</w:t>
      </w:r>
      <w:bookmarkEnd w:id="19"/>
      <w:bookmarkEnd w:id="21"/>
    </w:p>
    <w:tbl>
      <w:tblPr>
        <w:tblStyle w:val="Tabellenraster"/>
        <w:tblW w:w="9856" w:type="dxa"/>
        <w:tblLayout w:type="fixed"/>
        <w:tblLook w:val="04A0" w:firstRow="1" w:lastRow="0" w:firstColumn="1" w:lastColumn="0" w:noHBand="0" w:noVBand="1"/>
      </w:tblPr>
      <w:tblGrid>
        <w:gridCol w:w="635"/>
        <w:gridCol w:w="4451"/>
        <w:gridCol w:w="1431"/>
        <w:gridCol w:w="1529"/>
        <w:gridCol w:w="1810"/>
      </w:tblGrid>
      <w:tr w:rsidR="00F70825" w:rsidRPr="00C57D90" w14:paraId="3498D248" w14:textId="77777777" w:rsidTr="00877F05">
        <w:trPr>
          <w:tblHeader/>
        </w:trPr>
        <w:tc>
          <w:tcPr>
            <w:tcW w:w="635" w:type="dxa"/>
            <w:vMerge w:val="restart"/>
            <w:shd w:val="clear" w:color="auto" w:fill="BFBFBF" w:themeFill="background1" w:themeFillShade="BF"/>
            <w:vAlign w:val="center"/>
          </w:tcPr>
          <w:p w14:paraId="128AC200" w14:textId="77777777" w:rsidR="00F70825" w:rsidRPr="00C57D90" w:rsidRDefault="00F70825" w:rsidP="00C57D90">
            <w:pPr>
              <w:jc w:val="left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Nr.</w:t>
            </w:r>
          </w:p>
        </w:tc>
        <w:tc>
          <w:tcPr>
            <w:tcW w:w="4451" w:type="dxa"/>
            <w:vMerge w:val="restart"/>
            <w:shd w:val="clear" w:color="auto" w:fill="BFBFBF" w:themeFill="background1" w:themeFillShade="BF"/>
            <w:vAlign w:val="center"/>
          </w:tcPr>
          <w:p w14:paraId="7041248F" w14:textId="77777777" w:rsidR="00F70825" w:rsidRPr="00C57D90" w:rsidRDefault="00F70825" w:rsidP="00C57D90">
            <w:pPr>
              <w:jc w:val="left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Einzureichendes Dokument</w:t>
            </w:r>
          </w:p>
        </w:tc>
        <w:tc>
          <w:tcPr>
            <w:tcW w:w="1431" w:type="dxa"/>
            <w:vMerge w:val="restart"/>
            <w:shd w:val="clear" w:color="auto" w:fill="BFBFBF" w:themeFill="background1" w:themeFillShade="BF"/>
            <w:vAlign w:val="center"/>
          </w:tcPr>
          <w:p w14:paraId="0E246263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Mit dem</w:t>
            </w:r>
          </w:p>
          <w:p w14:paraId="24DF1AC0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Angebot</w:t>
            </w:r>
          </w:p>
        </w:tc>
        <w:tc>
          <w:tcPr>
            <w:tcW w:w="3339" w:type="dxa"/>
            <w:gridSpan w:val="2"/>
            <w:shd w:val="clear" w:color="auto" w:fill="BFBFBF" w:themeFill="background1" w:themeFillShade="BF"/>
          </w:tcPr>
          <w:p w14:paraId="1E1206BA" w14:textId="77777777" w:rsidR="00F70825" w:rsidRPr="00C57D90" w:rsidRDefault="00092B82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Termin (bezogen auf Auftragsvergabe)</w:t>
            </w:r>
          </w:p>
        </w:tc>
      </w:tr>
      <w:tr w:rsidR="00F70825" w:rsidRPr="00C57D90" w14:paraId="5B7845F1" w14:textId="77777777" w:rsidTr="00B17BAD">
        <w:trPr>
          <w:tblHeader/>
        </w:trPr>
        <w:tc>
          <w:tcPr>
            <w:tcW w:w="635" w:type="dxa"/>
            <w:vMerge/>
            <w:shd w:val="clear" w:color="auto" w:fill="BFBFBF" w:themeFill="background1" w:themeFillShade="BF"/>
            <w:vAlign w:val="center"/>
          </w:tcPr>
          <w:p w14:paraId="65C7DD49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4451" w:type="dxa"/>
            <w:vMerge/>
            <w:shd w:val="clear" w:color="auto" w:fill="BFBFBF" w:themeFill="background1" w:themeFillShade="BF"/>
          </w:tcPr>
          <w:p w14:paraId="3F811E26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1431" w:type="dxa"/>
            <w:vMerge/>
            <w:shd w:val="clear" w:color="auto" w:fill="BFBFBF" w:themeFill="background1" w:themeFillShade="BF"/>
          </w:tcPr>
          <w:p w14:paraId="576E6F78" w14:textId="77777777" w:rsidR="00F70825" w:rsidRPr="00C57D90" w:rsidRDefault="00F70825" w:rsidP="00C57D9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29" w:type="dxa"/>
            <w:shd w:val="clear" w:color="auto" w:fill="BFBFBF" w:themeFill="background1" w:themeFillShade="BF"/>
          </w:tcPr>
          <w:p w14:paraId="42B73C5D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Vorläufig</w:t>
            </w:r>
          </w:p>
        </w:tc>
        <w:tc>
          <w:tcPr>
            <w:tcW w:w="1810" w:type="dxa"/>
            <w:shd w:val="clear" w:color="auto" w:fill="BFBFBF" w:themeFill="background1" w:themeFillShade="BF"/>
          </w:tcPr>
          <w:p w14:paraId="0A939999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Verbindlich</w:t>
            </w:r>
          </w:p>
        </w:tc>
      </w:tr>
      <w:tr w:rsidR="0075615C" w:rsidRPr="00793ED3" w14:paraId="3D76A075" w14:textId="77777777" w:rsidTr="007A15D4">
        <w:trPr>
          <w:trHeight w:val="624"/>
        </w:trPr>
        <w:tc>
          <w:tcPr>
            <w:tcW w:w="635" w:type="dxa"/>
            <w:vMerge w:val="restart"/>
            <w:vAlign w:val="center"/>
          </w:tcPr>
          <w:p w14:paraId="302013B5" w14:textId="77777777" w:rsidR="0075615C" w:rsidRPr="00DD6C18" w:rsidRDefault="0075615C" w:rsidP="007A15D4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59A0C278" w14:textId="77777777" w:rsidR="0075615C" w:rsidRPr="00793ED3" w:rsidRDefault="0075615C" w:rsidP="007A15D4">
            <w:pPr>
              <w:rPr>
                <w:rFonts w:cs="Arial"/>
              </w:rPr>
            </w:pPr>
            <w:r>
              <w:rPr>
                <w:rFonts w:cs="Arial"/>
              </w:rPr>
              <w:t xml:space="preserve">Lastangaben für die Hauptkomponenten des </w:t>
            </w:r>
            <w:proofErr w:type="spellStart"/>
            <w:r>
              <w:rPr>
                <w:rFonts w:cs="Arial"/>
              </w:rPr>
              <w:t>LuL</w:t>
            </w:r>
            <w:proofErr w:type="spellEnd"/>
          </w:p>
        </w:tc>
        <w:sdt>
          <w:sdtPr>
            <w:rPr>
              <w:rFonts w:cs="Arial"/>
            </w:rPr>
            <w:id w:val="7463093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07516CE2" w14:textId="4A173C87" w:rsidR="0075615C" w:rsidRPr="00793ED3" w:rsidRDefault="008D06CD" w:rsidP="008D06CD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59CAD42B" w14:textId="77777777" w:rsidR="0075615C" w:rsidRPr="00793ED3" w:rsidRDefault="0075615C" w:rsidP="007A15D4">
            <w:pPr>
              <w:spacing w:after="200" w:line="276" w:lineRule="auto"/>
              <w:jc w:val="center"/>
              <w:rPr>
                <w:rFonts w:cs="Arial"/>
              </w:rPr>
            </w:pPr>
          </w:p>
        </w:tc>
        <w:tc>
          <w:tcPr>
            <w:tcW w:w="1810" w:type="dxa"/>
            <w:vMerge w:val="restart"/>
            <w:vAlign w:val="center"/>
          </w:tcPr>
          <w:p w14:paraId="553A6D0E" w14:textId="77777777" w:rsidR="0075615C" w:rsidRPr="00793ED3" w:rsidRDefault="0075615C" w:rsidP="007A15D4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Ausführungs-planung</w:t>
            </w:r>
          </w:p>
        </w:tc>
      </w:tr>
      <w:tr w:rsidR="0075615C" w14:paraId="486DECB6" w14:textId="77777777" w:rsidTr="007A15D4">
        <w:trPr>
          <w:trHeight w:val="510"/>
        </w:trPr>
        <w:tc>
          <w:tcPr>
            <w:tcW w:w="635" w:type="dxa"/>
            <w:vMerge/>
            <w:vAlign w:val="center"/>
          </w:tcPr>
          <w:p w14:paraId="0AF67156" w14:textId="77777777" w:rsidR="0075615C" w:rsidRPr="00DD6C18" w:rsidRDefault="0075615C" w:rsidP="007A15D4">
            <w:p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2B66B900" w14:textId="77777777" w:rsidR="0075615C" w:rsidRPr="00793ED3" w:rsidRDefault="0075615C" w:rsidP="007A15D4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1ED3F6CA" w14:textId="77777777" w:rsidR="0075615C" w:rsidRDefault="0075615C" w:rsidP="007A15D4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44AF694A" w14:textId="77777777" w:rsidR="0075615C" w:rsidRPr="00793ED3" w:rsidRDefault="0075615C" w:rsidP="007A15D4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186727C8" w14:textId="77777777" w:rsidR="0075615C" w:rsidRDefault="0075615C" w:rsidP="007A15D4">
            <w:pPr>
              <w:jc w:val="center"/>
              <w:rPr>
                <w:rFonts w:cs="Arial"/>
              </w:rPr>
            </w:pPr>
          </w:p>
        </w:tc>
      </w:tr>
      <w:tr w:rsidR="00F70825" w:rsidRPr="00793ED3" w14:paraId="515AD70C" w14:textId="77777777" w:rsidTr="00B17BAD">
        <w:trPr>
          <w:trHeight w:val="624"/>
        </w:trPr>
        <w:tc>
          <w:tcPr>
            <w:tcW w:w="635" w:type="dxa"/>
            <w:vMerge w:val="restart"/>
            <w:vAlign w:val="center"/>
          </w:tcPr>
          <w:p w14:paraId="3C1EDFC7" w14:textId="77777777" w:rsidR="00F70825" w:rsidRPr="00DD6C18" w:rsidRDefault="00F70825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077BB115" w14:textId="77777777" w:rsidR="00F70825" w:rsidRPr="00793ED3" w:rsidRDefault="0075615C" w:rsidP="003A121F">
            <w:pPr>
              <w:rPr>
                <w:rFonts w:cs="Arial"/>
              </w:rPr>
            </w:pPr>
            <w:r w:rsidRPr="00B771D4">
              <w:rPr>
                <w:rFonts w:cs="Arial"/>
              </w:rPr>
              <w:t>Lageplä</w:t>
            </w:r>
            <w:r>
              <w:rPr>
                <w:rFonts w:cs="Arial"/>
              </w:rPr>
              <w:t>ne</w:t>
            </w:r>
          </w:p>
        </w:tc>
        <w:sdt>
          <w:sdtPr>
            <w:rPr>
              <w:rFonts w:cs="Arial"/>
            </w:rPr>
            <w:id w:val="4630916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2F4539AA" w14:textId="74E2C7E5" w:rsidR="00F70825" w:rsidRPr="00793ED3" w:rsidRDefault="008D06CD" w:rsidP="008D06CD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0DC1E9BB" w14:textId="3429FFE0" w:rsidR="00F70825" w:rsidRPr="00793ED3" w:rsidRDefault="008D06CD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63305C89" w14:textId="77777777" w:rsidR="00F70825" w:rsidRPr="00793ED3" w:rsidRDefault="0057500B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3E7CFC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F70825" w:rsidRPr="00793ED3" w14:paraId="4E2BABA9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24F8DB0D" w14:textId="77777777" w:rsidR="00F70825" w:rsidRPr="00DD6C18" w:rsidRDefault="00F70825" w:rsidP="00DD6C18">
            <w:p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79F84694" w14:textId="77777777" w:rsidR="00F70825" w:rsidRDefault="00F70825" w:rsidP="00F70825">
            <w:pPr>
              <w:rPr>
                <w:rFonts w:cs="Arial"/>
                <w:i/>
                <w:sz w:val="14"/>
                <w:szCs w:val="14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  <w:p w14:paraId="44B89932" w14:textId="77777777" w:rsidR="0075615C" w:rsidRPr="00793ED3" w:rsidRDefault="0075615C" w:rsidP="00F70825">
            <w:pPr>
              <w:rPr>
                <w:rFonts w:cs="Arial"/>
              </w:rPr>
            </w:pPr>
            <w:r>
              <w:rPr>
                <w:rFonts w:cs="Arial"/>
                <w:i/>
                <w:sz w:val="14"/>
                <w:szCs w:val="14"/>
              </w:rPr>
              <w:t>B4.2.1.1 und B4.2.1.2</w:t>
            </w:r>
          </w:p>
        </w:tc>
        <w:tc>
          <w:tcPr>
            <w:tcW w:w="1431" w:type="dxa"/>
            <w:vMerge/>
            <w:vAlign w:val="center"/>
          </w:tcPr>
          <w:p w14:paraId="78D9EFB3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5BCD8C61" w14:textId="77777777" w:rsidR="00F70825" w:rsidRPr="00793ED3" w:rsidRDefault="00F70825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778F43DF" w14:textId="77777777" w:rsidR="00F70825" w:rsidRDefault="00F70825" w:rsidP="00B17BAD">
            <w:pPr>
              <w:jc w:val="center"/>
              <w:rPr>
                <w:rFonts w:cs="Arial"/>
              </w:rPr>
            </w:pPr>
          </w:p>
        </w:tc>
      </w:tr>
      <w:tr w:rsidR="00F70825" w:rsidRPr="00793ED3" w14:paraId="7677E757" w14:textId="77777777" w:rsidTr="00B17BAD">
        <w:trPr>
          <w:trHeight w:val="624"/>
        </w:trPr>
        <w:tc>
          <w:tcPr>
            <w:tcW w:w="635" w:type="dxa"/>
            <w:vMerge w:val="restart"/>
            <w:vAlign w:val="center"/>
          </w:tcPr>
          <w:p w14:paraId="7C6550BA" w14:textId="77777777" w:rsidR="00F70825" w:rsidRPr="00DD6C18" w:rsidRDefault="00F70825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55D6E3B5" w14:textId="77777777" w:rsidR="00F70825" w:rsidRPr="00912A7C" w:rsidRDefault="003A121F" w:rsidP="003E7CFC">
            <w:pPr>
              <w:rPr>
                <w:rFonts w:cs="Arial"/>
                <w:highlight w:val="yellow"/>
              </w:rPr>
            </w:pPr>
            <w:r>
              <w:rPr>
                <w:rFonts w:cs="Arial"/>
              </w:rPr>
              <w:t>Belastungspläne und Lastfalltabellen nach VGB-R 602 mit Darstellung der Rohbau-, Objektpläne, Ausbaugewerke und Durchbrüc</w:t>
            </w:r>
            <w:r w:rsidR="003E7CFC">
              <w:rPr>
                <w:rFonts w:cs="Arial"/>
              </w:rPr>
              <w:t>h</w:t>
            </w:r>
            <w:r>
              <w:rPr>
                <w:rFonts w:cs="Arial"/>
              </w:rPr>
              <w:t>e</w:t>
            </w:r>
          </w:p>
        </w:tc>
        <w:sdt>
          <w:sdtPr>
            <w:rPr>
              <w:rFonts w:cs="Arial"/>
            </w:rPr>
            <w:id w:val="1127125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2FEA8593" w14:textId="7DDE9B78" w:rsidR="00F70825" w:rsidRPr="00793ED3" w:rsidRDefault="008D06CD" w:rsidP="00F7082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531324AE" w14:textId="77777777" w:rsidR="00F70825" w:rsidRPr="00793ED3" w:rsidRDefault="00B17BAD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Ggf. nach An-forderung Prüf</w:t>
            </w:r>
            <w:r w:rsidR="003E7CFC">
              <w:rPr>
                <w:rFonts w:cs="Arial"/>
              </w:rPr>
              <w:t>ingenieur</w:t>
            </w:r>
          </w:p>
        </w:tc>
        <w:tc>
          <w:tcPr>
            <w:tcW w:w="1810" w:type="dxa"/>
            <w:vMerge w:val="restart"/>
            <w:vAlign w:val="center"/>
          </w:tcPr>
          <w:p w14:paraId="2072FD9B" w14:textId="77777777" w:rsidR="00F70825" w:rsidRPr="00793ED3" w:rsidRDefault="0057500B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3E7CFC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F70825" w:rsidRPr="00793ED3" w14:paraId="294E5B95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70F2F21C" w14:textId="77777777" w:rsidR="00F70825" w:rsidRPr="00DD6C18" w:rsidRDefault="00F70825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333EFF9A" w14:textId="77777777" w:rsidR="00F70825" w:rsidRPr="00793ED3" w:rsidRDefault="00F70825" w:rsidP="00F70825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12E09249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4C58BE1B" w14:textId="77777777" w:rsidR="00F70825" w:rsidRPr="00793ED3" w:rsidRDefault="00F70825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0381E582" w14:textId="77777777" w:rsidR="00F70825" w:rsidRPr="00793ED3" w:rsidRDefault="00F70825" w:rsidP="00B17BAD">
            <w:pPr>
              <w:jc w:val="center"/>
              <w:rPr>
                <w:rFonts w:cs="Arial"/>
              </w:rPr>
            </w:pPr>
          </w:p>
        </w:tc>
      </w:tr>
      <w:tr w:rsidR="00F70825" w:rsidRPr="00793ED3" w14:paraId="194B5855" w14:textId="77777777" w:rsidTr="00B17BAD">
        <w:trPr>
          <w:trHeight w:val="554"/>
        </w:trPr>
        <w:tc>
          <w:tcPr>
            <w:tcW w:w="635" w:type="dxa"/>
            <w:vMerge w:val="restart"/>
            <w:vAlign w:val="center"/>
          </w:tcPr>
          <w:p w14:paraId="3E1C352D" w14:textId="77777777" w:rsidR="00F70825" w:rsidRPr="00DD6C18" w:rsidRDefault="00F70825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5B30D537" w14:textId="77777777" w:rsidR="00F70825" w:rsidRPr="00793ED3" w:rsidRDefault="002025CC" w:rsidP="003E7CFC">
            <w:pPr>
              <w:rPr>
                <w:rFonts w:cs="Arial"/>
              </w:rPr>
            </w:pPr>
            <w:r w:rsidRPr="003A121F">
              <w:rPr>
                <w:rFonts w:cs="Arial"/>
              </w:rPr>
              <w:t>Stahlbauzeich</w:t>
            </w:r>
            <w:r w:rsidR="003A121F">
              <w:rPr>
                <w:rFonts w:cs="Arial"/>
              </w:rPr>
              <w:t>n</w:t>
            </w:r>
            <w:r w:rsidRPr="003A121F">
              <w:rPr>
                <w:rFonts w:cs="Arial"/>
              </w:rPr>
              <w:t>ungen</w:t>
            </w:r>
            <w:r w:rsidR="003E7CFC">
              <w:rPr>
                <w:rFonts w:cs="Arial"/>
              </w:rPr>
              <w:t xml:space="preserve"> (Stahlbauübersichten)</w:t>
            </w:r>
          </w:p>
        </w:tc>
        <w:sdt>
          <w:sdtPr>
            <w:rPr>
              <w:rFonts w:cs="Arial"/>
            </w:rPr>
            <w:id w:val="1297869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7B707EF6" w14:textId="5C32AE1E" w:rsidR="00F70825" w:rsidRPr="00793ED3" w:rsidRDefault="008D06CD" w:rsidP="00F7082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25C3975C" w14:textId="77777777" w:rsidR="00F70825" w:rsidRPr="00793ED3" w:rsidRDefault="00F70825" w:rsidP="00B17BAD">
            <w:pPr>
              <w:spacing w:after="200" w:line="276" w:lineRule="auto"/>
              <w:jc w:val="center"/>
              <w:rPr>
                <w:rFonts w:cs="Arial"/>
              </w:rPr>
            </w:pPr>
          </w:p>
        </w:tc>
        <w:tc>
          <w:tcPr>
            <w:tcW w:w="1810" w:type="dxa"/>
            <w:vMerge w:val="restart"/>
            <w:vAlign w:val="center"/>
          </w:tcPr>
          <w:p w14:paraId="5B925ECA" w14:textId="77777777" w:rsidR="00F70825" w:rsidRPr="00793ED3" w:rsidRDefault="0057500B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3E7CFC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F70825" w:rsidRPr="00793ED3" w14:paraId="48B38233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7A886C66" w14:textId="77777777" w:rsidR="00F70825" w:rsidRPr="00DD6C18" w:rsidRDefault="00F70825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5EB375BF" w14:textId="77777777" w:rsidR="00F70825" w:rsidRPr="00793ED3" w:rsidRDefault="00F70825" w:rsidP="00F70825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25B9016C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45784854" w14:textId="77777777" w:rsidR="00F70825" w:rsidRPr="00793ED3" w:rsidRDefault="00F70825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327B8BEB" w14:textId="77777777" w:rsidR="00F70825" w:rsidRPr="00793ED3" w:rsidRDefault="00F70825" w:rsidP="00B17BAD">
            <w:pPr>
              <w:jc w:val="center"/>
              <w:rPr>
                <w:rFonts w:cs="Arial"/>
              </w:rPr>
            </w:pPr>
          </w:p>
        </w:tc>
      </w:tr>
      <w:tr w:rsidR="00F70825" w:rsidRPr="00793ED3" w14:paraId="366DA0A3" w14:textId="77777777" w:rsidTr="00B17BAD">
        <w:trPr>
          <w:trHeight w:val="1023"/>
        </w:trPr>
        <w:tc>
          <w:tcPr>
            <w:tcW w:w="635" w:type="dxa"/>
            <w:vMerge w:val="restart"/>
            <w:vAlign w:val="center"/>
          </w:tcPr>
          <w:p w14:paraId="2996B17A" w14:textId="77777777" w:rsidR="00F70825" w:rsidRPr="00DD6C18" w:rsidRDefault="00F70825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15234BB9" w14:textId="5F5D2C85" w:rsidR="00F70825" w:rsidRPr="00793ED3" w:rsidRDefault="00741D1F" w:rsidP="003A121F">
            <w:pPr>
              <w:rPr>
                <w:rFonts w:cs="Arial"/>
              </w:rPr>
            </w:pPr>
            <w:r>
              <w:rPr>
                <w:rFonts w:cs="Arial"/>
              </w:rPr>
              <w:t xml:space="preserve">Entfällt: </w:t>
            </w:r>
            <w:r w:rsidR="002025CC">
              <w:rPr>
                <w:rFonts w:cs="Arial"/>
              </w:rPr>
              <w:t xml:space="preserve">Architektur </w:t>
            </w:r>
            <w:r w:rsidR="002B5EB7">
              <w:rPr>
                <w:rFonts w:cs="Arial"/>
              </w:rPr>
              <w:t xml:space="preserve">, Gebäudehüllen- </w:t>
            </w:r>
            <w:r w:rsidR="002025CC">
              <w:rPr>
                <w:rFonts w:cs="Arial"/>
              </w:rPr>
              <w:t>und Fassaden</w:t>
            </w:r>
            <w:r w:rsidR="002B5EB7">
              <w:rPr>
                <w:rFonts w:cs="Arial"/>
              </w:rPr>
              <w:softHyphen/>
            </w:r>
            <w:r w:rsidR="002025CC">
              <w:rPr>
                <w:rFonts w:cs="Arial"/>
              </w:rPr>
              <w:t>konzept</w:t>
            </w:r>
            <w:r w:rsidR="003A121F">
              <w:rPr>
                <w:rFonts w:cs="Arial"/>
              </w:rPr>
              <w:t xml:space="preserve"> (inkl. Dach) und Fassadenansichten mit Darstellungen der Öffnungen und Fassadendetails</w:t>
            </w:r>
          </w:p>
        </w:tc>
        <w:sdt>
          <w:sdtPr>
            <w:rPr>
              <w:rFonts w:cs="Arial"/>
            </w:rPr>
            <w:id w:val="-1871438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061CA6BE" w14:textId="1DBEA576" w:rsidR="00F70825" w:rsidRPr="003A121F" w:rsidRDefault="008D06CD" w:rsidP="00F7082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143572C9" w14:textId="4FD79895" w:rsidR="00F70825" w:rsidRPr="003A121F" w:rsidRDefault="008D06CD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61813F7E" w14:textId="77777777" w:rsidR="00F70825" w:rsidRPr="00793ED3" w:rsidRDefault="003E7CFC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Ausführungs-planung</w:t>
            </w:r>
          </w:p>
        </w:tc>
      </w:tr>
      <w:tr w:rsidR="00F70825" w:rsidRPr="00793ED3" w14:paraId="0C2E197E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26B85B38" w14:textId="77777777" w:rsidR="00F70825" w:rsidRPr="00DD6C18" w:rsidRDefault="00F70825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09902A32" w14:textId="77777777" w:rsidR="00F70825" w:rsidRPr="00793ED3" w:rsidRDefault="00F70825" w:rsidP="00F70825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7AAF7223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37BAAED6" w14:textId="77777777" w:rsidR="00F70825" w:rsidRPr="003A121F" w:rsidRDefault="00F70825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0FD226FB" w14:textId="77777777" w:rsidR="00F70825" w:rsidRDefault="00F70825" w:rsidP="00B17BAD">
            <w:pPr>
              <w:jc w:val="center"/>
              <w:rPr>
                <w:rFonts w:cs="Arial"/>
              </w:rPr>
            </w:pPr>
          </w:p>
        </w:tc>
      </w:tr>
      <w:tr w:rsidR="003A121F" w:rsidRPr="00793ED3" w14:paraId="42728C18" w14:textId="77777777" w:rsidTr="00B17BAD">
        <w:trPr>
          <w:trHeight w:val="750"/>
        </w:trPr>
        <w:tc>
          <w:tcPr>
            <w:tcW w:w="635" w:type="dxa"/>
            <w:vMerge w:val="restart"/>
            <w:vAlign w:val="center"/>
          </w:tcPr>
          <w:p w14:paraId="5F94B3FD" w14:textId="77777777" w:rsidR="003A121F" w:rsidRPr="00DD6C18" w:rsidRDefault="003A121F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66C9DA1C" w14:textId="77777777" w:rsidR="003A121F" w:rsidRPr="00793ED3" w:rsidRDefault="003A121F" w:rsidP="003A121F">
            <w:pPr>
              <w:rPr>
                <w:rFonts w:cs="Arial"/>
              </w:rPr>
            </w:pPr>
            <w:r>
              <w:rPr>
                <w:rFonts w:cs="Arial"/>
              </w:rPr>
              <w:t>Liste der</w:t>
            </w:r>
            <w:r w:rsidRPr="00793ED3">
              <w:rPr>
                <w:rFonts w:cs="Arial"/>
              </w:rPr>
              <w:t xml:space="preserve"> Hebezeuge</w:t>
            </w:r>
            <w:r>
              <w:rPr>
                <w:rFonts w:cs="Arial"/>
              </w:rPr>
              <w:t xml:space="preserve"> </w:t>
            </w:r>
            <w:r w:rsidR="0057500B">
              <w:rPr>
                <w:rFonts w:cs="Arial"/>
              </w:rPr>
              <w:t xml:space="preserve">und Krane </w:t>
            </w:r>
            <w:r>
              <w:rPr>
                <w:rFonts w:cs="Arial"/>
              </w:rPr>
              <w:t>gesamt inkl. Komponentenzeichnungen im Gebäude</w:t>
            </w:r>
          </w:p>
        </w:tc>
        <w:sdt>
          <w:sdtPr>
            <w:rPr>
              <w:rFonts w:cs="Arial"/>
            </w:rPr>
            <w:id w:val="-536965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68C13EE8" w14:textId="3B024CCF" w:rsidR="003A121F" w:rsidRPr="003A121F" w:rsidRDefault="008D06CD" w:rsidP="00DA66CF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58974935" w14:textId="7357D74A" w:rsidR="003A121F" w:rsidRPr="003A121F" w:rsidRDefault="008D06CD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3EE06AEB" w14:textId="77777777" w:rsidR="003A121F" w:rsidRPr="003A121F" w:rsidRDefault="007541D8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B17BAD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3A121F" w:rsidRPr="00793ED3" w14:paraId="16F9F9D9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3F753C93" w14:textId="77777777" w:rsidR="003A121F" w:rsidRPr="00DD6C18" w:rsidRDefault="003A121F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0FA1B4AA" w14:textId="77777777" w:rsidR="003A121F" w:rsidRPr="00793ED3" w:rsidRDefault="003A121F" w:rsidP="00DA66CF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499C8864" w14:textId="77777777" w:rsidR="003A121F" w:rsidRDefault="003A121F" w:rsidP="00DA66CF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15294BBB" w14:textId="77777777" w:rsidR="003A121F" w:rsidRPr="00D51098" w:rsidRDefault="003A121F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6C4B11E2" w14:textId="77777777" w:rsidR="003A121F" w:rsidRPr="00D51098" w:rsidRDefault="003A121F" w:rsidP="00B17BAD">
            <w:pPr>
              <w:jc w:val="center"/>
              <w:rPr>
                <w:rFonts w:cs="Arial"/>
              </w:rPr>
            </w:pPr>
          </w:p>
        </w:tc>
      </w:tr>
      <w:tr w:rsidR="00F70825" w:rsidRPr="00793ED3" w14:paraId="25DD24B0" w14:textId="77777777" w:rsidTr="00B17BAD">
        <w:trPr>
          <w:trHeight w:val="968"/>
        </w:trPr>
        <w:tc>
          <w:tcPr>
            <w:tcW w:w="635" w:type="dxa"/>
            <w:vMerge w:val="restart"/>
            <w:vAlign w:val="center"/>
          </w:tcPr>
          <w:p w14:paraId="0EF2BF4B" w14:textId="77777777" w:rsidR="00F70825" w:rsidRPr="00DD6C18" w:rsidRDefault="00F70825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11A16256" w14:textId="77777777" w:rsidR="00F70825" w:rsidRPr="00793ED3" w:rsidRDefault="00F70825" w:rsidP="00F70825">
            <w:pPr>
              <w:rPr>
                <w:rFonts w:cs="Arial"/>
              </w:rPr>
            </w:pPr>
            <w:r w:rsidRPr="00793ED3">
              <w:rPr>
                <w:rFonts w:cs="Arial"/>
              </w:rPr>
              <w:t>Angaben für die Hebezeuge, welche zur Wartung, Revision und Reparatur des Lieferumfangs benötigt werden</w:t>
            </w:r>
          </w:p>
        </w:tc>
        <w:sdt>
          <w:sdtPr>
            <w:rPr>
              <w:rFonts w:cs="Arial"/>
            </w:rPr>
            <w:id w:val="-1281498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774638A8" w14:textId="49340D96" w:rsidR="00F70825" w:rsidRPr="00793ED3" w:rsidRDefault="008D06CD" w:rsidP="00F70825">
                <w:pPr>
                  <w:rPr>
                    <w:rFonts w:cs="Arial"/>
                    <w:lang w:val="en-US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5BF886CE" w14:textId="3BC583A0" w:rsidR="00F70825" w:rsidRPr="00793ED3" w:rsidRDefault="008D06CD" w:rsidP="00B17BAD">
            <w:pPr>
              <w:spacing w:after="200" w:line="276" w:lineRule="auto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</w:rPr>
              <w:t>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68587DC0" w14:textId="77777777" w:rsidR="00F70825" w:rsidRPr="00793ED3" w:rsidRDefault="007541D8" w:rsidP="00B17BAD">
            <w:pPr>
              <w:spacing w:after="200" w:line="276" w:lineRule="auto"/>
              <w:jc w:val="center"/>
              <w:rPr>
                <w:rFonts w:cs="Arial"/>
                <w:lang w:val="en-US"/>
              </w:rPr>
            </w:pPr>
            <w:r w:rsidRPr="00BA7319">
              <w:rPr>
                <w:rFonts w:cs="Arial"/>
              </w:rPr>
              <w:t>Auftragsvergabe</w:t>
            </w:r>
          </w:p>
        </w:tc>
      </w:tr>
      <w:tr w:rsidR="00F70825" w:rsidRPr="00793ED3" w14:paraId="0B3C08EB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2FD54A08" w14:textId="77777777" w:rsidR="00F70825" w:rsidRPr="00DD6C18" w:rsidRDefault="00F70825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2485E36F" w14:textId="77777777" w:rsidR="00F70825" w:rsidRPr="00793ED3" w:rsidRDefault="00F70825" w:rsidP="00F70825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3F72DA96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34388E59" w14:textId="77777777" w:rsidR="00F70825" w:rsidRPr="00D51098" w:rsidRDefault="00F70825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78B9CEB6" w14:textId="77777777" w:rsidR="00F70825" w:rsidRPr="00D51098" w:rsidRDefault="00F70825" w:rsidP="00B17BAD">
            <w:pPr>
              <w:jc w:val="center"/>
              <w:rPr>
                <w:rFonts w:cs="Arial"/>
              </w:rPr>
            </w:pPr>
          </w:p>
        </w:tc>
      </w:tr>
      <w:tr w:rsidR="00F70825" w:rsidRPr="00793ED3" w14:paraId="24500440" w14:textId="77777777" w:rsidTr="00B17BAD">
        <w:trPr>
          <w:trHeight w:val="1700"/>
        </w:trPr>
        <w:tc>
          <w:tcPr>
            <w:tcW w:w="635" w:type="dxa"/>
            <w:vMerge w:val="restart"/>
            <w:vAlign w:val="center"/>
          </w:tcPr>
          <w:p w14:paraId="192EC8F6" w14:textId="77777777" w:rsidR="00F70825" w:rsidRPr="00DD6C18" w:rsidRDefault="00F70825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32E03193" w14:textId="77777777" w:rsidR="00F70825" w:rsidRPr="00793ED3" w:rsidRDefault="00F70825" w:rsidP="00F70825">
            <w:pPr>
              <w:rPr>
                <w:rFonts w:cs="Arial"/>
              </w:rPr>
            </w:pPr>
            <w:r w:rsidRPr="00793ED3">
              <w:rPr>
                <w:rFonts w:cs="Arial"/>
              </w:rPr>
              <w:t>Montagekonzept, Baustelleneinrichtungsplan; Vorgaben für</w:t>
            </w:r>
            <w:r w:rsidR="001D5A5A">
              <w:rPr>
                <w:rFonts w:cs="Arial"/>
              </w:rPr>
              <w:t xml:space="preserve"> Kranstandorte,</w:t>
            </w:r>
            <w:r w:rsidRPr="00793ED3">
              <w:rPr>
                <w:rFonts w:cs="Arial"/>
              </w:rPr>
              <w:t xml:space="preserve"> Fundamente für Baustellenkrane, Montageflächen</w:t>
            </w:r>
            <w:r>
              <w:rPr>
                <w:rFonts w:cs="Arial"/>
              </w:rPr>
              <w:t>,</w:t>
            </w:r>
            <w:r w:rsidR="001D5A5A">
              <w:rPr>
                <w:rFonts w:cs="Arial"/>
              </w:rPr>
              <w:t xml:space="preserve"> Mannkurve</w:t>
            </w:r>
            <w:r w:rsidRPr="00793ED3">
              <w:rPr>
                <w:rFonts w:cs="Arial"/>
              </w:rPr>
              <w:t xml:space="preserve"> etc.</w:t>
            </w:r>
          </w:p>
        </w:tc>
        <w:sdt>
          <w:sdtPr>
            <w:rPr>
              <w:rFonts w:cs="Arial"/>
            </w:rPr>
            <w:id w:val="-1008440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5DDAB4AF" w14:textId="26156D0C" w:rsidR="00F70825" w:rsidRPr="00793ED3" w:rsidRDefault="008D06CD" w:rsidP="00F7082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2A528713" w14:textId="77777777" w:rsidR="00F70825" w:rsidRPr="00793ED3" w:rsidRDefault="00EC0E7D" w:rsidP="00B17BAD">
            <w:pPr>
              <w:spacing w:after="200" w:line="276" w:lineRule="auto"/>
              <w:jc w:val="center"/>
              <w:rPr>
                <w:rFonts w:cs="Arial"/>
              </w:rPr>
            </w:pPr>
            <w:r w:rsidRPr="00201A6A">
              <w:rPr>
                <w:rFonts w:cs="Arial"/>
              </w:rPr>
              <w:t>Auftrags-vergabe</w:t>
            </w:r>
          </w:p>
        </w:tc>
        <w:tc>
          <w:tcPr>
            <w:tcW w:w="1810" w:type="dxa"/>
            <w:vMerge w:val="restart"/>
            <w:vAlign w:val="center"/>
          </w:tcPr>
          <w:p w14:paraId="3B14B427" w14:textId="77777777" w:rsidR="00F70825" w:rsidRPr="00793ED3" w:rsidRDefault="003E7CFC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EC0E7D">
              <w:rPr>
                <w:rFonts w:cs="Arial"/>
              </w:rPr>
              <w:t xml:space="preserve"> Wochen vor Baubeginn</w:t>
            </w:r>
          </w:p>
        </w:tc>
      </w:tr>
      <w:tr w:rsidR="00F70825" w:rsidRPr="00793ED3" w14:paraId="5E5AE9D5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2CBFDB0D" w14:textId="77777777" w:rsidR="00F70825" w:rsidRPr="00DD6C18" w:rsidRDefault="00F70825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5743465B" w14:textId="77777777" w:rsidR="00F70825" w:rsidRPr="00793ED3" w:rsidRDefault="00F70825" w:rsidP="00F70825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4AEEF995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4CE9B1E1" w14:textId="77777777" w:rsidR="00F70825" w:rsidRPr="00793ED3" w:rsidRDefault="00F70825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3C59DC08" w14:textId="77777777" w:rsidR="00F70825" w:rsidRDefault="00F70825" w:rsidP="00B17BAD">
            <w:pPr>
              <w:jc w:val="center"/>
              <w:rPr>
                <w:rFonts w:cs="Arial"/>
              </w:rPr>
            </w:pPr>
          </w:p>
        </w:tc>
      </w:tr>
      <w:tr w:rsidR="009A7A6D" w:rsidRPr="00793ED3" w14:paraId="0EEA243D" w14:textId="77777777" w:rsidTr="00B17BAD">
        <w:trPr>
          <w:trHeight w:val="794"/>
        </w:trPr>
        <w:tc>
          <w:tcPr>
            <w:tcW w:w="635" w:type="dxa"/>
            <w:vMerge w:val="restart"/>
            <w:vAlign w:val="center"/>
          </w:tcPr>
          <w:p w14:paraId="60C982CB" w14:textId="77777777" w:rsidR="009A7A6D" w:rsidRPr="00DD6C18" w:rsidRDefault="009A7A6D" w:rsidP="00B17BAD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</w:tcPr>
          <w:p w14:paraId="2DAB8D99" w14:textId="77777777" w:rsidR="009A7A6D" w:rsidRPr="00793ED3" w:rsidRDefault="009A7A6D" w:rsidP="00373E2F">
            <w:pPr>
              <w:rPr>
                <w:rFonts w:cs="Arial"/>
              </w:rPr>
            </w:pPr>
            <w:r>
              <w:rPr>
                <w:rFonts w:cs="Arial"/>
              </w:rPr>
              <w:t>Bedarf an Baustrom und Bauwasser</w:t>
            </w:r>
            <w:r w:rsidRPr="00793ED3">
              <w:rPr>
                <w:rFonts w:cs="Arial"/>
              </w:rPr>
              <w:t xml:space="preserve"> etc.</w:t>
            </w:r>
          </w:p>
        </w:tc>
        <w:sdt>
          <w:sdtPr>
            <w:rPr>
              <w:rFonts w:cs="Arial"/>
            </w:rPr>
            <w:id w:val="-843088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</w:tcPr>
              <w:p w14:paraId="2963F6FB" w14:textId="077661A6" w:rsidR="009A7A6D" w:rsidRPr="00793ED3" w:rsidRDefault="00FA181F" w:rsidP="00373E2F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7B06D133" w14:textId="77777777" w:rsidR="009A7A6D" w:rsidRPr="00793ED3" w:rsidRDefault="00EC0E7D" w:rsidP="00B17BAD">
            <w:pPr>
              <w:spacing w:after="200" w:line="276" w:lineRule="auto"/>
              <w:jc w:val="center"/>
              <w:rPr>
                <w:rFonts w:cs="Arial"/>
              </w:rPr>
            </w:pPr>
            <w:r w:rsidRPr="00201A6A">
              <w:rPr>
                <w:rFonts w:cs="Arial"/>
              </w:rPr>
              <w:t>Auftrags-vergabe</w:t>
            </w:r>
          </w:p>
        </w:tc>
        <w:tc>
          <w:tcPr>
            <w:tcW w:w="1810" w:type="dxa"/>
            <w:vMerge w:val="restart"/>
            <w:vAlign w:val="center"/>
          </w:tcPr>
          <w:p w14:paraId="4F947F72" w14:textId="77777777" w:rsidR="009A7A6D" w:rsidRPr="00793ED3" w:rsidRDefault="002D3719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 Wochen vor Baubeginn</w:t>
            </w:r>
          </w:p>
        </w:tc>
      </w:tr>
      <w:tr w:rsidR="009A7A6D" w:rsidRPr="00793ED3" w14:paraId="7ABCC5A9" w14:textId="77777777" w:rsidTr="00B17BAD">
        <w:trPr>
          <w:trHeight w:val="510"/>
        </w:trPr>
        <w:tc>
          <w:tcPr>
            <w:tcW w:w="635" w:type="dxa"/>
            <w:vMerge/>
          </w:tcPr>
          <w:p w14:paraId="477CFA3F" w14:textId="77777777" w:rsidR="009A7A6D" w:rsidRDefault="009A7A6D" w:rsidP="00373E2F">
            <w:p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209924AC" w14:textId="77777777" w:rsidR="009A7A6D" w:rsidRPr="00793ED3" w:rsidRDefault="009A7A6D" w:rsidP="00373E2F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</w:tcPr>
          <w:p w14:paraId="2E208F89" w14:textId="77777777" w:rsidR="009A7A6D" w:rsidRDefault="009A7A6D" w:rsidP="00373E2F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322F4553" w14:textId="77777777" w:rsidR="009A7A6D" w:rsidRPr="00793ED3" w:rsidRDefault="009A7A6D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5A8350BA" w14:textId="77777777" w:rsidR="009A7A6D" w:rsidRDefault="009A7A6D" w:rsidP="00B17BAD">
            <w:pPr>
              <w:jc w:val="center"/>
              <w:rPr>
                <w:rFonts w:cs="Arial"/>
              </w:rPr>
            </w:pPr>
          </w:p>
        </w:tc>
      </w:tr>
      <w:tr w:rsidR="001D5A5A" w:rsidRPr="00793ED3" w14:paraId="516792C7" w14:textId="77777777" w:rsidTr="00B17BAD">
        <w:trPr>
          <w:trHeight w:val="794"/>
        </w:trPr>
        <w:tc>
          <w:tcPr>
            <w:tcW w:w="635" w:type="dxa"/>
            <w:vMerge w:val="restart"/>
            <w:vAlign w:val="center"/>
          </w:tcPr>
          <w:p w14:paraId="36F7D949" w14:textId="77777777" w:rsidR="001D5A5A" w:rsidRPr="00DD6C18" w:rsidRDefault="001D5A5A" w:rsidP="00B17BAD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</w:tcPr>
          <w:p w14:paraId="5D5786C8" w14:textId="77777777" w:rsidR="001D5A5A" w:rsidRPr="00793ED3" w:rsidRDefault="001D5A5A" w:rsidP="00DA66CF">
            <w:pPr>
              <w:rPr>
                <w:rFonts w:cs="Arial"/>
              </w:rPr>
            </w:pPr>
            <w:r>
              <w:rPr>
                <w:rFonts w:cs="Arial"/>
              </w:rPr>
              <w:t>Ausführungsstatik</w:t>
            </w:r>
          </w:p>
        </w:tc>
        <w:sdt>
          <w:sdtPr>
            <w:rPr>
              <w:rFonts w:cs="Arial"/>
            </w:rPr>
            <w:id w:val="-1971585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</w:tcPr>
              <w:p w14:paraId="01DA8884" w14:textId="14DD7780" w:rsidR="001D5A5A" w:rsidRPr="00793ED3" w:rsidRDefault="008D06CD" w:rsidP="00DA66CF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37B3EBF9" w14:textId="77777777" w:rsidR="001D5A5A" w:rsidRPr="00793ED3" w:rsidRDefault="001D5A5A" w:rsidP="00B17BAD">
            <w:pPr>
              <w:spacing w:after="200" w:line="276" w:lineRule="auto"/>
              <w:jc w:val="center"/>
              <w:rPr>
                <w:rFonts w:cs="Arial"/>
              </w:rPr>
            </w:pPr>
          </w:p>
        </w:tc>
        <w:tc>
          <w:tcPr>
            <w:tcW w:w="1810" w:type="dxa"/>
            <w:vMerge w:val="restart"/>
            <w:vAlign w:val="center"/>
          </w:tcPr>
          <w:p w14:paraId="0C7075E5" w14:textId="77777777" w:rsidR="001D5A5A" w:rsidRPr="00793ED3" w:rsidRDefault="0057500B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2D3719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1D5A5A" w:rsidRPr="00793ED3" w14:paraId="149060FA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0D76CC2A" w14:textId="77777777" w:rsidR="001D5A5A" w:rsidRPr="00DD6C18" w:rsidRDefault="001D5A5A" w:rsidP="00B17BAD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21832201" w14:textId="77777777" w:rsidR="001D5A5A" w:rsidRPr="00793ED3" w:rsidRDefault="001D5A5A" w:rsidP="00DA66CF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</w:tcPr>
          <w:p w14:paraId="3EBC436D" w14:textId="77777777" w:rsidR="001D5A5A" w:rsidRDefault="001D5A5A" w:rsidP="00DA66CF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577375E0" w14:textId="77777777" w:rsidR="001D5A5A" w:rsidRPr="00793ED3" w:rsidRDefault="001D5A5A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037E04F2" w14:textId="77777777" w:rsidR="001D5A5A" w:rsidRDefault="001D5A5A" w:rsidP="00B17BAD">
            <w:pPr>
              <w:jc w:val="center"/>
              <w:rPr>
                <w:rFonts w:cs="Arial"/>
              </w:rPr>
            </w:pPr>
          </w:p>
        </w:tc>
      </w:tr>
      <w:tr w:rsidR="001D5A5A" w:rsidRPr="00793ED3" w14:paraId="6A524BD8" w14:textId="77777777" w:rsidTr="00B17BAD">
        <w:trPr>
          <w:trHeight w:val="794"/>
        </w:trPr>
        <w:tc>
          <w:tcPr>
            <w:tcW w:w="635" w:type="dxa"/>
            <w:vMerge w:val="restart"/>
            <w:vAlign w:val="center"/>
          </w:tcPr>
          <w:p w14:paraId="01E51EFB" w14:textId="77777777" w:rsidR="001D5A5A" w:rsidRPr="00DD6C18" w:rsidRDefault="001D5A5A" w:rsidP="00B17BAD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</w:tcPr>
          <w:p w14:paraId="4DE23396" w14:textId="7A4F8823" w:rsidR="001D5A5A" w:rsidRPr="00793ED3" w:rsidRDefault="001D5A5A" w:rsidP="00DA66CF">
            <w:pPr>
              <w:rPr>
                <w:rFonts w:cs="Arial"/>
              </w:rPr>
            </w:pPr>
            <w:r>
              <w:rPr>
                <w:rFonts w:cs="Arial"/>
              </w:rPr>
              <w:t>Schal</w:t>
            </w:r>
            <w:r w:rsidR="00751175">
              <w:rPr>
                <w:rFonts w:cs="Arial"/>
              </w:rPr>
              <w:t>-</w:t>
            </w:r>
            <w:r>
              <w:rPr>
                <w:rFonts w:cs="Arial"/>
              </w:rPr>
              <w:t xml:space="preserve"> und Bewehrungspläne</w:t>
            </w:r>
          </w:p>
        </w:tc>
        <w:sdt>
          <w:sdtPr>
            <w:rPr>
              <w:rFonts w:cs="Arial"/>
            </w:rPr>
            <w:id w:val="1730259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</w:tcPr>
              <w:p w14:paraId="79E1E85E" w14:textId="398065A8" w:rsidR="001D5A5A" w:rsidRPr="00793ED3" w:rsidRDefault="008D06CD" w:rsidP="00DA66CF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6A9C5E0C" w14:textId="77777777" w:rsidR="001D5A5A" w:rsidRPr="00793ED3" w:rsidRDefault="001D5A5A" w:rsidP="00B17BAD">
            <w:pPr>
              <w:spacing w:after="200" w:line="276" w:lineRule="auto"/>
              <w:jc w:val="center"/>
              <w:rPr>
                <w:rFonts w:cs="Arial"/>
              </w:rPr>
            </w:pPr>
          </w:p>
        </w:tc>
        <w:tc>
          <w:tcPr>
            <w:tcW w:w="1810" w:type="dxa"/>
            <w:vMerge w:val="restart"/>
            <w:vAlign w:val="center"/>
          </w:tcPr>
          <w:p w14:paraId="0BD0F4F7" w14:textId="77777777" w:rsidR="001D5A5A" w:rsidRPr="00793ED3" w:rsidRDefault="0057500B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2D3719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1D5A5A" w:rsidRPr="00793ED3" w14:paraId="06E420C3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72348C6F" w14:textId="77777777" w:rsidR="001D5A5A" w:rsidRPr="00DD6C18" w:rsidRDefault="001D5A5A" w:rsidP="00B17BAD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64FC7EE6" w14:textId="77777777" w:rsidR="001D5A5A" w:rsidRPr="00793ED3" w:rsidRDefault="001D5A5A" w:rsidP="00DA66CF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</w:tcPr>
          <w:p w14:paraId="459D3211" w14:textId="77777777" w:rsidR="001D5A5A" w:rsidRDefault="001D5A5A" w:rsidP="00DA66CF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3A96A153" w14:textId="77777777" w:rsidR="001D5A5A" w:rsidRPr="00793ED3" w:rsidRDefault="001D5A5A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3FB7BD40" w14:textId="77777777" w:rsidR="001D5A5A" w:rsidRDefault="001D5A5A" w:rsidP="00B17BAD">
            <w:pPr>
              <w:jc w:val="center"/>
              <w:rPr>
                <w:rFonts w:cs="Arial"/>
              </w:rPr>
            </w:pPr>
          </w:p>
        </w:tc>
      </w:tr>
      <w:tr w:rsidR="002D3719" w:rsidRPr="00793ED3" w14:paraId="600EB2A4" w14:textId="77777777" w:rsidTr="00B17BAD">
        <w:trPr>
          <w:trHeight w:val="794"/>
        </w:trPr>
        <w:tc>
          <w:tcPr>
            <w:tcW w:w="635" w:type="dxa"/>
            <w:vMerge w:val="restart"/>
            <w:vAlign w:val="center"/>
          </w:tcPr>
          <w:p w14:paraId="78C98A84" w14:textId="77777777" w:rsidR="002D3719" w:rsidRPr="00DD6C18" w:rsidRDefault="002D3719" w:rsidP="00B17BAD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</w:tcPr>
          <w:p w14:paraId="66D3D433" w14:textId="77777777" w:rsidR="002D3719" w:rsidRPr="00793ED3" w:rsidRDefault="002D3719" w:rsidP="002D3719">
            <w:pPr>
              <w:rPr>
                <w:rFonts w:cs="Arial"/>
              </w:rPr>
            </w:pPr>
            <w:r>
              <w:rPr>
                <w:rFonts w:cs="Arial"/>
              </w:rPr>
              <w:t xml:space="preserve">HKL-Übersichtspläne (Heizung, Klima, Lüftung, Sanitär) </w:t>
            </w:r>
          </w:p>
        </w:tc>
        <w:sdt>
          <w:sdtPr>
            <w:rPr>
              <w:rFonts w:cs="Arial"/>
            </w:rPr>
            <w:id w:val="-1154988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</w:tcPr>
              <w:p w14:paraId="6780983E" w14:textId="32405958" w:rsidR="002D3719" w:rsidRPr="00793ED3" w:rsidRDefault="008D06CD" w:rsidP="008D06CD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4B5D7C0F" w14:textId="6A243F7A" w:rsidR="002D3719" w:rsidRPr="00793ED3" w:rsidRDefault="008D06CD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Entwurfs-planung</w:t>
            </w:r>
          </w:p>
        </w:tc>
        <w:tc>
          <w:tcPr>
            <w:tcW w:w="1810" w:type="dxa"/>
            <w:vMerge w:val="restart"/>
            <w:vAlign w:val="center"/>
          </w:tcPr>
          <w:p w14:paraId="5C6D16C0" w14:textId="77777777" w:rsidR="002D3719" w:rsidRPr="00793ED3" w:rsidRDefault="002D3719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Ausführungs-planung</w:t>
            </w:r>
          </w:p>
        </w:tc>
      </w:tr>
      <w:tr w:rsidR="002D3719" w:rsidRPr="00793ED3" w14:paraId="3A850765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2EE83730" w14:textId="77777777" w:rsidR="002D3719" w:rsidRPr="00DD6C18" w:rsidRDefault="002D3719" w:rsidP="00B17BAD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1D99FEB6" w14:textId="77777777" w:rsidR="002D3719" w:rsidRPr="00793ED3" w:rsidRDefault="002D3719" w:rsidP="00877F05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</w:tcPr>
          <w:p w14:paraId="37CD5087" w14:textId="77777777" w:rsidR="002D3719" w:rsidRDefault="002D3719" w:rsidP="00877F05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5A971EA9" w14:textId="77777777" w:rsidR="002D3719" w:rsidRPr="00793ED3" w:rsidRDefault="002D3719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72802E81" w14:textId="77777777" w:rsidR="002D3719" w:rsidRDefault="002D3719" w:rsidP="00B17BAD">
            <w:pPr>
              <w:jc w:val="center"/>
              <w:rPr>
                <w:rFonts w:cs="Arial"/>
              </w:rPr>
            </w:pPr>
          </w:p>
        </w:tc>
      </w:tr>
      <w:tr w:rsidR="001D5A5A" w:rsidRPr="00793ED3" w14:paraId="37BE150B" w14:textId="77777777" w:rsidTr="00B17BAD">
        <w:trPr>
          <w:trHeight w:val="794"/>
        </w:trPr>
        <w:tc>
          <w:tcPr>
            <w:tcW w:w="635" w:type="dxa"/>
            <w:vMerge w:val="restart"/>
            <w:vAlign w:val="center"/>
          </w:tcPr>
          <w:p w14:paraId="1C798356" w14:textId="77777777" w:rsidR="001D5A5A" w:rsidRPr="00DD6C18" w:rsidRDefault="001D5A5A" w:rsidP="00B17BAD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</w:tcPr>
          <w:p w14:paraId="7CB04551" w14:textId="77777777" w:rsidR="001D5A5A" w:rsidRPr="00793ED3" w:rsidRDefault="002D3719" w:rsidP="001D5A5A">
            <w:pPr>
              <w:rPr>
                <w:rFonts w:cs="Arial"/>
              </w:rPr>
            </w:pPr>
            <w:r>
              <w:rPr>
                <w:rFonts w:cs="Arial"/>
              </w:rPr>
              <w:t xml:space="preserve">HKL </w:t>
            </w:r>
            <w:r w:rsidR="001D5A5A">
              <w:rPr>
                <w:rFonts w:cs="Arial"/>
              </w:rPr>
              <w:t xml:space="preserve">Montage + Installationspläne (Heizung, Klima, Lüftung, Sanitär) </w:t>
            </w:r>
          </w:p>
        </w:tc>
        <w:sdt>
          <w:sdtPr>
            <w:rPr>
              <w:rFonts w:cs="Arial"/>
            </w:rPr>
            <w:id w:val="13935442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</w:tcPr>
              <w:p w14:paraId="116034C8" w14:textId="714463CA" w:rsidR="001D5A5A" w:rsidRPr="00793ED3" w:rsidRDefault="008D06CD" w:rsidP="00DA66CF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32D595FA" w14:textId="77777777" w:rsidR="001D5A5A" w:rsidRPr="00793ED3" w:rsidRDefault="001D5A5A" w:rsidP="00B17BAD">
            <w:pPr>
              <w:spacing w:after="200" w:line="276" w:lineRule="auto"/>
              <w:jc w:val="center"/>
              <w:rPr>
                <w:rFonts w:cs="Arial"/>
              </w:rPr>
            </w:pPr>
          </w:p>
        </w:tc>
        <w:tc>
          <w:tcPr>
            <w:tcW w:w="1810" w:type="dxa"/>
            <w:vMerge w:val="restart"/>
            <w:vAlign w:val="center"/>
          </w:tcPr>
          <w:p w14:paraId="46E76FF0" w14:textId="77777777" w:rsidR="001D5A5A" w:rsidRPr="00793ED3" w:rsidRDefault="0057500B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2D3719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1D5A5A" w:rsidRPr="00793ED3" w14:paraId="3E19FDE9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123A0C15" w14:textId="77777777" w:rsidR="001D5A5A" w:rsidRPr="00DD6C18" w:rsidRDefault="001D5A5A" w:rsidP="00B17BAD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57EE473C" w14:textId="77777777" w:rsidR="001D5A5A" w:rsidRPr="00793ED3" w:rsidRDefault="001D5A5A" w:rsidP="00DA66CF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</w:tcPr>
          <w:p w14:paraId="6B2FBF2E" w14:textId="77777777" w:rsidR="001D5A5A" w:rsidRDefault="001D5A5A" w:rsidP="00DA66CF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21C6479E" w14:textId="77777777" w:rsidR="001D5A5A" w:rsidRPr="00793ED3" w:rsidRDefault="001D5A5A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4EB62E45" w14:textId="77777777" w:rsidR="001D5A5A" w:rsidRDefault="001D5A5A" w:rsidP="00B17BAD">
            <w:pPr>
              <w:jc w:val="center"/>
              <w:rPr>
                <w:rFonts w:cs="Arial"/>
              </w:rPr>
            </w:pPr>
          </w:p>
        </w:tc>
      </w:tr>
      <w:tr w:rsidR="002D3719" w:rsidRPr="00793ED3" w14:paraId="38674410" w14:textId="77777777" w:rsidTr="00B17BAD">
        <w:trPr>
          <w:trHeight w:val="794"/>
        </w:trPr>
        <w:tc>
          <w:tcPr>
            <w:tcW w:w="635" w:type="dxa"/>
            <w:vMerge w:val="restart"/>
            <w:vAlign w:val="center"/>
          </w:tcPr>
          <w:p w14:paraId="062E9C41" w14:textId="77777777" w:rsidR="002D3719" w:rsidRPr="00DD6C18" w:rsidRDefault="002D3719" w:rsidP="00B17BAD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</w:tcPr>
          <w:p w14:paraId="452D1D77" w14:textId="77777777" w:rsidR="002D3719" w:rsidRPr="00793ED3" w:rsidRDefault="002D3719" w:rsidP="002D3719">
            <w:pPr>
              <w:rPr>
                <w:rFonts w:cs="Arial"/>
              </w:rPr>
            </w:pPr>
            <w:r>
              <w:rPr>
                <w:rFonts w:cs="Arial"/>
              </w:rPr>
              <w:t xml:space="preserve">Konzept für Unterirdische Wirtschaft </w:t>
            </w:r>
          </w:p>
        </w:tc>
        <w:sdt>
          <w:sdtPr>
            <w:rPr>
              <w:rFonts w:cs="Arial"/>
            </w:rPr>
            <w:id w:val="-809785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</w:tcPr>
              <w:p w14:paraId="6ED02C61" w14:textId="03279FE5" w:rsidR="002D3719" w:rsidRPr="00793ED3" w:rsidRDefault="008D06CD" w:rsidP="008D06CD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43437063" w14:textId="20CB88A5" w:rsidR="002D3719" w:rsidRPr="00793ED3" w:rsidRDefault="002D3719" w:rsidP="00B17BAD">
            <w:pPr>
              <w:spacing w:after="200" w:line="276" w:lineRule="auto"/>
              <w:jc w:val="center"/>
              <w:rPr>
                <w:rFonts w:cs="Arial"/>
              </w:rPr>
            </w:pPr>
          </w:p>
        </w:tc>
        <w:tc>
          <w:tcPr>
            <w:tcW w:w="1810" w:type="dxa"/>
            <w:vMerge w:val="restart"/>
            <w:vAlign w:val="center"/>
          </w:tcPr>
          <w:p w14:paraId="0D3B5637" w14:textId="77777777" w:rsidR="002D3719" w:rsidRPr="00793ED3" w:rsidRDefault="002D3719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Ausführungs-planung</w:t>
            </w:r>
          </w:p>
        </w:tc>
      </w:tr>
      <w:tr w:rsidR="002D3719" w:rsidRPr="00793ED3" w14:paraId="0DCF8F31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6CAAE99C" w14:textId="77777777" w:rsidR="002D3719" w:rsidRPr="00DD6C18" w:rsidRDefault="002D3719" w:rsidP="00B17BAD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73D0F0AB" w14:textId="77777777" w:rsidR="002D3719" w:rsidRPr="00793ED3" w:rsidRDefault="002D3719" w:rsidP="00877F05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</w:tcPr>
          <w:p w14:paraId="31ADB8A6" w14:textId="77777777" w:rsidR="002D3719" w:rsidRDefault="002D3719" w:rsidP="00877F05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70917AC3" w14:textId="77777777" w:rsidR="002D3719" w:rsidRPr="00793ED3" w:rsidRDefault="002D3719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181F8F77" w14:textId="77777777" w:rsidR="002D3719" w:rsidRDefault="002D3719" w:rsidP="00B17BAD">
            <w:pPr>
              <w:jc w:val="center"/>
              <w:rPr>
                <w:rFonts w:cs="Arial"/>
              </w:rPr>
            </w:pPr>
          </w:p>
        </w:tc>
      </w:tr>
      <w:tr w:rsidR="001D5A5A" w:rsidRPr="00793ED3" w14:paraId="1F01A549" w14:textId="77777777" w:rsidTr="00B17BAD">
        <w:trPr>
          <w:trHeight w:val="794"/>
        </w:trPr>
        <w:tc>
          <w:tcPr>
            <w:tcW w:w="635" w:type="dxa"/>
            <w:vMerge w:val="restart"/>
            <w:vAlign w:val="center"/>
          </w:tcPr>
          <w:p w14:paraId="6EB4FECC" w14:textId="77777777" w:rsidR="001D5A5A" w:rsidRPr="00DD6C18" w:rsidRDefault="001D5A5A" w:rsidP="00B17BAD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</w:tcPr>
          <w:p w14:paraId="309FDA90" w14:textId="77777777" w:rsidR="001D5A5A" w:rsidRPr="00793ED3" w:rsidRDefault="001D5A5A" w:rsidP="002D3719">
            <w:pPr>
              <w:rPr>
                <w:rFonts w:cs="Arial"/>
              </w:rPr>
            </w:pPr>
            <w:r>
              <w:rPr>
                <w:rFonts w:cs="Arial"/>
              </w:rPr>
              <w:t>Ausführungsplä</w:t>
            </w:r>
            <w:r w:rsidR="002D3719">
              <w:rPr>
                <w:rFonts w:cs="Arial"/>
              </w:rPr>
              <w:t>ne für Unterirdische Wirtschaft</w:t>
            </w:r>
          </w:p>
        </w:tc>
        <w:sdt>
          <w:sdtPr>
            <w:rPr>
              <w:rFonts w:cs="Arial"/>
            </w:rPr>
            <w:id w:val="-1611351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</w:tcPr>
              <w:p w14:paraId="7F9082ED" w14:textId="4BE98DE8" w:rsidR="001D5A5A" w:rsidRPr="00793ED3" w:rsidRDefault="007D3B08" w:rsidP="00DA66CF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65FBBC46" w14:textId="77777777" w:rsidR="001D5A5A" w:rsidRPr="00793ED3" w:rsidRDefault="001D5A5A" w:rsidP="00B17BAD">
            <w:pPr>
              <w:spacing w:after="200" w:line="276" w:lineRule="auto"/>
              <w:jc w:val="center"/>
              <w:rPr>
                <w:rFonts w:cs="Arial"/>
              </w:rPr>
            </w:pPr>
          </w:p>
        </w:tc>
        <w:tc>
          <w:tcPr>
            <w:tcW w:w="1810" w:type="dxa"/>
            <w:vMerge w:val="restart"/>
            <w:vAlign w:val="center"/>
          </w:tcPr>
          <w:p w14:paraId="0572C524" w14:textId="77777777" w:rsidR="001D5A5A" w:rsidRPr="00793ED3" w:rsidRDefault="0057500B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2D3719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</w:tr>
      <w:tr w:rsidR="001D5A5A" w:rsidRPr="00793ED3" w14:paraId="63E72E62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1D2EA5A2" w14:textId="77777777" w:rsidR="001D5A5A" w:rsidRPr="00DD6C18" w:rsidRDefault="001D5A5A" w:rsidP="00B17BAD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2194EF9A" w14:textId="77777777" w:rsidR="001D5A5A" w:rsidRPr="00793ED3" w:rsidRDefault="001D5A5A" w:rsidP="00DA66CF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</w:tcPr>
          <w:p w14:paraId="69B89FD0" w14:textId="77777777" w:rsidR="001D5A5A" w:rsidRDefault="001D5A5A" w:rsidP="00DA66CF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6AD7E998" w14:textId="77777777" w:rsidR="001D5A5A" w:rsidRPr="00793ED3" w:rsidRDefault="001D5A5A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78294FCC" w14:textId="77777777" w:rsidR="001D5A5A" w:rsidRDefault="001D5A5A" w:rsidP="00B17BAD">
            <w:pPr>
              <w:jc w:val="center"/>
              <w:rPr>
                <w:rFonts w:cs="Arial"/>
              </w:rPr>
            </w:pPr>
          </w:p>
        </w:tc>
      </w:tr>
      <w:tr w:rsidR="001D5A5A" w:rsidRPr="00793ED3" w14:paraId="3028CA98" w14:textId="77777777" w:rsidTr="00B17BAD">
        <w:trPr>
          <w:trHeight w:val="559"/>
        </w:trPr>
        <w:tc>
          <w:tcPr>
            <w:tcW w:w="635" w:type="dxa"/>
            <w:vMerge w:val="restart"/>
            <w:vAlign w:val="center"/>
          </w:tcPr>
          <w:p w14:paraId="36EB4762" w14:textId="77777777" w:rsidR="001D5A5A" w:rsidRPr="00DD6C18" w:rsidRDefault="001D5A5A" w:rsidP="00B17BAD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</w:tcPr>
          <w:p w14:paraId="7B1E5603" w14:textId="77777777" w:rsidR="001D5A5A" w:rsidRPr="00793ED3" w:rsidRDefault="001D5A5A" w:rsidP="00DA66CF">
            <w:pPr>
              <w:rPr>
                <w:rFonts w:cs="Arial"/>
              </w:rPr>
            </w:pPr>
            <w:r>
              <w:rPr>
                <w:rFonts w:cs="Arial"/>
              </w:rPr>
              <w:t>Raumbuch</w:t>
            </w:r>
          </w:p>
        </w:tc>
        <w:sdt>
          <w:sdtPr>
            <w:rPr>
              <w:rFonts w:cs="Arial"/>
            </w:rPr>
            <w:id w:val="-1484931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</w:tcPr>
              <w:p w14:paraId="55D6A201" w14:textId="5D2C67CC" w:rsidR="001D5A5A" w:rsidRPr="00793ED3" w:rsidRDefault="007D3B08" w:rsidP="007D3B08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2611F661" w14:textId="77777777" w:rsidR="001D5A5A" w:rsidRPr="00793ED3" w:rsidRDefault="0057500B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B17BAD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  <w:tc>
          <w:tcPr>
            <w:tcW w:w="1810" w:type="dxa"/>
            <w:vMerge w:val="restart"/>
            <w:vAlign w:val="center"/>
          </w:tcPr>
          <w:p w14:paraId="1A259DF0" w14:textId="77777777" w:rsidR="001D5A5A" w:rsidRPr="00793ED3" w:rsidRDefault="002D3719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End-dokumentation</w:t>
            </w:r>
          </w:p>
        </w:tc>
      </w:tr>
      <w:tr w:rsidR="001D5A5A" w:rsidRPr="00793ED3" w14:paraId="5FE6631C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27F0EADC" w14:textId="77777777" w:rsidR="001D5A5A" w:rsidRPr="00DD6C18" w:rsidRDefault="001D5A5A" w:rsidP="00B17BAD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606EB1E4" w14:textId="77777777" w:rsidR="001D5A5A" w:rsidRPr="00793ED3" w:rsidRDefault="001D5A5A" w:rsidP="00DA66CF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</w:tcPr>
          <w:p w14:paraId="11AB6BF8" w14:textId="77777777" w:rsidR="001D5A5A" w:rsidRDefault="001D5A5A" w:rsidP="00DA66CF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7859D165" w14:textId="77777777" w:rsidR="001D5A5A" w:rsidRPr="00793ED3" w:rsidRDefault="001D5A5A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28C31AC3" w14:textId="77777777" w:rsidR="001D5A5A" w:rsidRDefault="001D5A5A" w:rsidP="00B17BAD">
            <w:pPr>
              <w:jc w:val="center"/>
              <w:rPr>
                <w:rFonts w:cs="Arial"/>
              </w:rPr>
            </w:pPr>
          </w:p>
        </w:tc>
      </w:tr>
      <w:tr w:rsidR="001D5A5A" w:rsidRPr="00793ED3" w14:paraId="0739180B" w14:textId="77777777" w:rsidTr="00B17BAD">
        <w:trPr>
          <w:trHeight w:val="657"/>
        </w:trPr>
        <w:tc>
          <w:tcPr>
            <w:tcW w:w="635" w:type="dxa"/>
            <w:vMerge w:val="restart"/>
            <w:vAlign w:val="center"/>
          </w:tcPr>
          <w:p w14:paraId="247512D3" w14:textId="77777777" w:rsidR="001D5A5A" w:rsidRPr="00DD6C18" w:rsidRDefault="001D5A5A" w:rsidP="00B17BAD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</w:tcPr>
          <w:p w14:paraId="3A5FE079" w14:textId="77777777" w:rsidR="001D5A5A" w:rsidRPr="00793ED3" w:rsidRDefault="001D5A5A" w:rsidP="00DA66CF">
            <w:pPr>
              <w:rPr>
                <w:rFonts w:cs="Arial"/>
              </w:rPr>
            </w:pPr>
            <w:r>
              <w:rPr>
                <w:rFonts w:cs="Arial"/>
              </w:rPr>
              <w:t>Türliste</w:t>
            </w:r>
          </w:p>
        </w:tc>
        <w:sdt>
          <w:sdtPr>
            <w:rPr>
              <w:rFonts w:cs="Arial"/>
            </w:rPr>
            <w:id w:val="1429699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</w:tcPr>
              <w:p w14:paraId="0B33682A" w14:textId="14F84AEF" w:rsidR="001D5A5A" w:rsidRPr="00793ED3" w:rsidRDefault="007D3B08" w:rsidP="007D3B08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4E2FBD71" w14:textId="77777777" w:rsidR="001D5A5A" w:rsidRPr="00793ED3" w:rsidRDefault="0057500B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B17BAD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  <w:tc>
          <w:tcPr>
            <w:tcW w:w="1810" w:type="dxa"/>
            <w:vMerge w:val="restart"/>
            <w:vAlign w:val="center"/>
          </w:tcPr>
          <w:p w14:paraId="18837C02" w14:textId="77777777" w:rsidR="001D5A5A" w:rsidRPr="00793ED3" w:rsidRDefault="002D3719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End-dokumentation</w:t>
            </w:r>
          </w:p>
        </w:tc>
      </w:tr>
      <w:tr w:rsidR="001D5A5A" w:rsidRPr="00793ED3" w14:paraId="782211BA" w14:textId="77777777" w:rsidTr="00B17BAD">
        <w:trPr>
          <w:trHeight w:val="419"/>
        </w:trPr>
        <w:tc>
          <w:tcPr>
            <w:tcW w:w="635" w:type="dxa"/>
            <w:vMerge/>
            <w:vAlign w:val="center"/>
          </w:tcPr>
          <w:p w14:paraId="345C2421" w14:textId="77777777" w:rsidR="001D5A5A" w:rsidRPr="00DD6C18" w:rsidRDefault="001D5A5A" w:rsidP="00B17BAD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4DE2E06D" w14:textId="77777777" w:rsidR="001D5A5A" w:rsidRPr="00793ED3" w:rsidRDefault="001D5A5A" w:rsidP="00DA66CF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</w:tcPr>
          <w:p w14:paraId="13C898A8" w14:textId="77777777" w:rsidR="001D5A5A" w:rsidRDefault="001D5A5A" w:rsidP="00DA66CF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11951D75" w14:textId="77777777" w:rsidR="001D5A5A" w:rsidRPr="00793ED3" w:rsidRDefault="001D5A5A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2097BC5D" w14:textId="77777777" w:rsidR="001D5A5A" w:rsidRDefault="001D5A5A" w:rsidP="00B17BAD">
            <w:pPr>
              <w:jc w:val="center"/>
              <w:rPr>
                <w:rFonts w:cs="Arial"/>
              </w:rPr>
            </w:pPr>
          </w:p>
        </w:tc>
      </w:tr>
      <w:tr w:rsidR="002B3260" w:rsidRPr="00793ED3" w14:paraId="61E6AB85" w14:textId="77777777" w:rsidTr="00B17BAD">
        <w:trPr>
          <w:trHeight w:val="574"/>
        </w:trPr>
        <w:tc>
          <w:tcPr>
            <w:tcW w:w="635" w:type="dxa"/>
            <w:vMerge w:val="restart"/>
            <w:vAlign w:val="center"/>
          </w:tcPr>
          <w:p w14:paraId="4E0EF385" w14:textId="77777777" w:rsidR="002B3260" w:rsidRPr="00DD6C18" w:rsidRDefault="002B3260" w:rsidP="00B17BAD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</w:tcPr>
          <w:p w14:paraId="2EA12556" w14:textId="4FDE7CC4" w:rsidR="002B3260" w:rsidRPr="00793ED3" w:rsidRDefault="00741D1F" w:rsidP="002A1FB3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</w:rPr>
            </w:pPr>
            <w:r>
              <w:rPr>
                <w:rFonts w:ascii="Helvetica" w:eastAsia="Calibri" w:hAnsi="Helvetica" w:cs="Helvetica"/>
              </w:rPr>
              <w:t xml:space="preserve">Entfällt: </w:t>
            </w:r>
            <w:r w:rsidR="002B3260">
              <w:rPr>
                <w:rFonts w:ascii="Helvetica" w:eastAsia="Calibri" w:hAnsi="Helvetica" w:cs="Helvetica"/>
              </w:rPr>
              <w:t xml:space="preserve">Niederschlagsabwasser </w:t>
            </w:r>
            <w:r w:rsidR="002A1FB3">
              <w:rPr>
                <w:rFonts w:ascii="Helvetica" w:eastAsia="Calibri" w:hAnsi="Helvetica" w:cs="Helvetica"/>
              </w:rPr>
              <w:t>Dach- und Straßenflächen (Menge</w:t>
            </w:r>
            <w:r w:rsidR="002B3260">
              <w:rPr>
                <w:rFonts w:ascii="Helvetica" w:eastAsia="Calibri" w:hAnsi="Helvetica" w:cs="Helvetica"/>
              </w:rPr>
              <w:t>)</w:t>
            </w:r>
          </w:p>
        </w:tc>
        <w:sdt>
          <w:sdtPr>
            <w:rPr>
              <w:rFonts w:cs="Arial"/>
            </w:rPr>
            <w:id w:val="-1383483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</w:tcPr>
              <w:p w14:paraId="77221CEB" w14:textId="6CF8D06D" w:rsidR="002B3260" w:rsidRPr="00793ED3" w:rsidRDefault="007D3B08" w:rsidP="007D3B08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72BC6AEA" w14:textId="77777777" w:rsidR="002B3260" w:rsidRPr="00793ED3" w:rsidRDefault="0057500B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B17BAD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  <w:tc>
          <w:tcPr>
            <w:tcW w:w="1810" w:type="dxa"/>
            <w:vMerge w:val="restart"/>
            <w:vAlign w:val="center"/>
          </w:tcPr>
          <w:p w14:paraId="415E837A" w14:textId="77777777" w:rsidR="002B3260" w:rsidRPr="00793ED3" w:rsidRDefault="00EC0E7D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2B3260">
              <w:rPr>
                <w:rFonts w:cs="Arial"/>
              </w:rPr>
              <w:t xml:space="preserve"> Wochen vor Baubeginn</w:t>
            </w:r>
          </w:p>
        </w:tc>
      </w:tr>
      <w:tr w:rsidR="002B3260" w:rsidRPr="00793ED3" w14:paraId="0F58D124" w14:textId="77777777" w:rsidTr="00B17BAD">
        <w:trPr>
          <w:trHeight w:val="510"/>
        </w:trPr>
        <w:tc>
          <w:tcPr>
            <w:tcW w:w="635" w:type="dxa"/>
            <w:vMerge/>
            <w:vAlign w:val="center"/>
          </w:tcPr>
          <w:p w14:paraId="694F031A" w14:textId="77777777" w:rsidR="002B3260" w:rsidRPr="00DD6C18" w:rsidRDefault="002B3260" w:rsidP="00B17BAD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1736EAF8" w14:textId="77777777" w:rsidR="002B3260" w:rsidRPr="00793ED3" w:rsidRDefault="002B3260" w:rsidP="005C7E0B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</w:tcPr>
          <w:p w14:paraId="30E0DC80" w14:textId="77777777" w:rsidR="002B3260" w:rsidRDefault="002B3260" w:rsidP="005C7E0B">
            <w:pPr>
              <w:rPr>
                <w:rFonts w:cs="Arial"/>
              </w:rPr>
            </w:pPr>
          </w:p>
        </w:tc>
        <w:tc>
          <w:tcPr>
            <w:tcW w:w="1529" w:type="dxa"/>
            <w:vMerge/>
            <w:vAlign w:val="center"/>
          </w:tcPr>
          <w:p w14:paraId="3D77DB04" w14:textId="77777777" w:rsidR="002B3260" w:rsidRPr="00793ED3" w:rsidRDefault="002B3260" w:rsidP="00B17BAD">
            <w:pPr>
              <w:jc w:val="center"/>
              <w:rPr>
                <w:rFonts w:cs="Arial"/>
              </w:rPr>
            </w:pPr>
          </w:p>
        </w:tc>
        <w:tc>
          <w:tcPr>
            <w:tcW w:w="1810" w:type="dxa"/>
            <w:vMerge/>
            <w:vAlign w:val="center"/>
          </w:tcPr>
          <w:p w14:paraId="3A19EAFD" w14:textId="77777777" w:rsidR="002B3260" w:rsidRDefault="002B3260" w:rsidP="00B17BAD">
            <w:pPr>
              <w:jc w:val="center"/>
              <w:rPr>
                <w:rFonts w:cs="Arial"/>
              </w:rPr>
            </w:pPr>
          </w:p>
        </w:tc>
      </w:tr>
      <w:tr w:rsidR="0075615C" w:rsidRPr="00793ED3" w14:paraId="1D3F4F59" w14:textId="77777777" w:rsidTr="007A15D4">
        <w:trPr>
          <w:trHeight w:val="547"/>
        </w:trPr>
        <w:tc>
          <w:tcPr>
            <w:tcW w:w="635" w:type="dxa"/>
            <w:vMerge w:val="restart"/>
            <w:vAlign w:val="center"/>
          </w:tcPr>
          <w:p w14:paraId="5D5C14C3" w14:textId="77777777" w:rsidR="0075615C" w:rsidRPr="00DD6C18" w:rsidRDefault="0075615C" w:rsidP="007A15D4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</w:tcPr>
          <w:p w14:paraId="30957002" w14:textId="3A5B2E65" w:rsidR="0075615C" w:rsidRPr="00793ED3" w:rsidRDefault="0075615C" w:rsidP="007A15D4">
            <w:pPr>
              <w:rPr>
                <w:rFonts w:cs="Arial"/>
              </w:rPr>
            </w:pPr>
          </w:p>
        </w:tc>
        <w:tc>
          <w:tcPr>
            <w:tcW w:w="1431" w:type="dxa"/>
            <w:vMerge w:val="restart"/>
          </w:tcPr>
          <w:p w14:paraId="6FF6B72B" w14:textId="6AD0EE85" w:rsidR="0075615C" w:rsidRPr="00793ED3" w:rsidRDefault="0075615C" w:rsidP="007D3B08">
            <w:pPr>
              <w:rPr>
                <w:rFonts w:cs="Arial"/>
              </w:rPr>
            </w:pPr>
          </w:p>
        </w:tc>
        <w:tc>
          <w:tcPr>
            <w:tcW w:w="1529" w:type="dxa"/>
            <w:vMerge w:val="restart"/>
            <w:vAlign w:val="center"/>
          </w:tcPr>
          <w:p w14:paraId="66DDE088" w14:textId="5A542188" w:rsidR="0075615C" w:rsidRPr="00793ED3" w:rsidRDefault="0075615C" w:rsidP="007A15D4">
            <w:pPr>
              <w:spacing w:after="200" w:line="276" w:lineRule="auto"/>
              <w:jc w:val="center"/>
              <w:rPr>
                <w:rFonts w:cs="Arial"/>
              </w:rPr>
            </w:pPr>
          </w:p>
        </w:tc>
        <w:tc>
          <w:tcPr>
            <w:tcW w:w="1810" w:type="dxa"/>
            <w:vMerge w:val="restart"/>
            <w:vAlign w:val="center"/>
          </w:tcPr>
          <w:p w14:paraId="68FBC19B" w14:textId="68973AF1" w:rsidR="0075615C" w:rsidRPr="00793ED3" w:rsidRDefault="0075615C" w:rsidP="007A15D4">
            <w:pPr>
              <w:spacing w:after="200" w:line="276" w:lineRule="auto"/>
              <w:jc w:val="center"/>
              <w:rPr>
                <w:rFonts w:cs="Arial"/>
              </w:rPr>
            </w:pPr>
          </w:p>
        </w:tc>
      </w:tr>
      <w:tr w:rsidR="0075615C" w14:paraId="5F9C9D17" w14:textId="77777777" w:rsidTr="007A15D4">
        <w:trPr>
          <w:trHeight w:val="510"/>
        </w:trPr>
        <w:tc>
          <w:tcPr>
            <w:tcW w:w="635" w:type="dxa"/>
            <w:vMerge/>
          </w:tcPr>
          <w:p w14:paraId="20D3BC5C" w14:textId="77777777" w:rsidR="0075615C" w:rsidRDefault="0075615C" w:rsidP="007A15D4">
            <w:p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75EDE3A5" w14:textId="77777777" w:rsidR="0075615C" w:rsidRPr="00793ED3" w:rsidRDefault="0075615C" w:rsidP="007A15D4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</w:tcPr>
          <w:p w14:paraId="4243230F" w14:textId="77777777" w:rsidR="0075615C" w:rsidRDefault="0075615C" w:rsidP="007A15D4">
            <w:pPr>
              <w:rPr>
                <w:rFonts w:cs="Arial"/>
              </w:rPr>
            </w:pPr>
          </w:p>
        </w:tc>
        <w:tc>
          <w:tcPr>
            <w:tcW w:w="1529" w:type="dxa"/>
            <w:vMerge/>
          </w:tcPr>
          <w:p w14:paraId="24A4C281" w14:textId="77777777" w:rsidR="0075615C" w:rsidRPr="00793ED3" w:rsidRDefault="0075615C" w:rsidP="007A15D4">
            <w:pPr>
              <w:rPr>
                <w:rFonts w:cs="Arial"/>
              </w:rPr>
            </w:pPr>
          </w:p>
        </w:tc>
        <w:tc>
          <w:tcPr>
            <w:tcW w:w="1810" w:type="dxa"/>
            <w:vMerge/>
          </w:tcPr>
          <w:p w14:paraId="5FC69059" w14:textId="77777777" w:rsidR="0075615C" w:rsidRDefault="0075615C" w:rsidP="007A15D4">
            <w:pPr>
              <w:rPr>
                <w:rFonts w:cs="Arial"/>
              </w:rPr>
            </w:pPr>
          </w:p>
        </w:tc>
      </w:tr>
      <w:tr w:rsidR="001D5A5A" w:rsidRPr="00793ED3" w14:paraId="66650829" w14:textId="77777777" w:rsidTr="00B17BAD">
        <w:trPr>
          <w:trHeight w:val="547"/>
        </w:trPr>
        <w:tc>
          <w:tcPr>
            <w:tcW w:w="635" w:type="dxa"/>
            <w:vMerge w:val="restart"/>
            <w:vAlign w:val="center"/>
          </w:tcPr>
          <w:p w14:paraId="164377BD" w14:textId="77777777" w:rsidR="001D5A5A" w:rsidRPr="00DD6C18" w:rsidRDefault="001D5A5A" w:rsidP="00B17BAD">
            <w:pPr>
              <w:pStyle w:val="Listenabsatz"/>
              <w:numPr>
                <w:ilvl w:val="0"/>
                <w:numId w:val="13"/>
              </w:numPr>
              <w:jc w:val="center"/>
              <w:rPr>
                <w:rFonts w:cs="Arial"/>
              </w:rPr>
            </w:pPr>
          </w:p>
        </w:tc>
        <w:tc>
          <w:tcPr>
            <w:tcW w:w="4451" w:type="dxa"/>
          </w:tcPr>
          <w:p w14:paraId="35555538" w14:textId="4912F2D6" w:rsidR="001D5A5A" w:rsidRPr="00793ED3" w:rsidRDefault="00741D1F" w:rsidP="00741D1F">
            <w:pPr>
              <w:rPr>
                <w:rFonts w:cs="Arial"/>
              </w:rPr>
            </w:pPr>
            <w:r>
              <w:rPr>
                <w:rFonts w:cs="Arial"/>
              </w:rPr>
              <w:t xml:space="preserve">Entfällt: </w:t>
            </w:r>
            <w:r w:rsidR="0075615C">
              <w:rPr>
                <w:rFonts w:cs="Arial"/>
              </w:rPr>
              <w:t>Gebäudeliste</w:t>
            </w:r>
            <w:r w:rsidR="00687726">
              <w:rPr>
                <w:rFonts w:cs="Arial"/>
              </w:rPr>
              <w:t xml:space="preserve"> </w:t>
            </w:r>
          </w:p>
        </w:tc>
        <w:sdt>
          <w:sdtPr>
            <w:rPr>
              <w:rFonts w:cs="Arial"/>
            </w:rPr>
            <w:id w:val="-1397583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</w:tcPr>
              <w:p w14:paraId="25B30ABB" w14:textId="0AFD69A5" w:rsidR="001D5A5A" w:rsidRPr="00793ED3" w:rsidRDefault="007D3B08" w:rsidP="007D3B08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529" w:type="dxa"/>
            <w:vMerge w:val="restart"/>
            <w:vAlign w:val="center"/>
          </w:tcPr>
          <w:p w14:paraId="60AF630D" w14:textId="77777777" w:rsidR="001D5A5A" w:rsidRPr="00793ED3" w:rsidRDefault="0057500B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</w:t>
            </w:r>
            <w:r w:rsidR="00B17BAD">
              <w:rPr>
                <w:rFonts w:cs="Arial"/>
              </w:rPr>
              <w:t>-</w:t>
            </w:r>
            <w:r>
              <w:rPr>
                <w:rFonts w:cs="Arial"/>
              </w:rPr>
              <w:t>planung</w:t>
            </w:r>
          </w:p>
        </w:tc>
        <w:tc>
          <w:tcPr>
            <w:tcW w:w="1810" w:type="dxa"/>
            <w:vMerge w:val="restart"/>
            <w:vAlign w:val="center"/>
          </w:tcPr>
          <w:p w14:paraId="4377CFA0" w14:textId="77777777" w:rsidR="001D5A5A" w:rsidRPr="00793ED3" w:rsidRDefault="00EC0E7D" w:rsidP="00B17BAD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1D5A5A">
              <w:rPr>
                <w:rFonts w:cs="Arial"/>
              </w:rPr>
              <w:t xml:space="preserve"> Wochen vor Baubeginn</w:t>
            </w:r>
          </w:p>
        </w:tc>
      </w:tr>
      <w:tr w:rsidR="001D5A5A" w:rsidRPr="00793ED3" w14:paraId="28DAC770" w14:textId="77777777" w:rsidTr="00B17BAD">
        <w:trPr>
          <w:trHeight w:val="510"/>
        </w:trPr>
        <w:tc>
          <w:tcPr>
            <w:tcW w:w="635" w:type="dxa"/>
            <w:vMerge/>
          </w:tcPr>
          <w:p w14:paraId="4CF70155" w14:textId="77777777" w:rsidR="001D5A5A" w:rsidRDefault="001D5A5A" w:rsidP="00DA66CF">
            <w:p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3AFAFE0F" w14:textId="77777777" w:rsidR="001D5A5A" w:rsidRDefault="001D5A5A" w:rsidP="00DA66CF">
            <w:pPr>
              <w:rPr>
                <w:rFonts w:cs="Arial"/>
                <w:i/>
                <w:sz w:val="14"/>
                <w:szCs w:val="14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  <w:p w14:paraId="49F159AB" w14:textId="77777777" w:rsidR="0075615C" w:rsidRPr="00793ED3" w:rsidRDefault="0075615C" w:rsidP="00DA66CF">
            <w:pPr>
              <w:rPr>
                <w:rFonts w:cs="Arial"/>
              </w:rPr>
            </w:pPr>
            <w:r>
              <w:rPr>
                <w:rFonts w:cs="Arial"/>
                <w:i/>
                <w:sz w:val="14"/>
                <w:szCs w:val="14"/>
              </w:rPr>
              <w:t>B4.2.3.1 und B4.2.3.2</w:t>
            </w:r>
          </w:p>
        </w:tc>
        <w:tc>
          <w:tcPr>
            <w:tcW w:w="1431" w:type="dxa"/>
            <w:vMerge/>
          </w:tcPr>
          <w:p w14:paraId="4B09D541" w14:textId="77777777" w:rsidR="001D5A5A" w:rsidRDefault="001D5A5A" w:rsidP="00DA66CF">
            <w:pPr>
              <w:rPr>
                <w:rFonts w:cs="Arial"/>
              </w:rPr>
            </w:pPr>
          </w:p>
        </w:tc>
        <w:tc>
          <w:tcPr>
            <w:tcW w:w="1529" w:type="dxa"/>
            <w:vMerge/>
          </w:tcPr>
          <w:p w14:paraId="5346FA2D" w14:textId="77777777" w:rsidR="001D5A5A" w:rsidRPr="00793ED3" w:rsidRDefault="001D5A5A" w:rsidP="00DA66CF">
            <w:pPr>
              <w:rPr>
                <w:rFonts w:cs="Arial"/>
              </w:rPr>
            </w:pPr>
          </w:p>
        </w:tc>
        <w:tc>
          <w:tcPr>
            <w:tcW w:w="1810" w:type="dxa"/>
            <w:vMerge/>
          </w:tcPr>
          <w:p w14:paraId="64F868D6" w14:textId="77777777" w:rsidR="001D5A5A" w:rsidRDefault="001D5A5A" w:rsidP="00DA66CF">
            <w:pPr>
              <w:rPr>
                <w:rFonts w:cs="Arial"/>
              </w:rPr>
            </w:pPr>
          </w:p>
        </w:tc>
      </w:tr>
    </w:tbl>
    <w:p w14:paraId="6C21EA87" w14:textId="77777777" w:rsidR="00F70825" w:rsidRDefault="00F70825" w:rsidP="00F70825">
      <w:pPr>
        <w:rPr>
          <w:rFonts w:cs="Arial"/>
        </w:rPr>
      </w:pPr>
      <w:r>
        <w:rPr>
          <w:rFonts w:cs="Arial"/>
        </w:rPr>
        <w:br w:type="page"/>
      </w:r>
    </w:p>
    <w:p w14:paraId="6C2F2AE3" w14:textId="77777777" w:rsidR="00F70825" w:rsidRPr="00141968" w:rsidRDefault="00F70825" w:rsidP="00B74B55">
      <w:pPr>
        <w:pStyle w:val="berschrift2"/>
        <w:keepLines/>
        <w:numPr>
          <w:ilvl w:val="1"/>
          <w:numId w:val="12"/>
        </w:numPr>
        <w:spacing w:before="200" w:after="0" w:line="240" w:lineRule="auto"/>
        <w:jc w:val="left"/>
        <w:rPr>
          <w:rFonts w:cs="Arial"/>
          <w:sz w:val="20"/>
          <w:szCs w:val="20"/>
        </w:rPr>
      </w:pPr>
      <w:bookmarkStart w:id="22" w:name="_Toc523419693"/>
      <w:bookmarkStart w:id="23" w:name="_Toc85802902"/>
      <w:r w:rsidRPr="00141968">
        <w:rPr>
          <w:rFonts w:cs="Arial"/>
          <w:sz w:val="20"/>
          <w:szCs w:val="20"/>
        </w:rPr>
        <w:lastRenderedPageBreak/>
        <w:t>Qualitätssicherung</w:t>
      </w:r>
      <w:bookmarkEnd w:id="22"/>
      <w:bookmarkEnd w:id="23"/>
    </w:p>
    <w:tbl>
      <w:tblPr>
        <w:tblStyle w:val="Tabellenraster"/>
        <w:tblW w:w="100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12"/>
        <w:gridCol w:w="4451"/>
        <w:gridCol w:w="1431"/>
        <w:gridCol w:w="1468"/>
        <w:gridCol w:w="1870"/>
      </w:tblGrid>
      <w:tr w:rsidR="00F70825" w:rsidRPr="00C57D90" w14:paraId="70828A9B" w14:textId="77777777" w:rsidTr="007A1D95">
        <w:trPr>
          <w:tblHeader/>
        </w:trPr>
        <w:tc>
          <w:tcPr>
            <w:tcW w:w="812" w:type="dxa"/>
            <w:vMerge w:val="restart"/>
            <w:shd w:val="clear" w:color="auto" w:fill="BFBFBF" w:themeFill="background1" w:themeFillShade="BF"/>
            <w:vAlign w:val="center"/>
          </w:tcPr>
          <w:p w14:paraId="688D2B64" w14:textId="77777777" w:rsidR="00F70825" w:rsidRPr="00C57D90" w:rsidRDefault="00F70825" w:rsidP="00C57D90">
            <w:pPr>
              <w:jc w:val="left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Nr.</w:t>
            </w:r>
          </w:p>
        </w:tc>
        <w:tc>
          <w:tcPr>
            <w:tcW w:w="4451" w:type="dxa"/>
            <w:vMerge w:val="restart"/>
            <w:shd w:val="clear" w:color="auto" w:fill="BFBFBF" w:themeFill="background1" w:themeFillShade="BF"/>
            <w:vAlign w:val="center"/>
          </w:tcPr>
          <w:p w14:paraId="0AC68EF2" w14:textId="77777777" w:rsidR="00F70825" w:rsidRPr="00C57D90" w:rsidRDefault="00F70825" w:rsidP="00C57D90">
            <w:pPr>
              <w:jc w:val="left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Einzureichendes Dokument</w:t>
            </w:r>
          </w:p>
        </w:tc>
        <w:tc>
          <w:tcPr>
            <w:tcW w:w="1431" w:type="dxa"/>
            <w:vMerge w:val="restart"/>
            <w:shd w:val="clear" w:color="auto" w:fill="BFBFBF" w:themeFill="background1" w:themeFillShade="BF"/>
          </w:tcPr>
          <w:p w14:paraId="7E6697CD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Mit dem</w:t>
            </w:r>
          </w:p>
          <w:p w14:paraId="40DA9506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Angebot</w:t>
            </w:r>
          </w:p>
        </w:tc>
        <w:tc>
          <w:tcPr>
            <w:tcW w:w="3338" w:type="dxa"/>
            <w:gridSpan w:val="2"/>
            <w:shd w:val="clear" w:color="auto" w:fill="BFBFBF" w:themeFill="background1" w:themeFillShade="BF"/>
          </w:tcPr>
          <w:p w14:paraId="1C93E345" w14:textId="77777777" w:rsidR="00F70825" w:rsidRPr="00C57D90" w:rsidRDefault="00092B82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Termin (bezogen auf Auftragsvergabe)</w:t>
            </w:r>
          </w:p>
        </w:tc>
      </w:tr>
      <w:tr w:rsidR="00F70825" w:rsidRPr="00C57D90" w14:paraId="79EBC12C" w14:textId="77777777" w:rsidTr="007A1D95">
        <w:trPr>
          <w:tblHeader/>
        </w:trPr>
        <w:tc>
          <w:tcPr>
            <w:tcW w:w="812" w:type="dxa"/>
            <w:vMerge/>
            <w:shd w:val="clear" w:color="auto" w:fill="BFBFBF" w:themeFill="background1" w:themeFillShade="BF"/>
            <w:vAlign w:val="center"/>
          </w:tcPr>
          <w:p w14:paraId="5B0C5385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4451" w:type="dxa"/>
            <w:vMerge/>
            <w:shd w:val="clear" w:color="auto" w:fill="BFBFBF" w:themeFill="background1" w:themeFillShade="BF"/>
          </w:tcPr>
          <w:p w14:paraId="02ECEEDC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1431" w:type="dxa"/>
            <w:vMerge/>
            <w:shd w:val="clear" w:color="auto" w:fill="BFBFBF" w:themeFill="background1" w:themeFillShade="BF"/>
          </w:tcPr>
          <w:p w14:paraId="569423B8" w14:textId="77777777" w:rsidR="00F70825" w:rsidRPr="00C57D90" w:rsidRDefault="00F70825" w:rsidP="00C57D9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14:paraId="0C2B33B9" w14:textId="77777777" w:rsidR="00F70825" w:rsidRPr="00C57D90" w:rsidRDefault="00F70825" w:rsidP="00E338ED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Vorläufig</w:t>
            </w:r>
          </w:p>
        </w:tc>
        <w:tc>
          <w:tcPr>
            <w:tcW w:w="1870" w:type="dxa"/>
            <w:shd w:val="clear" w:color="auto" w:fill="BFBFBF" w:themeFill="background1" w:themeFillShade="BF"/>
          </w:tcPr>
          <w:p w14:paraId="706BFD92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Verbindlich</w:t>
            </w:r>
          </w:p>
        </w:tc>
      </w:tr>
      <w:tr w:rsidR="00F70825" w:rsidRPr="00793ED3" w14:paraId="0D00B2CC" w14:textId="77777777" w:rsidTr="007A1D95">
        <w:trPr>
          <w:trHeight w:val="624"/>
        </w:trPr>
        <w:tc>
          <w:tcPr>
            <w:tcW w:w="812" w:type="dxa"/>
            <w:vMerge w:val="restart"/>
            <w:vAlign w:val="center"/>
          </w:tcPr>
          <w:p w14:paraId="645EADFE" w14:textId="77777777" w:rsidR="00F70825" w:rsidRPr="00DD6C18" w:rsidRDefault="00F70825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auto"/>
            <w:vAlign w:val="center"/>
          </w:tcPr>
          <w:p w14:paraId="1F45D09A" w14:textId="77777777" w:rsidR="00F70825" w:rsidRPr="00793ED3" w:rsidRDefault="00F70825" w:rsidP="00F70825">
            <w:pPr>
              <w:rPr>
                <w:rFonts w:cs="Arial"/>
              </w:rPr>
            </w:pPr>
            <w:r w:rsidRPr="00793ED3">
              <w:rPr>
                <w:rFonts w:cs="Arial"/>
              </w:rPr>
              <w:t>Qualitätshandbuch für Engineering, Lieferung und Montage</w:t>
            </w:r>
          </w:p>
        </w:tc>
        <w:sdt>
          <w:sdtPr>
            <w:rPr>
              <w:rFonts w:cs="Arial"/>
            </w:rPr>
            <w:id w:val="192330147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546069ED" w14:textId="15F919E2" w:rsidR="00F70825" w:rsidRPr="00793ED3" w:rsidRDefault="003865B7" w:rsidP="00F7082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☒</w:t>
                </w:r>
              </w:p>
            </w:tc>
          </w:sdtContent>
        </w:sdt>
        <w:tc>
          <w:tcPr>
            <w:tcW w:w="1468" w:type="dxa"/>
            <w:vMerge w:val="restart"/>
            <w:vAlign w:val="center"/>
          </w:tcPr>
          <w:p w14:paraId="11CC9BF7" w14:textId="77777777" w:rsidR="00F70825" w:rsidRPr="00793ED3" w:rsidRDefault="00F95554" w:rsidP="00877F0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Auftrags-vergabe</w:t>
            </w:r>
          </w:p>
        </w:tc>
        <w:tc>
          <w:tcPr>
            <w:tcW w:w="1870" w:type="dxa"/>
            <w:vMerge w:val="restart"/>
            <w:vAlign w:val="center"/>
          </w:tcPr>
          <w:p w14:paraId="718817A9" w14:textId="7A450D85" w:rsidR="00F70825" w:rsidRPr="00793ED3" w:rsidRDefault="00F70825" w:rsidP="003865B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 Wochen</w:t>
            </w:r>
            <w:r w:rsidR="003865B7">
              <w:rPr>
                <w:rFonts w:cs="Arial"/>
              </w:rPr>
              <w:t xml:space="preserve"> nach Auftragsvergabe</w:t>
            </w:r>
          </w:p>
        </w:tc>
      </w:tr>
      <w:tr w:rsidR="00F70825" w:rsidRPr="00793ED3" w14:paraId="4A0CBB30" w14:textId="77777777" w:rsidTr="007A1D95">
        <w:trPr>
          <w:trHeight w:val="510"/>
        </w:trPr>
        <w:tc>
          <w:tcPr>
            <w:tcW w:w="812" w:type="dxa"/>
            <w:vMerge/>
            <w:vAlign w:val="center"/>
          </w:tcPr>
          <w:p w14:paraId="6ED7EE16" w14:textId="77777777" w:rsidR="00F70825" w:rsidRPr="00DD6C18" w:rsidRDefault="00F70825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6CD5A1C0" w14:textId="77777777" w:rsidR="00F70825" w:rsidRPr="00793ED3" w:rsidRDefault="00F70825" w:rsidP="00F70825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5AAB21FC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468" w:type="dxa"/>
            <w:vMerge/>
            <w:vAlign w:val="center"/>
          </w:tcPr>
          <w:p w14:paraId="7243954A" w14:textId="77777777" w:rsidR="00F70825" w:rsidRDefault="00F70825" w:rsidP="00877F05">
            <w:pPr>
              <w:jc w:val="center"/>
              <w:rPr>
                <w:rFonts w:cs="Arial"/>
              </w:rPr>
            </w:pPr>
          </w:p>
        </w:tc>
        <w:tc>
          <w:tcPr>
            <w:tcW w:w="1870" w:type="dxa"/>
            <w:vMerge/>
            <w:vAlign w:val="center"/>
          </w:tcPr>
          <w:p w14:paraId="25C3226F" w14:textId="77777777" w:rsidR="00F70825" w:rsidRDefault="00F70825" w:rsidP="00877F05">
            <w:pPr>
              <w:jc w:val="center"/>
              <w:rPr>
                <w:rFonts w:cs="Arial"/>
              </w:rPr>
            </w:pPr>
          </w:p>
        </w:tc>
      </w:tr>
      <w:tr w:rsidR="00F70825" w:rsidRPr="00793ED3" w14:paraId="7BB9DABD" w14:textId="77777777" w:rsidTr="007A1D95">
        <w:trPr>
          <w:trHeight w:val="624"/>
        </w:trPr>
        <w:tc>
          <w:tcPr>
            <w:tcW w:w="812" w:type="dxa"/>
            <w:vMerge w:val="restart"/>
            <w:vAlign w:val="center"/>
          </w:tcPr>
          <w:p w14:paraId="6576097C" w14:textId="77777777" w:rsidR="00F70825" w:rsidRPr="00DD6C18" w:rsidRDefault="00F70825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auto"/>
            <w:vAlign w:val="center"/>
          </w:tcPr>
          <w:p w14:paraId="7C56CD35" w14:textId="77777777" w:rsidR="00F70825" w:rsidRPr="00793ED3" w:rsidRDefault="00783680" w:rsidP="00F70825">
            <w:pPr>
              <w:rPr>
                <w:rFonts w:cs="Arial"/>
                <w:lang w:val="en-US"/>
              </w:rPr>
            </w:pPr>
            <w:r>
              <w:rPr>
                <w:rFonts w:cs="Arial"/>
              </w:rPr>
              <w:t xml:space="preserve">Nachweise zu </w:t>
            </w:r>
            <w:r w:rsidR="00F70825" w:rsidRPr="00793ED3">
              <w:rPr>
                <w:rFonts w:cs="Arial"/>
              </w:rPr>
              <w:t>QM-Zertifizierungen</w:t>
            </w:r>
          </w:p>
        </w:tc>
        <w:sdt>
          <w:sdtPr>
            <w:rPr>
              <w:rFonts w:cs="Arial"/>
            </w:rPr>
            <w:id w:val="100724896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290B716D" w14:textId="77777777" w:rsidR="00F70825" w:rsidRPr="00793ED3" w:rsidRDefault="00F70825" w:rsidP="00F70825">
                <w:pPr>
                  <w:rPr>
                    <w:rFonts w:cs="Arial"/>
                  </w:rPr>
                </w:pPr>
                <w:r w:rsidRPr="00793ED3">
                  <w:rPr>
                    <w:rFonts w:ascii="MS Gothic" w:eastAsia="MS Gothic" w:hAnsi="MS Gothic" w:cs="MS Gothic" w:hint="eastAsia"/>
                  </w:rPr>
                  <w:t>☒</w:t>
                </w:r>
              </w:p>
            </w:tc>
          </w:sdtContent>
        </w:sdt>
        <w:tc>
          <w:tcPr>
            <w:tcW w:w="1468" w:type="dxa"/>
            <w:vMerge w:val="restart"/>
            <w:vAlign w:val="center"/>
          </w:tcPr>
          <w:p w14:paraId="370B3026" w14:textId="77777777" w:rsidR="00F70825" w:rsidRPr="00793ED3" w:rsidRDefault="00F70825" w:rsidP="00877F05">
            <w:pPr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1870" w:type="dxa"/>
            <w:vMerge w:val="restart"/>
            <w:vAlign w:val="center"/>
          </w:tcPr>
          <w:p w14:paraId="4342FB92" w14:textId="77777777" w:rsidR="00F70825" w:rsidRPr="00793ED3" w:rsidRDefault="00F95554" w:rsidP="00877F05">
            <w:pPr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</w:rPr>
              <w:t>Angebot</w:t>
            </w:r>
          </w:p>
        </w:tc>
      </w:tr>
      <w:tr w:rsidR="00F70825" w:rsidRPr="00793ED3" w14:paraId="7E871004" w14:textId="77777777" w:rsidTr="007A1D95">
        <w:trPr>
          <w:trHeight w:val="510"/>
        </w:trPr>
        <w:tc>
          <w:tcPr>
            <w:tcW w:w="812" w:type="dxa"/>
            <w:vMerge/>
            <w:vAlign w:val="center"/>
          </w:tcPr>
          <w:p w14:paraId="24098889" w14:textId="77777777" w:rsidR="00F70825" w:rsidRPr="00DD6C18" w:rsidRDefault="00F70825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1CC7BD9F" w14:textId="77777777" w:rsidR="00F70825" w:rsidRPr="00793ED3" w:rsidRDefault="00F70825" w:rsidP="00F70825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35C24C09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468" w:type="dxa"/>
            <w:vMerge/>
            <w:vAlign w:val="center"/>
          </w:tcPr>
          <w:p w14:paraId="79EBD5D9" w14:textId="77777777" w:rsidR="00F70825" w:rsidRPr="00793ED3" w:rsidRDefault="00F70825" w:rsidP="00877F05">
            <w:pPr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1870" w:type="dxa"/>
            <w:vMerge/>
            <w:vAlign w:val="center"/>
          </w:tcPr>
          <w:p w14:paraId="6777EB34" w14:textId="77777777" w:rsidR="00F70825" w:rsidRPr="00793ED3" w:rsidRDefault="00F70825" w:rsidP="00877F05">
            <w:pPr>
              <w:jc w:val="center"/>
              <w:rPr>
                <w:rFonts w:cs="Arial"/>
                <w:highlight w:val="yellow"/>
              </w:rPr>
            </w:pPr>
          </w:p>
        </w:tc>
      </w:tr>
      <w:tr w:rsidR="00F70825" w:rsidRPr="00793ED3" w14:paraId="5F49B6CD" w14:textId="77777777" w:rsidTr="007A1D95">
        <w:trPr>
          <w:trHeight w:val="624"/>
        </w:trPr>
        <w:tc>
          <w:tcPr>
            <w:tcW w:w="812" w:type="dxa"/>
            <w:vMerge w:val="restart"/>
            <w:vAlign w:val="center"/>
          </w:tcPr>
          <w:p w14:paraId="35A06A48" w14:textId="77777777" w:rsidR="00F70825" w:rsidRPr="00DD6C18" w:rsidRDefault="00F70825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661A0E04" w14:textId="77777777" w:rsidR="00F70825" w:rsidRPr="00793ED3" w:rsidRDefault="00F70825" w:rsidP="00F70825">
            <w:pPr>
              <w:rPr>
                <w:rFonts w:cs="Arial"/>
              </w:rPr>
            </w:pPr>
            <w:r w:rsidRPr="00793ED3">
              <w:rPr>
                <w:rFonts w:cs="Arial"/>
              </w:rPr>
              <w:t>Inspektions- und Prüfplan (IPP) Fertigung</w:t>
            </w:r>
          </w:p>
        </w:tc>
        <w:sdt>
          <w:sdtPr>
            <w:rPr>
              <w:rFonts w:cs="Arial"/>
            </w:rPr>
            <w:id w:val="1277448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1098A2B2" w14:textId="77777777" w:rsidR="00F70825" w:rsidRPr="00793ED3" w:rsidRDefault="00783680" w:rsidP="00F7082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468" w:type="dxa"/>
            <w:vMerge w:val="restart"/>
            <w:vAlign w:val="center"/>
          </w:tcPr>
          <w:p w14:paraId="4AA64813" w14:textId="6F5BF302" w:rsidR="00F70825" w:rsidRPr="00793ED3" w:rsidRDefault="00F70825" w:rsidP="00877F05">
            <w:pPr>
              <w:jc w:val="center"/>
              <w:rPr>
                <w:rFonts w:cs="Arial"/>
              </w:rPr>
            </w:pPr>
          </w:p>
        </w:tc>
        <w:tc>
          <w:tcPr>
            <w:tcW w:w="1870" w:type="dxa"/>
            <w:vMerge w:val="restart"/>
            <w:vAlign w:val="center"/>
          </w:tcPr>
          <w:p w14:paraId="6827F0B1" w14:textId="754C59C3" w:rsidR="00F70825" w:rsidRPr="00793ED3" w:rsidRDefault="00DB3F2F" w:rsidP="00877F05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Ausführungs-planung</w:t>
            </w:r>
          </w:p>
        </w:tc>
      </w:tr>
      <w:tr w:rsidR="00F70825" w:rsidRPr="00793ED3" w14:paraId="67A6AB75" w14:textId="77777777" w:rsidTr="007A1D95">
        <w:trPr>
          <w:trHeight w:val="510"/>
        </w:trPr>
        <w:tc>
          <w:tcPr>
            <w:tcW w:w="812" w:type="dxa"/>
            <w:vMerge/>
            <w:vAlign w:val="center"/>
          </w:tcPr>
          <w:p w14:paraId="29F6C405" w14:textId="77777777" w:rsidR="00F70825" w:rsidRPr="00DD6C18" w:rsidRDefault="00F70825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7ACABCB8" w14:textId="77777777" w:rsidR="00F70825" w:rsidRPr="00793ED3" w:rsidRDefault="00F70825" w:rsidP="00F70825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4EB6D4EE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468" w:type="dxa"/>
            <w:vMerge/>
            <w:vAlign w:val="center"/>
          </w:tcPr>
          <w:p w14:paraId="5713927D" w14:textId="77777777" w:rsidR="00F70825" w:rsidRPr="00793ED3" w:rsidRDefault="00F70825" w:rsidP="00877F05">
            <w:pPr>
              <w:jc w:val="center"/>
              <w:rPr>
                <w:rFonts w:cs="Arial"/>
              </w:rPr>
            </w:pPr>
          </w:p>
        </w:tc>
        <w:tc>
          <w:tcPr>
            <w:tcW w:w="1870" w:type="dxa"/>
            <w:vMerge/>
            <w:vAlign w:val="center"/>
          </w:tcPr>
          <w:p w14:paraId="24E7B20F" w14:textId="77777777" w:rsidR="00F70825" w:rsidRDefault="00F70825" w:rsidP="00877F05">
            <w:pPr>
              <w:jc w:val="center"/>
              <w:rPr>
                <w:rFonts w:cs="Arial"/>
              </w:rPr>
            </w:pPr>
          </w:p>
        </w:tc>
      </w:tr>
      <w:tr w:rsidR="00CF669A" w:rsidRPr="00793ED3" w14:paraId="54393DCA" w14:textId="77777777" w:rsidTr="007A1D95">
        <w:trPr>
          <w:trHeight w:val="624"/>
        </w:trPr>
        <w:tc>
          <w:tcPr>
            <w:tcW w:w="812" w:type="dxa"/>
            <w:vMerge w:val="restart"/>
            <w:vAlign w:val="center"/>
          </w:tcPr>
          <w:p w14:paraId="000CA8AF" w14:textId="77777777" w:rsidR="00CF669A" w:rsidRPr="00DD6C18" w:rsidRDefault="00CF669A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00AFFAC0" w14:textId="77777777" w:rsidR="00CF669A" w:rsidRPr="00793ED3" w:rsidRDefault="00CF669A" w:rsidP="00EA20C2">
            <w:pPr>
              <w:rPr>
                <w:rFonts w:cs="Arial"/>
              </w:rPr>
            </w:pPr>
            <w:r w:rsidRPr="00793ED3">
              <w:rPr>
                <w:rFonts w:cs="Arial"/>
              </w:rPr>
              <w:t>Inspektions- und Prüfplan (IPP) Errichtung/ Montage</w:t>
            </w:r>
          </w:p>
        </w:tc>
        <w:sdt>
          <w:sdtPr>
            <w:rPr>
              <w:rFonts w:cs="Arial"/>
            </w:rPr>
            <w:id w:val="-1725280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7A333B90" w14:textId="77777777" w:rsidR="00CF669A" w:rsidRPr="00793ED3" w:rsidRDefault="00783680" w:rsidP="00EA20C2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468" w:type="dxa"/>
            <w:vMerge w:val="restart"/>
            <w:vAlign w:val="center"/>
          </w:tcPr>
          <w:p w14:paraId="1A810A6E" w14:textId="78ABDF1E" w:rsidR="00CF669A" w:rsidRPr="00793ED3" w:rsidRDefault="00CF669A" w:rsidP="00877F05">
            <w:pPr>
              <w:spacing w:after="200" w:line="276" w:lineRule="auto"/>
              <w:jc w:val="center"/>
              <w:rPr>
                <w:rFonts w:cs="Arial"/>
              </w:rPr>
            </w:pPr>
          </w:p>
        </w:tc>
        <w:tc>
          <w:tcPr>
            <w:tcW w:w="1870" w:type="dxa"/>
            <w:vMerge w:val="restart"/>
            <w:vAlign w:val="center"/>
          </w:tcPr>
          <w:p w14:paraId="6379D6FB" w14:textId="524921D5" w:rsidR="00CF669A" w:rsidRPr="00793ED3" w:rsidRDefault="00DB3F2F" w:rsidP="00877F05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Ende Ausführungs-planung</w:t>
            </w:r>
          </w:p>
        </w:tc>
      </w:tr>
      <w:tr w:rsidR="00CF669A" w:rsidRPr="00793ED3" w14:paraId="7517E7E6" w14:textId="77777777" w:rsidTr="007A1D95">
        <w:trPr>
          <w:trHeight w:val="510"/>
        </w:trPr>
        <w:tc>
          <w:tcPr>
            <w:tcW w:w="812" w:type="dxa"/>
            <w:vMerge/>
            <w:vAlign w:val="center"/>
          </w:tcPr>
          <w:p w14:paraId="330449B9" w14:textId="77777777" w:rsidR="00CF669A" w:rsidRPr="00DD6C18" w:rsidRDefault="00CF669A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468D01CB" w14:textId="77777777" w:rsidR="00CF669A" w:rsidRPr="00793ED3" w:rsidRDefault="00CF669A" w:rsidP="00EA20C2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2A8A9C71" w14:textId="77777777" w:rsidR="00CF669A" w:rsidRDefault="00CF669A" w:rsidP="00EA20C2">
            <w:pPr>
              <w:rPr>
                <w:rFonts w:cs="Arial"/>
              </w:rPr>
            </w:pPr>
          </w:p>
        </w:tc>
        <w:tc>
          <w:tcPr>
            <w:tcW w:w="1468" w:type="dxa"/>
            <w:vMerge/>
            <w:vAlign w:val="center"/>
          </w:tcPr>
          <w:p w14:paraId="22A070C5" w14:textId="77777777" w:rsidR="00CF669A" w:rsidRDefault="00CF669A" w:rsidP="00877F05">
            <w:pPr>
              <w:jc w:val="center"/>
              <w:rPr>
                <w:rFonts w:cs="Arial"/>
              </w:rPr>
            </w:pPr>
          </w:p>
        </w:tc>
        <w:tc>
          <w:tcPr>
            <w:tcW w:w="1870" w:type="dxa"/>
            <w:vMerge/>
            <w:vAlign w:val="center"/>
          </w:tcPr>
          <w:p w14:paraId="0013079E" w14:textId="77777777" w:rsidR="00CF669A" w:rsidRDefault="00CF669A" w:rsidP="00877F05">
            <w:pPr>
              <w:jc w:val="center"/>
              <w:rPr>
                <w:rFonts w:cs="Arial"/>
              </w:rPr>
            </w:pPr>
          </w:p>
        </w:tc>
      </w:tr>
      <w:tr w:rsidR="00CF669A" w:rsidRPr="00793ED3" w14:paraId="346A113E" w14:textId="77777777" w:rsidTr="007A1D95">
        <w:trPr>
          <w:trHeight w:val="624"/>
        </w:trPr>
        <w:tc>
          <w:tcPr>
            <w:tcW w:w="812" w:type="dxa"/>
            <w:vMerge w:val="restart"/>
            <w:vAlign w:val="center"/>
          </w:tcPr>
          <w:p w14:paraId="312868E7" w14:textId="77777777" w:rsidR="00CF669A" w:rsidRPr="00DD6C18" w:rsidRDefault="00CF669A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764D4141" w14:textId="77777777" w:rsidR="00CF669A" w:rsidRPr="00793ED3" w:rsidRDefault="00CF669A" w:rsidP="00EA20C2">
            <w:pPr>
              <w:rPr>
                <w:rFonts w:cs="Arial"/>
              </w:rPr>
            </w:pPr>
            <w:r w:rsidRPr="001B69B7">
              <w:rPr>
                <w:rFonts w:eastAsia="Calibri" w:cs="Arial"/>
                <w:szCs w:val="22"/>
                <w:lang w:eastAsia="en-US"/>
              </w:rPr>
              <w:t>Prüf- und Abnahmeprotokolle</w:t>
            </w:r>
          </w:p>
        </w:tc>
        <w:sdt>
          <w:sdtPr>
            <w:rPr>
              <w:rFonts w:cs="Arial"/>
            </w:rPr>
            <w:id w:val="-269545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0CCD4491" w14:textId="77777777" w:rsidR="00CF669A" w:rsidRPr="00793ED3" w:rsidRDefault="00783680" w:rsidP="00EA20C2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468" w:type="dxa"/>
            <w:vMerge w:val="restart"/>
            <w:vAlign w:val="center"/>
          </w:tcPr>
          <w:p w14:paraId="39CC1C28" w14:textId="77777777" w:rsidR="00CF669A" w:rsidRPr="00793ED3" w:rsidRDefault="00CF669A" w:rsidP="00877F05">
            <w:pPr>
              <w:spacing w:after="200" w:line="276" w:lineRule="auto"/>
              <w:jc w:val="center"/>
              <w:rPr>
                <w:rFonts w:cs="Arial"/>
              </w:rPr>
            </w:pPr>
          </w:p>
        </w:tc>
        <w:tc>
          <w:tcPr>
            <w:tcW w:w="1870" w:type="dxa"/>
            <w:vMerge w:val="restart"/>
            <w:vAlign w:val="center"/>
          </w:tcPr>
          <w:p w14:paraId="66610E2F" w14:textId="36B1FF80" w:rsidR="00CF669A" w:rsidRPr="00793ED3" w:rsidRDefault="00E338ED" w:rsidP="00877F05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entsprechend Teil </w:t>
            </w:r>
            <w:r w:rsidR="00610950">
              <w:rPr>
                <w:rFonts w:cs="Arial"/>
              </w:rPr>
              <w:t>B0.2.5.1</w:t>
            </w:r>
          </w:p>
        </w:tc>
      </w:tr>
      <w:tr w:rsidR="00CF669A" w:rsidRPr="00793ED3" w14:paraId="7FC4571F" w14:textId="77777777" w:rsidTr="007A1D95">
        <w:trPr>
          <w:trHeight w:val="510"/>
        </w:trPr>
        <w:tc>
          <w:tcPr>
            <w:tcW w:w="812" w:type="dxa"/>
            <w:vMerge/>
            <w:vAlign w:val="center"/>
          </w:tcPr>
          <w:p w14:paraId="64244E23" w14:textId="77777777" w:rsidR="00CF669A" w:rsidRPr="00DD6C18" w:rsidRDefault="00CF669A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5FD69404" w14:textId="77777777" w:rsidR="00CF669A" w:rsidRPr="00793ED3" w:rsidRDefault="00CF669A" w:rsidP="00EA20C2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45F94E98" w14:textId="77777777" w:rsidR="00CF669A" w:rsidRDefault="00CF669A" w:rsidP="00EA20C2">
            <w:pPr>
              <w:rPr>
                <w:rFonts w:cs="Arial"/>
              </w:rPr>
            </w:pPr>
          </w:p>
        </w:tc>
        <w:tc>
          <w:tcPr>
            <w:tcW w:w="1468" w:type="dxa"/>
            <w:vMerge/>
            <w:vAlign w:val="center"/>
          </w:tcPr>
          <w:p w14:paraId="084901B4" w14:textId="77777777" w:rsidR="00CF669A" w:rsidRDefault="00CF669A" w:rsidP="00877F05">
            <w:pPr>
              <w:jc w:val="center"/>
              <w:rPr>
                <w:rFonts w:cs="Arial"/>
              </w:rPr>
            </w:pPr>
          </w:p>
        </w:tc>
        <w:tc>
          <w:tcPr>
            <w:tcW w:w="1870" w:type="dxa"/>
            <w:vMerge/>
            <w:vAlign w:val="center"/>
          </w:tcPr>
          <w:p w14:paraId="73D2F9C1" w14:textId="77777777" w:rsidR="00CF669A" w:rsidRDefault="00CF669A" w:rsidP="00877F05">
            <w:pPr>
              <w:jc w:val="center"/>
              <w:rPr>
                <w:rFonts w:cs="Arial"/>
              </w:rPr>
            </w:pPr>
          </w:p>
        </w:tc>
      </w:tr>
      <w:tr w:rsidR="00F70825" w:rsidRPr="00793ED3" w14:paraId="3C2B3E4C" w14:textId="77777777" w:rsidTr="007A1D95">
        <w:trPr>
          <w:trHeight w:val="624"/>
        </w:trPr>
        <w:tc>
          <w:tcPr>
            <w:tcW w:w="812" w:type="dxa"/>
            <w:vMerge w:val="restart"/>
            <w:vAlign w:val="center"/>
          </w:tcPr>
          <w:p w14:paraId="2A4F43C3" w14:textId="77777777" w:rsidR="00F70825" w:rsidRPr="00DD6C18" w:rsidRDefault="00F70825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51" w:type="dxa"/>
            <w:vAlign w:val="center"/>
          </w:tcPr>
          <w:p w14:paraId="3DE7614A" w14:textId="77777777" w:rsidR="00F70825" w:rsidRPr="00793ED3" w:rsidRDefault="00CF669A" w:rsidP="00F70825">
            <w:pPr>
              <w:rPr>
                <w:rFonts w:cs="Arial"/>
              </w:rPr>
            </w:pPr>
            <w:r w:rsidRPr="001B69B7">
              <w:rPr>
                <w:rFonts w:eastAsia="Calibri" w:cs="Arial"/>
                <w:szCs w:val="22"/>
                <w:lang w:eastAsia="en-US"/>
              </w:rPr>
              <w:t>Sämtliche QS-Unterlagen</w:t>
            </w:r>
          </w:p>
        </w:tc>
        <w:sdt>
          <w:sdtPr>
            <w:rPr>
              <w:rFonts w:cs="Arial"/>
            </w:rPr>
            <w:id w:val="-7212031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vMerge w:val="restart"/>
                <w:vAlign w:val="center"/>
              </w:tcPr>
              <w:p w14:paraId="708C185D" w14:textId="77777777" w:rsidR="00F70825" w:rsidRPr="00793ED3" w:rsidRDefault="00783680" w:rsidP="00F7082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468" w:type="dxa"/>
            <w:vMerge w:val="restart"/>
            <w:vAlign w:val="center"/>
          </w:tcPr>
          <w:p w14:paraId="498FA8BD" w14:textId="77777777" w:rsidR="00F70825" w:rsidRPr="00793ED3" w:rsidRDefault="00F70825" w:rsidP="00877F05">
            <w:pPr>
              <w:spacing w:after="200" w:line="276" w:lineRule="auto"/>
              <w:jc w:val="center"/>
              <w:rPr>
                <w:rFonts w:cs="Arial"/>
              </w:rPr>
            </w:pPr>
          </w:p>
        </w:tc>
        <w:tc>
          <w:tcPr>
            <w:tcW w:w="1870" w:type="dxa"/>
            <w:vMerge w:val="restart"/>
            <w:vAlign w:val="center"/>
          </w:tcPr>
          <w:p w14:paraId="2749255E" w14:textId="688CE67A" w:rsidR="00F70825" w:rsidRPr="00793ED3" w:rsidRDefault="00E338ED" w:rsidP="00877F05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entsprechend Teil </w:t>
            </w:r>
            <w:r w:rsidR="00610950">
              <w:rPr>
                <w:rFonts w:cs="Arial"/>
              </w:rPr>
              <w:t>B0.2.5.1</w:t>
            </w:r>
          </w:p>
        </w:tc>
      </w:tr>
      <w:tr w:rsidR="00F70825" w:rsidRPr="00793ED3" w14:paraId="1E0CF355" w14:textId="77777777" w:rsidTr="007A1D95">
        <w:trPr>
          <w:trHeight w:val="510"/>
        </w:trPr>
        <w:tc>
          <w:tcPr>
            <w:tcW w:w="812" w:type="dxa"/>
            <w:vMerge/>
            <w:vAlign w:val="center"/>
          </w:tcPr>
          <w:p w14:paraId="6201B775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4451" w:type="dxa"/>
            <w:shd w:val="clear" w:color="auto" w:fill="EAF1DD" w:themeFill="accent3" w:themeFillTint="33"/>
          </w:tcPr>
          <w:p w14:paraId="76E7F923" w14:textId="77777777" w:rsidR="00F70825" w:rsidRPr="00793ED3" w:rsidRDefault="00F70825" w:rsidP="00F70825">
            <w:pPr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431" w:type="dxa"/>
            <w:vMerge/>
            <w:vAlign w:val="center"/>
          </w:tcPr>
          <w:p w14:paraId="3C4DBAA9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468" w:type="dxa"/>
            <w:vMerge/>
            <w:vAlign w:val="center"/>
          </w:tcPr>
          <w:p w14:paraId="0CFEC47B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870" w:type="dxa"/>
            <w:vMerge/>
            <w:vAlign w:val="center"/>
          </w:tcPr>
          <w:p w14:paraId="24C4696B" w14:textId="77777777" w:rsidR="00F70825" w:rsidRDefault="00F70825" w:rsidP="00F70825">
            <w:pPr>
              <w:rPr>
                <w:rFonts w:cs="Arial"/>
              </w:rPr>
            </w:pPr>
          </w:p>
        </w:tc>
      </w:tr>
    </w:tbl>
    <w:p w14:paraId="787E35DE" w14:textId="77777777" w:rsidR="00F70825" w:rsidRDefault="00F70825" w:rsidP="00F70825">
      <w:pPr>
        <w:rPr>
          <w:rFonts w:cs="Arial"/>
        </w:rPr>
      </w:pPr>
    </w:p>
    <w:p w14:paraId="1CE56F86" w14:textId="77777777" w:rsidR="00F70825" w:rsidRPr="00141968" w:rsidRDefault="00F70825" w:rsidP="00B74B55">
      <w:pPr>
        <w:pStyle w:val="berschrift2"/>
        <w:keepLines/>
        <w:numPr>
          <w:ilvl w:val="1"/>
          <w:numId w:val="12"/>
        </w:numPr>
        <w:spacing w:before="200" w:after="0" w:line="240" w:lineRule="auto"/>
        <w:jc w:val="left"/>
        <w:rPr>
          <w:rFonts w:cs="Arial"/>
          <w:sz w:val="20"/>
          <w:szCs w:val="20"/>
        </w:rPr>
      </w:pPr>
      <w:bookmarkStart w:id="24" w:name="_Toc523419694"/>
      <w:bookmarkStart w:id="25" w:name="_Toc85802903"/>
      <w:r w:rsidRPr="00141968">
        <w:rPr>
          <w:rFonts w:cs="Arial"/>
          <w:sz w:val="20"/>
          <w:szCs w:val="20"/>
        </w:rPr>
        <w:t>Dokumentation</w:t>
      </w:r>
      <w:bookmarkEnd w:id="24"/>
      <w:bookmarkEnd w:id="25"/>
    </w:p>
    <w:tbl>
      <w:tblPr>
        <w:tblStyle w:val="Tabellenraster"/>
        <w:tblW w:w="9997" w:type="dxa"/>
        <w:tblLayout w:type="fixed"/>
        <w:tblLook w:val="04A0" w:firstRow="1" w:lastRow="0" w:firstColumn="1" w:lastColumn="0" w:noHBand="0" w:noVBand="1"/>
      </w:tblPr>
      <w:tblGrid>
        <w:gridCol w:w="562"/>
        <w:gridCol w:w="4409"/>
        <w:gridCol w:w="1381"/>
        <w:gridCol w:w="1804"/>
        <w:gridCol w:w="1841"/>
      </w:tblGrid>
      <w:tr w:rsidR="00F70825" w:rsidRPr="00C57D90" w14:paraId="3F7ECF7D" w14:textId="77777777" w:rsidTr="00722674">
        <w:trPr>
          <w:tblHeader/>
        </w:trPr>
        <w:tc>
          <w:tcPr>
            <w:tcW w:w="562" w:type="dxa"/>
            <w:vMerge w:val="restart"/>
            <w:shd w:val="clear" w:color="auto" w:fill="BFBFBF" w:themeFill="background1" w:themeFillShade="BF"/>
            <w:vAlign w:val="center"/>
          </w:tcPr>
          <w:p w14:paraId="28F4347C" w14:textId="77777777" w:rsidR="00F70825" w:rsidRPr="00C57D90" w:rsidRDefault="00F70825" w:rsidP="00C57D90">
            <w:pPr>
              <w:jc w:val="left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Nr.</w:t>
            </w:r>
          </w:p>
        </w:tc>
        <w:tc>
          <w:tcPr>
            <w:tcW w:w="4409" w:type="dxa"/>
            <w:vMerge w:val="restart"/>
            <w:shd w:val="clear" w:color="auto" w:fill="BFBFBF" w:themeFill="background1" w:themeFillShade="BF"/>
            <w:vAlign w:val="center"/>
          </w:tcPr>
          <w:p w14:paraId="3B8E337E" w14:textId="77777777" w:rsidR="00F70825" w:rsidRPr="00C57D90" w:rsidRDefault="005B5F8E" w:rsidP="00C57D90">
            <w:pPr>
              <w:jc w:val="left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Einzureichendes Dokument</w:t>
            </w:r>
          </w:p>
        </w:tc>
        <w:tc>
          <w:tcPr>
            <w:tcW w:w="1381" w:type="dxa"/>
            <w:vMerge w:val="restart"/>
            <w:shd w:val="clear" w:color="auto" w:fill="BFBFBF" w:themeFill="background1" w:themeFillShade="BF"/>
          </w:tcPr>
          <w:p w14:paraId="595A3653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Mit dem</w:t>
            </w:r>
          </w:p>
          <w:p w14:paraId="74E2E7EA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Angebot</w:t>
            </w:r>
          </w:p>
        </w:tc>
        <w:tc>
          <w:tcPr>
            <w:tcW w:w="3645" w:type="dxa"/>
            <w:gridSpan w:val="2"/>
            <w:shd w:val="clear" w:color="auto" w:fill="BFBFBF" w:themeFill="background1" w:themeFillShade="BF"/>
          </w:tcPr>
          <w:p w14:paraId="3FE7ED13" w14:textId="77777777" w:rsidR="00F70825" w:rsidRPr="00C57D90" w:rsidRDefault="00092B82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Termin (bezogen auf Auftragsvergabe)</w:t>
            </w:r>
          </w:p>
        </w:tc>
      </w:tr>
      <w:tr w:rsidR="00F70825" w:rsidRPr="00C57D90" w14:paraId="33CF25CD" w14:textId="77777777" w:rsidTr="00722674">
        <w:trPr>
          <w:tblHeader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7EEAC33A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4409" w:type="dxa"/>
            <w:vMerge/>
            <w:shd w:val="clear" w:color="auto" w:fill="BFBFBF" w:themeFill="background1" w:themeFillShade="BF"/>
          </w:tcPr>
          <w:p w14:paraId="0F507997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1381" w:type="dxa"/>
            <w:vMerge/>
            <w:shd w:val="clear" w:color="auto" w:fill="BFBFBF" w:themeFill="background1" w:themeFillShade="BF"/>
          </w:tcPr>
          <w:p w14:paraId="1D555087" w14:textId="77777777" w:rsidR="00F70825" w:rsidRPr="00C57D90" w:rsidRDefault="00F70825" w:rsidP="00C57D9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804" w:type="dxa"/>
            <w:shd w:val="clear" w:color="auto" w:fill="BFBFBF" w:themeFill="background1" w:themeFillShade="BF"/>
          </w:tcPr>
          <w:p w14:paraId="6CFF0722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Vorläufig</w:t>
            </w:r>
          </w:p>
        </w:tc>
        <w:tc>
          <w:tcPr>
            <w:tcW w:w="1841" w:type="dxa"/>
            <w:shd w:val="clear" w:color="auto" w:fill="BFBFBF" w:themeFill="background1" w:themeFillShade="BF"/>
          </w:tcPr>
          <w:p w14:paraId="0EC1971E" w14:textId="77777777" w:rsidR="00F70825" w:rsidRPr="00C57D90" w:rsidRDefault="00F70825" w:rsidP="00C57D90">
            <w:pPr>
              <w:jc w:val="center"/>
              <w:rPr>
                <w:rFonts w:cs="Arial"/>
                <w:b/>
                <w:sz w:val="22"/>
              </w:rPr>
            </w:pPr>
            <w:r w:rsidRPr="00C57D90">
              <w:rPr>
                <w:rFonts w:cs="Arial"/>
                <w:b/>
                <w:sz w:val="22"/>
              </w:rPr>
              <w:t>Verbindlich</w:t>
            </w:r>
          </w:p>
        </w:tc>
      </w:tr>
      <w:tr w:rsidR="00F70825" w:rsidRPr="00793ED3" w14:paraId="253608FA" w14:textId="77777777" w:rsidTr="00722674">
        <w:trPr>
          <w:trHeight w:val="624"/>
        </w:trPr>
        <w:tc>
          <w:tcPr>
            <w:tcW w:w="562" w:type="dxa"/>
            <w:vMerge w:val="restart"/>
            <w:vAlign w:val="center"/>
          </w:tcPr>
          <w:p w14:paraId="2CEA0363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0"/>
              <w:rPr>
                <w:rFonts w:cs="Arial"/>
              </w:rPr>
            </w:pPr>
          </w:p>
        </w:tc>
        <w:tc>
          <w:tcPr>
            <w:tcW w:w="4409" w:type="dxa"/>
            <w:vAlign w:val="center"/>
          </w:tcPr>
          <w:p w14:paraId="2890C59B" w14:textId="77777777" w:rsidR="00F70825" w:rsidRPr="00793ED3" w:rsidRDefault="00F70825" w:rsidP="00783680">
            <w:pPr>
              <w:jc w:val="left"/>
              <w:rPr>
                <w:rFonts w:cs="Arial"/>
              </w:rPr>
            </w:pPr>
            <w:r w:rsidRPr="00793ED3">
              <w:rPr>
                <w:rFonts w:cs="Arial"/>
              </w:rPr>
              <w:t>Dokumentenliste (</w:t>
            </w:r>
            <w:r w:rsidR="00783680">
              <w:rPr>
                <w:rFonts w:cs="Arial"/>
              </w:rPr>
              <w:t>ggf. über das Dokumentenmanagementsystem</w:t>
            </w:r>
            <w:r w:rsidRPr="00793ED3">
              <w:rPr>
                <w:rFonts w:cs="Arial"/>
              </w:rPr>
              <w:t>)</w:t>
            </w:r>
          </w:p>
        </w:tc>
        <w:sdt>
          <w:sdtPr>
            <w:rPr>
              <w:rFonts w:cs="Arial"/>
            </w:rPr>
            <w:id w:val="2088106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1" w:type="dxa"/>
                <w:vMerge w:val="restart"/>
                <w:vAlign w:val="center"/>
              </w:tcPr>
              <w:p w14:paraId="54F9A093" w14:textId="1986D724" w:rsidR="00F70825" w:rsidRPr="00793ED3" w:rsidRDefault="00FA181F" w:rsidP="00F70825">
                <w:pPr>
                  <w:rPr>
                    <w:rFonts w:cs="Arial"/>
                  </w:rPr>
                </w:pPr>
                <w:r>
                  <w:rPr>
                    <w:rFonts w:ascii="Meiryo" w:eastAsia="Meiryo" w:hAnsi="Meiryo" w:cs="Meiryo" w:hint="eastAsia"/>
                  </w:rPr>
                  <w:t>☐</w:t>
                </w:r>
              </w:p>
            </w:tc>
          </w:sdtContent>
        </w:sdt>
        <w:tc>
          <w:tcPr>
            <w:tcW w:w="1804" w:type="dxa"/>
            <w:vMerge w:val="restart"/>
            <w:vAlign w:val="center"/>
          </w:tcPr>
          <w:p w14:paraId="07921C5F" w14:textId="77777777" w:rsidR="00F70825" w:rsidRPr="00793ED3" w:rsidRDefault="00F70825" w:rsidP="00877F05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Alle 4 Wochen</w:t>
            </w:r>
          </w:p>
        </w:tc>
        <w:tc>
          <w:tcPr>
            <w:tcW w:w="1841" w:type="dxa"/>
            <w:vMerge w:val="restart"/>
            <w:vAlign w:val="center"/>
          </w:tcPr>
          <w:p w14:paraId="0B570A62" w14:textId="77777777" w:rsidR="00F70825" w:rsidRPr="00793ED3" w:rsidRDefault="00831E86" w:rsidP="00877F05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End-dokumentation</w:t>
            </w:r>
          </w:p>
        </w:tc>
      </w:tr>
      <w:tr w:rsidR="00F70825" w:rsidRPr="00793ED3" w14:paraId="49474787" w14:textId="77777777" w:rsidTr="00722674">
        <w:trPr>
          <w:trHeight w:val="644"/>
        </w:trPr>
        <w:tc>
          <w:tcPr>
            <w:tcW w:w="562" w:type="dxa"/>
            <w:vMerge/>
            <w:vAlign w:val="center"/>
          </w:tcPr>
          <w:p w14:paraId="25031B37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0"/>
              <w:rPr>
                <w:rFonts w:cs="Arial"/>
              </w:rPr>
            </w:pPr>
          </w:p>
        </w:tc>
        <w:tc>
          <w:tcPr>
            <w:tcW w:w="4409" w:type="dxa"/>
            <w:shd w:val="clear" w:color="auto" w:fill="EAF1DD" w:themeFill="accent3" w:themeFillTint="33"/>
          </w:tcPr>
          <w:p w14:paraId="0337CFE5" w14:textId="77777777" w:rsidR="00F70825" w:rsidRPr="00793ED3" w:rsidRDefault="00F70825" w:rsidP="00783680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381" w:type="dxa"/>
            <w:vMerge/>
            <w:vAlign w:val="center"/>
          </w:tcPr>
          <w:p w14:paraId="0F2F3F8A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804" w:type="dxa"/>
            <w:vMerge/>
            <w:vAlign w:val="center"/>
          </w:tcPr>
          <w:p w14:paraId="22A53F38" w14:textId="77777777" w:rsidR="00F70825" w:rsidRDefault="00F70825" w:rsidP="00877F05">
            <w:pPr>
              <w:jc w:val="center"/>
              <w:rPr>
                <w:rFonts w:cs="Arial"/>
              </w:rPr>
            </w:pPr>
          </w:p>
        </w:tc>
        <w:tc>
          <w:tcPr>
            <w:tcW w:w="1841" w:type="dxa"/>
            <w:vMerge/>
            <w:vAlign w:val="center"/>
          </w:tcPr>
          <w:p w14:paraId="387706A9" w14:textId="77777777" w:rsidR="00F70825" w:rsidRPr="00793ED3" w:rsidRDefault="00F70825" w:rsidP="00877F05">
            <w:pPr>
              <w:jc w:val="center"/>
              <w:rPr>
                <w:rFonts w:cs="Arial"/>
              </w:rPr>
            </w:pPr>
          </w:p>
        </w:tc>
      </w:tr>
      <w:tr w:rsidR="00F70825" w:rsidRPr="00793ED3" w14:paraId="137F84BF" w14:textId="77777777" w:rsidTr="00722674">
        <w:trPr>
          <w:trHeight w:val="624"/>
        </w:trPr>
        <w:tc>
          <w:tcPr>
            <w:tcW w:w="562" w:type="dxa"/>
            <w:vMerge w:val="restart"/>
            <w:vAlign w:val="center"/>
          </w:tcPr>
          <w:p w14:paraId="4E8FE07B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0"/>
              <w:rPr>
                <w:rFonts w:cs="Arial"/>
              </w:rPr>
            </w:pPr>
          </w:p>
        </w:tc>
        <w:tc>
          <w:tcPr>
            <w:tcW w:w="4409" w:type="dxa"/>
            <w:vAlign w:val="center"/>
          </w:tcPr>
          <w:p w14:paraId="00A3B1BE" w14:textId="77777777" w:rsidR="00F70825" w:rsidRPr="00793ED3" w:rsidRDefault="00F70825" w:rsidP="00783680">
            <w:pPr>
              <w:jc w:val="left"/>
              <w:rPr>
                <w:rFonts w:cs="Arial"/>
              </w:rPr>
            </w:pPr>
            <w:r w:rsidRPr="00793ED3">
              <w:rPr>
                <w:rFonts w:cs="Arial"/>
              </w:rPr>
              <w:t>Schulungsunterlagen</w:t>
            </w:r>
          </w:p>
        </w:tc>
        <w:sdt>
          <w:sdtPr>
            <w:rPr>
              <w:rFonts w:cs="Arial"/>
            </w:rPr>
            <w:id w:val="630211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1" w:type="dxa"/>
                <w:vMerge w:val="restart"/>
                <w:vAlign w:val="center"/>
              </w:tcPr>
              <w:p w14:paraId="22E67E72" w14:textId="77777777" w:rsidR="00F70825" w:rsidRPr="00793ED3" w:rsidRDefault="00F70825" w:rsidP="00F70825">
                <w:pPr>
                  <w:rPr>
                    <w:rFonts w:cs="Arial"/>
                  </w:rPr>
                </w:pPr>
                <w:r w:rsidRPr="00793ED3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  <w:tc>
          <w:tcPr>
            <w:tcW w:w="1804" w:type="dxa"/>
            <w:vMerge w:val="restart"/>
            <w:vAlign w:val="center"/>
          </w:tcPr>
          <w:p w14:paraId="7F8DACA2" w14:textId="77777777" w:rsidR="00F70825" w:rsidRPr="00793ED3" w:rsidRDefault="00F70825" w:rsidP="00877F05">
            <w:pPr>
              <w:spacing w:after="200" w:line="276" w:lineRule="auto"/>
              <w:jc w:val="center"/>
              <w:rPr>
                <w:rFonts w:cs="Arial"/>
              </w:rPr>
            </w:pPr>
          </w:p>
        </w:tc>
        <w:tc>
          <w:tcPr>
            <w:tcW w:w="1841" w:type="dxa"/>
            <w:vMerge w:val="restart"/>
            <w:vAlign w:val="center"/>
          </w:tcPr>
          <w:p w14:paraId="7924CAA8" w14:textId="44495EE0" w:rsidR="00F70825" w:rsidRPr="00793ED3" w:rsidRDefault="00F70825" w:rsidP="00877F05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12 Wochen vor </w:t>
            </w:r>
            <w:r w:rsidR="00DB3F2F">
              <w:rPr>
                <w:rFonts w:cs="Arial"/>
              </w:rPr>
              <w:t>Schulungs</w:t>
            </w:r>
            <w:r w:rsidR="00831E86">
              <w:rPr>
                <w:rFonts w:cs="Arial"/>
              </w:rPr>
              <w:t>beginn</w:t>
            </w:r>
          </w:p>
        </w:tc>
      </w:tr>
      <w:tr w:rsidR="00F70825" w:rsidRPr="00793ED3" w14:paraId="6AE1F263" w14:textId="77777777" w:rsidTr="00722674">
        <w:trPr>
          <w:trHeight w:val="510"/>
        </w:trPr>
        <w:tc>
          <w:tcPr>
            <w:tcW w:w="562" w:type="dxa"/>
            <w:vMerge/>
            <w:vAlign w:val="center"/>
          </w:tcPr>
          <w:p w14:paraId="1E1454A7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0"/>
              <w:rPr>
                <w:rFonts w:cs="Arial"/>
              </w:rPr>
            </w:pPr>
          </w:p>
        </w:tc>
        <w:tc>
          <w:tcPr>
            <w:tcW w:w="4409" w:type="dxa"/>
            <w:shd w:val="clear" w:color="auto" w:fill="EAF1DD" w:themeFill="accent3" w:themeFillTint="33"/>
          </w:tcPr>
          <w:p w14:paraId="0D00462A" w14:textId="77777777" w:rsidR="00F70825" w:rsidRPr="00793ED3" w:rsidRDefault="00F70825" w:rsidP="00783680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381" w:type="dxa"/>
            <w:vMerge/>
            <w:vAlign w:val="center"/>
          </w:tcPr>
          <w:p w14:paraId="5E907546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804" w:type="dxa"/>
            <w:vMerge/>
            <w:vAlign w:val="center"/>
          </w:tcPr>
          <w:p w14:paraId="66EFEB39" w14:textId="77777777" w:rsidR="00F70825" w:rsidRPr="00793ED3" w:rsidRDefault="00F70825" w:rsidP="00877F05">
            <w:pPr>
              <w:jc w:val="center"/>
              <w:rPr>
                <w:rFonts w:cs="Arial"/>
              </w:rPr>
            </w:pPr>
          </w:p>
        </w:tc>
        <w:tc>
          <w:tcPr>
            <w:tcW w:w="1841" w:type="dxa"/>
            <w:vMerge/>
            <w:vAlign w:val="center"/>
          </w:tcPr>
          <w:p w14:paraId="1D1FE005" w14:textId="77777777" w:rsidR="00F70825" w:rsidRDefault="00F70825" w:rsidP="00877F05">
            <w:pPr>
              <w:jc w:val="center"/>
              <w:rPr>
                <w:rFonts w:cs="Arial"/>
              </w:rPr>
            </w:pPr>
          </w:p>
        </w:tc>
      </w:tr>
      <w:tr w:rsidR="00FF42F3" w:rsidRPr="00793ED3" w14:paraId="3215423F" w14:textId="77777777" w:rsidTr="00722674">
        <w:trPr>
          <w:trHeight w:val="624"/>
        </w:trPr>
        <w:tc>
          <w:tcPr>
            <w:tcW w:w="562" w:type="dxa"/>
            <w:vMerge w:val="restart"/>
            <w:vAlign w:val="center"/>
          </w:tcPr>
          <w:p w14:paraId="791CA03F" w14:textId="77777777" w:rsidR="00FF42F3" w:rsidRPr="00DD6C18" w:rsidRDefault="00FF42F3" w:rsidP="00D20E53">
            <w:pPr>
              <w:pStyle w:val="Listenabsatz"/>
              <w:numPr>
                <w:ilvl w:val="0"/>
                <w:numId w:val="13"/>
              </w:numPr>
              <w:ind w:left="0"/>
              <w:rPr>
                <w:rFonts w:cs="Arial"/>
              </w:rPr>
            </w:pPr>
          </w:p>
        </w:tc>
        <w:tc>
          <w:tcPr>
            <w:tcW w:w="4409" w:type="dxa"/>
            <w:vAlign w:val="center"/>
          </w:tcPr>
          <w:p w14:paraId="5A3C7A76" w14:textId="77777777" w:rsidR="00FF42F3" w:rsidRPr="00793ED3" w:rsidRDefault="00FF42F3" w:rsidP="00256ADB">
            <w:pPr>
              <w:jc w:val="left"/>
              <w:rPr>
                <w:rFonts w:cs="Arial"/>
              </w:rPr>
            </w:pPr>
            <w:r w:rsidRPr="00FF42F3">
              <w:rPr>
                <w:rFonts w:cs="Arial"/>
              </w:rPr>
              <w:t>Betriebs-, Wartungs- und Reparaturvorschriften sowie Betriebshandbuch</w:t>
            </w:r>
          </w:p>
        </w:tc>
        <w:sdt>
          <w:sdtPr>
            <w:rPr>
              <w:rFonts w:cs="Arial"/>
            </w:rPr>
            <w:id w:val="1829630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1" w:type="dxa"/>
                <w:vMerge w:val="restart"/>
                <w:vAlign w:val="center"/>
              </w:tcPr>
              <w:p w14:paraId="5D32D828" w14:textId="77777777" w:rsidR="00FF42F3" w:rsidRPr="00793ED3" w:rsidRDefault="00FF42F3" w:rsidP="00256ADB">
                <w:pPr>
                  <w:rPr>
                    <w:rFonts w:cs="Arial"/>
                  </w:rPr>
                </w:pPr>
                <w:r w:rsidRPr="00793ED3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  <w:tc>
          <w:tcPr>
            <w:tcW w:w="1804" w:type="dxa"/>
            <w:vMerge w:val="restart"/>
            <w:vAlign w:val="center"/>
          </w:tcPr>
          <w:p w14:paraId="029B67D4" w14:textId="77777777" w:rsidR="00FF42F3" w:rsidRPr="00793ED3" w:rsidRDefault="00FF42F3" w:rsidP="00877F05">
            <w:pPr>
              <w:spacing w:after="200" w:line="276" w:lineRule="auto"/>
              <w:jc w:val="center"/>
              <w:rPr>
                <w:rFonts w:cs="Arial"/>
              </w:rPr>
            </w:pPr>
          </w:p>
        </w:tc>
        <w:tc>
          <w:tcPr>
            <w:tcW w:w="1841" w:type="dxa"/>
            <w:vMerge w:val="restart"/>
            <w:vAlign w:val="center"/>
          </w:tcPr>
          <w:p w14:paraId="1EEAD5B5" w14:textId="77777777" w:rsidR="00FF42F3" w:rsidRPr="00793ED3" w:rsidRDefault="00FF42F3" w:rsidP="00877F05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 Wochen vor Inbetrieb</w:t>
            </w:r>
            <w:r w:rsidR="00831E86">
              <w:rPr>
                <w:rFonts w:cs="Arial"/>
              </w:rPr>
              <w:t>setzung</w:t>
            </w:r>
          </w:p>
        </w:tc>
      </w:tr>
      <w:tr w:rsidR="00FF42F3" w:rsidRPr="00793ED3" w14:paraId="1D596544" w14:textId="77777777" w:rsidTr="00722674">
        <w:trPr>
          <w:trHeight w:val="510"/>
        </w:trPr>
        <w:tc>
          <w:tcPr>
            <w:tcW w:w="562" w:type="dxa"/>
            <w:vMerge/>
            <w:vAlign w:val="center"/>
          </w:tcPr>
          <w:p w14:paraId="749B2BEC" w14:textId="77777777" w:rsidR="00FF42F3" w:rsidRPr="00DD6C18" w:rsidRDefault="00FF42F3" w:rsidP="00D20E53">
            <w:pPr>
              <w:pStyle w:val="Listenabsatz"/>
              <w:numPr>
                <w:ilvl w:val="0"/>
                <w:numId w:val="13"/>
              </w:numPr>
              <w:ind w:left="0"/>
              <w:rPr>
                <w:rFonts w:cs="Arial"/>
              </w:rPr>
            </w:pPr>
          </w:p>
        </w:tc>
        <w:tc>
          <w:tcPr>
            <w:tcW w:w="4409" w:type="dxa"/>
            <w:shd w:val="clear" w:color="auto" w:fill="EAF1DD" w:themeFill="accent3" w:themeFillTint="33"/>
          </w:tcPr>
          <w:p w14:paraId="7FF0F00C" w14:textId="77777777" w:rsidR="00FF42F3" w:rsidRPr="00793ED3" w:rsidRDefault="00FF42F3" w:rsidP="00256ADB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381" w:type="dxa"/>
            <w:vMerge/>
            <w:vAlign w:val="center"/>
          </w:tcPr>
          <w:p w14:paraId="5935EB2D" w14:textId="77777777" w:rsidR="00FF42F3" w:rsidRDefault="00FF42F3" w:rsidP="00256ADB">
            <w:pPr>
              <w:rPr>
                <w:rFonts w:cs="Arial"/>
              </w:rPr>
            </w:pPr>
          </w:p>
        </w:tc>
        <w:tc>
          <w:tcPr>
            <w:tcW w:w="1804" w:type="dxa"/>
            <w:vMerge/>
            <w:vAlign w:val="center"/>
          </w:tcPr>
          <w:p w14:paraId="048C1011" w14:textId="77777777" w:rsidR="00FF42F3" w:rsidRPr="00793ED3" w:rsidRDefault="00FF42F3" w:rsidP="00877F05">
            <w:pPr>
              <w:jc w:val="center"/>
              <w:rPr>
                <w:rFonts w:cs="Arial"/>
              </w:rPr>
            </w:pPr>
          </w:p>
        </w:tc>
        <w:tc>
          <w:tcPr>
            <w:tcW w:w="1841" w:type="dxa"/>
            <w:vMerge/>
            <w:vAlign w:val="center"/>
          </w:tcPr>
          <w:p w14:paraId="0C51132D" w14:textId="77777777" w:rsidR="00FF42F3" w:rsidRDefault="00FF42F3" w:rsidP="00877F05">
            <w:pPr>
              <w:jc w:val="center"/>
              <w:rPr>
                <w:rFonts w:cs="Arial"/>
              </w:rPr>
            </w:pPr>
          </w:p>
        </w:tc>
      </w:tr>
      <w:tr w:rsidR="002A1FB3" w:rsidRPr="00793ED3" w14:paraId="3ACE9E5D" w14:textId="77777777" w:rsidTr="00722674">
        <w:trPr>
          <w:trHeight w:val="624"/>
        </w:trPr>
        <w:tc>
          <w:tcPr>
            <w:tcW w:w="562" w:type="dxa"/>
            <w:vMerge w:val="restart"/>
            <w:vAlign w:val="center"/>
          </w:tcPr>
          <w:p w14:paraId="098E92DC" w14:textId="77777777" w:rsidR="002A1FB3" w:rsidRPr="00DD6C18" w:rsidRDefault="002A1FB3" w:rsidP="00D20E53">
            <w:pPr>
              <w:pStyle w:val="Listenabsatz"/>
              <w:numPr>
                <w:ilvl w:val="0"/>
                <w:numId w:val="13"/>
              </w:numPr>
              <w:ind w:left="0"/>
              <w:rPr>
                <w:rFonts w:cs="Arial"/>
              </w:rPr>
            </w:pPr>
          </w:p>
        </w:tc>
        <w:tc>
          <w:tcPr>
            <w:tcW w:w="4409" w:type="dxa"/>
            <w:vAlign w:val="center"/>
          </w:tcPr>
          <w:p w14:paraId="3DA4BB64" w14:textId="77777777" w:rsidR="002A1FB3" w:rsidRPr="00793ED3" w:rsidRDefault="002A1FB3" w:rsidP="00877F0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Stahlbauprüfzeugnisse</w:t>
            </w:r>
          </w:p>
        </w:tc>
        <w:sdt>
          <w:sdtPr>
            <w:rPr>
              <w:rFonts w:cs="Arial"/>
            </w:rPr>
            <w:id w:val="-533498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1" w:type="dxa"/>
                <w:vMerge w:val="restart"/>
                <w:vAlign w:val="center"/>
              </w:tcPr>
              <w:p w14:paraId="73B5D161" w14:textId="77777777" w:rsidR="002A1FB3" w:rsidRPr="00793ED3" w:rsidRDefault="002A1FB3" w:rsidP="00877F05">
                <w:pPr>
                  <w:rPr>
                    <w:rFonts w:cs="Arial"/>
                  </w:rPr>
                </w:pPr>
                <w:r w:rsidRPr="00793ED3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  <w:tc>
          <w:tcPr>
            <w:tcW w:w="1804" w:type="dxa"/>
            <w:vMerge w:val="restart"/>
            <w:vAlign w:val="center"/>
          </w:tcPr>
          <w:p w14:paraId="212E5F37" w14:textId="77777777" w:rsidR="002A1FB3" w:rsidRPr="00793ED3" w:rsidRDefault="002A1FB3" w:rsidP="00877F05">
            <w:pPr>
              <w:spacing w:after="200" w:line="276" w:lineRule="auto"/>
              <w:jc w:val="center"/>
              <w:rPr>
                <w:rFonts w:cs="Arial"/>
              </w:rPr>
            </w:pPr>
          </w:p>
        </w:tc>
        <w:tc>
          <w:tcPr>
            <w:tcW w:w="1841" w:type="dxa"/>
            <w:vMerge w:val="restart"/>
            <w:vAlign w:val="center"/>
          </w:tcPr>
          <w:p w14:paraId="0B0786E4" w14:textId="24D66DD2" w:rsidR="002A1FB3" w:rsidRPr="00793ED3" w:rsidRDefault="00DB3F2F" w:rsidP="00877F05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 Wochen vor Lieferung auf die Baustelle</w:t>
            </w:r>
          </w:p>
        </w:tc>
      </w:tr>
      <w:tr w:rsidR="002A1FB3" w:rsidRPr="00793ED3" w14:paraId="270D012A" w14:textId="77777777" w:rsidTr="00722674">
        <w:trPr>
          <w:trHeight w:val="510"/>
        </w:trPr>
        <w:tc>
          <w:tcPr>
            <w:tcW w:w="562" w:type="dxa"/>
            <w:vMerge/>
            <w:vAlign w:val="center"/>
          </w:tcPr>
          <w:p w14:paraId="239E1ED8" w14:textId="77777777" w:rsidR="002A1FB3" w:rsidRPr="00DD6C18" w:rsidRDefault="002A1FB3" w:rsidP="00D20E53">
            <w:pPr>
              <w:pStyle w:val="Listenabsatz"/>
              <w:numPr>
                <w:ilvl w:val="0"/>
                <w:numId w:val="13"/>
              </w:numPr>
              <w:ind w:left="0"/>
              <w:rPr>
                <w:rFonts w:cs="Arial"/>
              </w:rPr>
            </w:pPr>
          </w:p>
        </w:tc>
        <w:tc>
          <w:tcPr>
            <w:tcW w:w="4409" w:type="dxa"/>
            <w:shd w:val="clear" w:color="auto" w:fill="EAF1DD" w:themeFill="accent3" w:themeFillTint="33"/>
          </w:tcPr>
          <w:p w14:paraId="0411FBC5" w14:textId="77777777" w:rsidR="002A1FB3" w:rsidRPr="00793ED3" w:rsidRDefault="002A1FB3" w:rsidP="00877F05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381" w:type="dxa"/>
            <w:vMerge/>
            <w:vAlign w:val="center"/>
          </w:tcPr>
          <w:p w14:paraId="40F469FE" w14:textId="77777777" w:rsidR="002A1FB3" w:rsidRDefault="002A1FB3" w:rsidP="00877F05">
            <w:pPr>
              <w:rPr>
                <w:rFonts w:cs="Arial"/>
              </w:rPr>
            </w:pPr>
          </w:p>
        </w:tc>
        <w:tc>
          <w:tcPr>
            <w:tcW w:w="1804" w:type="dxa"/>
            <w:vMerge/>
            <w:vAlign w:val="center"/>
          </w:tcPr>
          <w:p w14:paraId="7B92FC4D" w14:textId="77777777" w:rsidR="002A1FB3" w:rsidRPr="00793ED3" w:rsidRDefault="002A1FB3" w:rsidP="00877F05">
            <w:pPr>
              <w:jc w:val="center"/>
              <w:rPr>
                <w:rFonts w:cs="Arial"/>
              </w:rPr>
            </w:pPr>
          </w:p>
        </w:tc>
        <w:tc>
          <w:tcPr>
            <w:tcW w:w="1841" w:type="dxa"/>
            <w:vMerge/>
            <w:vAlign w:val="center"/>
          </w:tcPr>
          <w:p w14:paraId="50E61DAB" w14:textId="77777777" w:rsidR="002A1FB3" w:rsidRDefault="002A1FB3" w:rsidP="00877F05">
            <w:pPr>
              <w:jc w:val="center"/>
              <w:rPr>
                <w:rFonts w:cs="Arial"/>
              </w:rPr>
            </w:pPr>
          </w:p>
        </w:tc>
      </w:tr>
      <w:tr w:rsidR="00F70825" w:rsidRPr="00793ED3" w14:paraId="165F0E70" w14:textId="77777777" w:rsidTr="00722674">
        <w:trPr>
          <w:trHeight w:val="1020"/>
        </w:trPr>
        <w:tc>
          <w:tcPr>
            <w:tcW w:w="562" w:type="dxa"/>
            <w:vMerge w:val="restart"/>
            <w:vAlign w:val="center"/>
          </w:tcPr>
          <w:p w14:paraId="38F26C25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0"/>
              <w:rPr>
                <w:rFonts w:cs="Arial"/>
              </w:rPr>
            </w:pPr>
          </w:p>
        </w:tc>
        <w:tc>
          <w:tcPr>
            <w:tcW w:w="4409" w:type="dxa"/>
            <w:vAlign w:val="center"/>
          </w:tcPr>
          <w:p w14:paraId="472B90A5" w14:textId="1BCDE66D" w:rsidR="00F70825" w:rsidRPr="00793ED3" w:rsidRDefault="00F70825" w:rsidP="00DB3F2F">
            <w:pPr>
              <w:jc w:val="left"/>
              <w:rPr>
                <w:rFonts w:cs="Arial"/>
              </w:rPr>
            </w:pPr>
            <w:r w:rsidRPr="00793ED3">
              <w:rPr>
                <w:rFonts w:cs="Arial"/>
              </w:rPr>
              <w:t>Enddokumentation</w:t>
            </w:r>
            <w:r w:rsidR="00783680">
              <w:rPr>
                <w:rFonts w:cs="Arial"/>
              </w:rPr>
              <w:t xml:space="preserve"> </w:t>
            </w:r>
            <w:r w:rsidRPr="00793ED3">
              <w:rPr>
                <w:rFonts w:cs="Arial"/>
              </w:rPr>
              <w:t>- Betriebsanleitungen (inkl. HAZOP-Analysen und Doku gem. Betriebssicherheitsverordnung)</w:t>
            </w:r>
            <w:r w:rsidR="00783680">
              <w:rPr>
                <w:rFonts w:cs="Arial"/>
              </w:rPr>
              <w:t xml:space="preserve"> – </w:t>
            </w:r>
            <w:r w:rsidR="00783680" w:rsidRPr="0057500B">
              <w:rPr>
                <w:rFonts w:cs="Arial"/>
              </w:rPr>
              <w:t xml:space="preserve">siehe auch </w:t>
            </w:r>
            <w:r w:rsidR="0057500B">
              <w:rPr>
                <w:rFonts w:cs="Arial"/>
              </w:rPr>
              <w:t>Abwick</w:t>
            </w:r>
            <w:r w:rsidR="00831E86">
              <w:rPr>
                <w:rFonts w:cs="Arial"/>
              </w:rPr>
              <w:t>l</w:t>
            </w:r>
            <w:r w:rsidR="0057500B">
              <w:rPr>
                <w:rFonts w:cs="Arial"/>
              </w:rPr>
              <w:t xml:space="preserve">ungshandbuch </w:t>
            </w:r>
            <w:r w:rsidR="00831E86">
              <w:rPr>
                <w:rFonts w:cs="Arial"/>
              </w:rPr>
              <w:t>(Teil B0.2.6)</w:t>
            </w:r>
          </w:p>
        </w:tc>
        <w:sdt>
          <w:sdtPr>
            <w:rPr>
              <w:rFonts w:cs="Arial"/>
            </w:rPr>
            <w:id w:val="-531580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1" w:type="dxa"/>
                <w:vMerge w:val="restart"/>
                <w:vAlign w:val="center"/>
              </w:tcPr>
              <w:p w14:paraId="6D58F589" w14:textId="77777777" w:rsidR="00F70825" w:rsidRPr="00793ED3" w:rsidRDefault="00F70825" w:rsidP="00F70825">
                <w:pPr>
                  <w:rPr>
                    <w:rFonts w:cs="Arial"/>
                  </w:rPr>
                </w:pPr>
                <w:r w:rsidRPr="00793ED3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  <w:tc>
          <w:tcPr>
            <w:tcW w:w="1804" w:type="dxa"/>
            <w:vMerge w:val="restart"/>
            <w:vAlign w:val="center"/>
          </w:tcPr>
          <w:p w14:paraId="08D082AE" w14:textId="77777777" w:rsidR="00F70825" w:rsidRPr="00793ED3" w:rsidRDefault="00F70825" w:rsidP="00877F05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 Wochen vor Lieferung auf Baustelle</w:t>
            </w:r>
          </w:p>
        </w:tc>
        <w:tc>
          <w:tcPr>
            <w:tcW w:w="1841" w:type="dxa"/>
            <w:vMerge w:val="restart"/>
            <w:vAlign w:val="center"/>
          </w:tcPr>
          <w:p w14:paraId="42321511" w14:textId="77777777" w:rsidR="00F70825" w:rsidRPr="00793ED3" w:rsidRDefault="00F70825" w:rsidP="00877F05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Bei Abnahme</w:t>
            </w:r>
          </w:p>
        </w:tc>
      </w:tr>
      <w:tr w:rsidR="00F70825" w:rsidRPr="00793ED3" w14:paraId="7EE84700" w14:textId="77777777" w:rsidTr="00722674">
        <w:trPr>
          <w:trHeight w:val="510"/>
        </w:trPr>
        <w:tc>
          <w:tcPr>
            <w:tcW w:w="562" w:type="dxa"/>
            <w:vMerge/>
            <w:vAlign w:val="center"/>
          </w:tcPr>
          <w:p w14:paraId="57B98952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0"/>
              <w:rPr>
                <w:rFonts w:cs="Arial"/>
              </w:rPr>
            </w:pPr>
          </w:p>
        </w:tc>
        <w:tc>
          <w:tcPr>
            <w:tcW w:w="4409" w:type="dxa"/>
            <w:shd w:val="clear" w:color="auto" w:fill="EAF1DD" w:themeFill="accent3" w:themeFillTint="33"/>
          </w:tcPr>
          <w:p w14:paraId="03D5F632" w14:textId="77777777" w:rsidR="00F70825" w:rsidRPr="00793ED3" w:rsidRDefault="00F70825" w:rsidP="00783680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381" w:type="dxa"/>
            <w:vMerge/>
            <w:vAlign w:val="center"/>
          </w:tcPr>
          <w:p w14:paraId="425282C1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804" w:type="dxa"/>
            <w:vMerge/>
            <w:vAlign w:val="center"/>
          </w:tcPr>
          <w:p w14:paraId="726EEE7E" w14:textId="77777777" w:rsidR="00F70825" w:rsidRDefault="00F70825" w:rsidP="00877F05">
            <w:pPr>
              <w:jc w:val="center"/>
              <w:rPr>
                <w:rFonts w:cs="Arial"/>
              </w:rPr>
            </w:pPr>
          </w:p>
        </w:tc>
        <w:tc>
          <w:tcPr>
            <w:tcW w:w="1841" w:type="dxa"/>
            <w:vMerge/>
            <w:vAlign w:val="center"/>
          </w:tcPr>
          <w:p w14:paraId="24C04373" w14:textId="77777777" w:rsidR="00F70825" w:rsidRDefault="00F70825" w:rsidP="00877F05">
            <w:pPr>
              <w:jc w:val="center"/>
              <w:rPr>
                <w:rFonts w:cs="Arial"/>
              </w:rPr>
            </w:pPr>
          </w:p>
        </w:tc>
      </w:tr>
      <w:tr w:rsidR="00F70825" w:rsidRPr="00793ED3" w14:paraId="40B80A12" w14:textId="77777777" w:rsidTr="00722674">
        <w:trPr>
          <w:trHeight w:val="624"/>
        </w:trPr>
        <w:tc>
          <w:tcPr>
            <w:tcW w:w="562" w:type="dxa"/>
            <w:vMerge w:val="restart"/>
            <w:vAlign w:val="center"/>
          </w:tcPr>
          <w:p w14:paraId="2FF8BBFE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0"/>
              <w:rPr>
                <w:rFonts w:cs="Arial"/>
              </w:rPr>
            </w:pPr>
          </w:p>
        </w:tc>
        <w:tc>
          <w:tcPr>
            <w:tcW w:w="4409" w:type="dxa"/>
            <w:vAlign w:val="center"/>
          </w:tcPr>
          <w:p w14:paraId="7450D5D0" w14:textId="77777777" w:rsidR="00F70825" w:rsidRPr="00793ED3" w:rsidRDefault="00F70825" w:rsidP="006C713B">
            <w:pPr>
              <w:jc w:val="left"/>
              <w:rPr>
                <w:rFonts w:cs="Arial"/>
              </w:rPr>
            </w:pPr>
            <w:r w:rsidRPr="00793ED3">
              <w:rPr>
                <w:rFonts w:cs="Arial"/>
              </w:rPr>
              <w:t>Enddokumentation</w:t>
            </w:r>
            <w:r w:rsidR="006C713B">
              <w:rPr>
                <w:rFonts w:cs="Arial"/>
              </w:rPr>
              <w:t xml:space="preserve"> </w:t>
            </w:r>
            <w:r w:rsidR="00783680">
              <w:rPr>
                <w:rFonts w:cs="Arial"/>
              </w:rPr>
              <w:t>–</w:t>
            </w:r>
            <w:r w:rsidRPr="00793ED3">
              <w:rPr>
                <w:rFonts w:cs="Arial"/>
              </w:rPr>
              <w:t xml:space="preserve"> Qualitätsdokumentation</w:t>
            </w:r>
            <w:r w:rsidR="00783680">
              <w:rPr>
                <w:rFonts w:cs="Arial"/>
              </w:rPr>
              <w:t xml:space="preserve"> – </w:t>
            </w:r>
            <w:r w:rsidR="0057500B" w:rsidRPr="0057500B">
              <w:rPr>
                <w:rFonts w:cs="Arial"/>
              </w:rPr>
              <w:t xml:space="preserve">siehe auch </w:t>
            </w:r>
            <w:r w:rsidR="0057500B">
              <w:rPr>
                <w:rFonts w:cs="Arial"/>
              </w:rPr>
              <w:t>Abwick</w:t>
            </w:r>
            <w:r w:rsidR="00831E86">
              <w:rPr>
                <w:rFonts w:cs="Arial"/>
              </w:rPr>
              <w:t>l</w:t>
            </w:r>
            <w:r w:rsidR="0057500B">
              <w:rPr>
                <w:rFonts w:cs="Arial"/>
              </w:rPr>
              <w:t>ungshandbuch (Teil B0.2.6)</w:t>
            </w:r>
          </w:p>
        </w:tc>
        <w:sdt>
          <w:sdtPr>
            <w:rPr>
              <w:rFonts w:cs="Arial"/>
            </w:rPr>
            <w:id w:val="-1843155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1" w:type="dxa"/>
                <w:vMerge w:val="restart"/>
                <w:vAlign w:val="center"/>
              </w:tcPr>
              <w:p w14:paraId="5C2784E5" w14:textId="77777777" w:rsidR="00F70825" w:rsidRPr="00793ED3" w:rsidRDefault="00F70825" w:rsidP="00F70825">
                <w:pPr>
                  <w:rPr>
                    <w:rFonts w:cs="Arial"/>
                  </w:rPr>
                </w:pPr>
                <w:r w:rsidRPr="00793ED3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  <w:tc>
          <w:tcPr>
            <w:tcW w:w="1804" w:type="dxa"/>
            <w:vMerge w:val="restart"/>
            <w:vAlign w:val="center"/>
          </w:tcPr>
          <w:p w14:paraId="73223A9A" w14:textId="4BAD282D" w:rsidR="00F70825" w:rsidRPr="00793ED3" w:rsidRDefault="00F70825" w:rsidP="00877F05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6 Wochen vor Inbetrieb</w:t>
            </w:r>
            <w:r w:rsidR="00DB3F2F">
              <w:rPr>
                <w:rFonts w:cs="Arial"/>
              </w:rPr>
              <w:t>s</w:t>
            </w:r>
            <w:r w:rsidR="00831E86">
              <w:rPr>
                <w:rFonts w:cs="Arial"/>
              </w:rPr>
              <w:t>etzung</w:t>
            </w:r>
          </w:p>
        </w:tc>
        <w:tc>
          <w:tcPr>
            <w:tcW w:w="1841" w:type="dxa"/>
            <w:vMerge w:val="restart"/>
            <w:vAlign w:val="center"/>
          </w:tcPr>
          <w:p w14:paraId="032F17FD" w14:textId="77777777" w:rsidR="00F70825" w:rsidRPr="00793ED3" w:rsidRDefault="00F70825" w:rsidP="00877F05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Bei Abnahme</w:t>
            </w:r>
          </w:p>
        </w:tc>
      </w:tr>
      <w:tr w:rsidR="00F70825" w:rsidRPr="00793ED3" w14:paraId="510D24A5" w14:textId="77777777" w:rsidTr="00722674">
        <w:trPr>
          <w:trHeight w:val="655"/>
        </w:trPr>
        <w:tc>
          <w:tcPr>
            <w:tcW w:w="562" w:type="dxa"/>
            <w:vMerge/>
            <w:vAlign w:val="center"/>
          </w:tcPr>
          <w:p w14:paraId="6F67211E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0"/>
              <w:rPr>
                <w:rFonts w:cs="Arial"/>
              </w:rPr>
            </w:pPr>
          </w:p>
        </w:tc>
        <w:tc>
          <w:tcPr>
            <w:tcW w:w="4409" w:type="dxa"/>
            <w:shd w:val="clear" w:color="auto" w:fill="EAF1DD" w:themeFill="accent3" w:themeFillTint="33"/>
          </w:tcPr>
          <w:p w14:paraId="626E5ECD" w14:textId="77777777" w:rsidR="00F70825" w:rsidRPr="00793ED3" w:rsidRDefault="00F70825" w:rsidP="00783680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381" w:type="dxa"/>
            <w:vMerge/>
            <w:vAlign w:val="center"/>
          </w:tcPr>
          <w:p w14:paraId="3F37D5AF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804" w:type="dxa"/>
            <w:vMerge/>
            <w:vAlign w:val="center"/>
          </w:tcPr>
          <w:p w14:paraId="5C0D740A" w14:textId="77777777" w:rsidR="00F70825" w:rsidRDefault="00F70825" w:rsidP="00877F05">
            <w:pPr>
              <w:jc w:val="center"/>
              <w:rPr>
                <w:rFonts w:cs="Arial"/>
              </w:rPr>
            </w:pPr>
          </w:p>
        </w:tc>
        <w:tc>
          <w:tcPr>
            <w:tcW w:w="1841" w:type="dxa"/>
            <w:vMerge/>
            <w:vAlign w:val="center"/>
          </w:tcPr>
          <w:p w14:paraId="0B2978D4" w14:textId="77777777" w:rsidR="00F70825" w:rsidRDefault="00F70825" w:rsidP="00877F05">
            <w:pPr>
              <w:jc w:val="center"/>
              <w:rPr>
                <w:rFonts w:cs="Arial"/>
              </w:rPr>
            </w:pPr>
          </w:p>
        </w:tc>
      </w:tr>
      <w:tr w:rsidR="00F70825" w:rsidRPr="00793ED3" w14:paraId="3693591C" w14:textId="77777777" w:rsidTr="00722674">
        <w:trPr>
          <w:trHeight w:val="794"/>
        </w:trPr>
        <w:tc>
          <w:tcPr>
            <w:tcW w:w="562" w:type="dxa"/>
            <w:vMerge w:val="restart"/>
            <w:vAlign w:val="center"/>
          </w:tcPr>
          <w:p w14:paraId="0043C0A9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0"/>
              <w:rPr>
                <w:rFonts w:cs="Arial"/>
              </w:rPr>
            </w:pPr>
          </w:p>
        </w:tc>
        <w:tc>
          <w:tcPr>
            <w:tcW w:w="4409" w:type="dxa"/>
            <w:vAlign w:val="center"/>
          </w:tcPr>
          <w:p w14:paraId="4242CA64" w14:textId="77777777" w:rsidR="00F70825" w:rsidRPr="00793ED3" w:rsidRDefault="00F70825" w:rsidP="006C713B">
            <w:pPr>
              <w:jc w:val="left"/>
              <w:rPr>
                <w:rFonts w:cs="Arial"/>
              </w:rPr>
            </w:pPr>
            <w:r w:rsidRPr="00793ED3">
              <w:rPr>
                <w:rFonts w:cs="Arial"/>
              </w:rPr>
              <w:t>Enddokumentation - Ausführungsd</w:t>
            </w:r>
            <w:r w:rsidR="00831E86">
              <w:rPr>
                <w:rFonts w:cs="Arial"/>
              </w:rPr>
              <w:t>okumentation (inkl. Komponenten</w:t>
            </w:r>
            <w:r w:rsidRPr="00793ED3">
              <w:rPr>
                <w:rFonts w:cs="Arial"/>
              </w:rPr>
              <w:t>dokumentation und Instandhaltungsvorschriften)</w:t>
            </w:r>
            <w:r w:rsidR="00783680">
              <w:rPr>
                <w:rFonts w:cs="Arial"/>
              </w:rPr>
              <w:t xml:space="preserve"> – </w:t>
            </w:r>
            <w:r w:rsidR="00CC3E3A" w:rsidRPr="0057500B">
              <w:rPr>
                <w:rFonts w:cs="Arial"/>
              </w:rPr>
              <w:t xml:space="preserve">siehe auch </w:t>
            </w:r>
            <w:r w:rsidR="00CC3E3A">
              <w:rPr>
                <w:rFonts w:cs="Arial"/>
              </w:rPr>
              <w:t>Abwick</w:t>
            </w:r>
            <w:r w:rsidR="00831E86">
              <w:rPr>
                <w:rFonts w:cs="Arial"/>
              </w:rPr>
              <w:t>l</w:t>
            </w:r>
            <w:r w:rsidR="00CC3E3A">
              <w:rPr>
                <w:rFonts w:cs="Arial"/>
              </w:rPr>
              <w:t>ungshandbuch (Teil B0.2.6)</w:t>
            </w:r>
          </w:p>
        </w:tc>
        <w:sdt>
          <w:sdtPr>
            <w:rPr>
              <w:rFonts w:cs="Arial"/>
            </w:rPr>
            <w:id w:val="239839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1" w:type="dxa"/>
                <w:vMerge w:val="restart"/>
                <w:vAlign w:val="center"/>
              </w:tcPr>
              <w:p w14:paraId="175B449C" w14:textId="77777777" w:rsidR="00F70825" w:rsidRPr="00793ED3" w:rsidRDefault="00F70825" w:rsidP="00F70825">
                <w:pPr>
                  <w:rPr>
                    <w:rFonts w:cs="Arial"/>
                  </w:rPr>
                </w:pPr>
                <w:r w:rsidRPr="00793ED3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  <w:tc>
          <w:tcPr>
            <w:tcW w:w="1804" w:type="dxa"/>
            <w:vMerge w:val="restart"/>
            <w:vAlign w:val="center"/>
          </w:tcPr>
          <w:p w14:paraId="2363D437" w14:textId="4C9A147B" w:rsidR="00F70825" w:rsidRPr="00793ED3" w:rsidRDefault="00F70825" w:rsidP="00877F05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6 Wochen vor Inbetrieb</w:t>
            </w:r>
            <w:r w:rsidR="00831E86">
              <w:rPr>
                <w:rFonts w:cs="Arial"/>
              </w:rPr>
              <w:t>setzung</w:t>
            </w:r>
          </w:p>
        </w:tc>
        <w:tc>
          <w:tcPr>
            <w:tcW w:w="1841" w:type="dxa"/>
            <w:vMerge w:val="restart"/>
            <w:vAlign w:val="center"/>
          </w:tcPr>
          <w:p w14:paraId="47D0F6A8" w14:textId="77777777" w:rsidR="00F70825" w:rsidRPr="00793ED3" w:rsidRDefault="00F70825" w:rsidP="00877F05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Bei Abnahme</w:t>
            </w:r>
          </w:p>
        </w:tc>
      </w:tr>
      <w:tr w:rsidR="00F70825" w:rsidRPr="00793ED3" w14:paraId="5094A3AA" w14:textId="77777777" w:rsidTr="00722674">
        <w:trPr>
          <w:trHeight w:val="510"/>
        </w:trPr>
        <w:tc>
          <w:tcPr>
            <w:tcW w:w="562" w:type="dxa"/>
            <w:vMerge/>
            <w:vAlign w:val="center"/>
          </w:tcPr>
          <w:p w14:paraId="4DCE44FD" w14:textId="77777777" w:rsidR="00F70825" w:rsidRPr="00DD6C18" w:rsidRDefault="00F70825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09" w:type="dxa"/>
            <w:shd w:val="clear" w:color="auto" w:fill="EAF1DD" w:themeFill="accent3" w:themeFillTint="33"/>
          </w:tcPr>
          <w:p w14:paraId="7D397220" w14:textId="77777777" w:rsidR="00F70825" w:rsidRPr="00793ED3" w:rsidRDefault="00F70825" w:rsidP="00783680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381" w:type="dxa"/>
            <w:vMerge/>
            <w:vAlign w:val="center"/>
          </w:tcPr>
          <w:p w14:paraId="1FDC3C20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804" w:type="dxa"/>
            <w:vMerge/>
            <w:vAlign w:val="center"/>
          </w:tcPr>
          <w:p w14:paraId="5EFB4CE6" w14:textId="77777777" w:rsidR="00F70825" w:rsidRDefault="00F70825" w:rsidP="00877F05">
            <w:pPr>
              <w:jc w:val="center"/>
              <w:rPr>
                <w:rFonts w:cs="Arial"/>
              </w:rPr>
            </w:pPr>
          </w:p>
        </w:tc>
        <w:tc>
          <w:tcPr>
            <w:tcW w:w="1841" w:type="dxa"/>
            <w:vMerge/>
            <w:vAlign w:val="center"/>
          </w:tcPr>
          <w:p w14:paraId="69C1F303" w14:textId="77777777" w:rsidR="00F70825" w:rsidRDefault="00F70825" w:rsidP="00877F05">
            <w:pPr>
              <w:jc w:val="center"/>
              <w:rPr>
                <w:rFonts w:cs="Arial"/>
              </w:rPr>
            </w:pPr>
          </w:p>
        </w:tc>
      </w:tr>
      <w:tr w:rsidR="00F70825" w:rsidRPr="00793ED3" w14:paraId="3F7ECB20" w14:textId="77777777" w:rsidTr="00722674">
        <w:trPr>
          <w:trHeight w:val="624"/>
        </w:trPr>
        <w:tc>
          <w:tcPr>
            <w:tcW w:w="562" w:type="dxa"/>
            <w:vMerge w:val="restart"/>
            <w:vAlign w:val="center"/>
          </w:tcPr>
          <w:p w14:paraId="715787F9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0"/>
              <w:rPr>
                <w:rFonts w:cs="Arial"/>
              </w:rPr>
            </w:pPr>
          </w:p>
        </w:tc>
        <w:tc>
          <w:tcPr>
            <w:tcW w:w="4409" w:type="dxa"/>
            <w:vAlign w:val="center"/>
          </w:tcPr>
          <w:p w14:paraId="460845C8" w14:textId="77777777" w:rsidR="00F70825" w:rsidRPr="00793ED3" w:rsidRDefault="00F70825" w:rsidP="006C713B">
            <w:pPr>
              <w:jc w:val="left"/>
              <w:rPr>
                <w:rFonts w:cs="Arial"/>
              </w:rPr>
            </w:pPr>
            <w:r w:rsidRPr="00793ED3">
              <w:rPr>
                <w:rFonts w:cs="Arial"/>
              </w:rPr>
              <w:t>Enddokumentation - Unterlagen zur Bestätigung der CE-Konformität</w:t>
            </w:r>
            <w:r w:rsidR="00783680">
              <w:rPr>
                <w:rFonts w:cs="Arial"/>
              </w:rPr>
              <w:t xml:space="preserve"> – </w:t>
            </w:r>
            <w:r w:rsidR="00CC3E3A" w:rsidRPr="0057500B">
              <w:rPr>
                <w:rFonts w:cs="Arial"/>
              </w:rPr>
              <w:t xml:space="preserve">siehe auch </w:t>
            </w:r>
            <w:r w:rsidR="00CC3E3A">
              <w:rPr>
                <w:rFonts w:cs="Arial"/>
              </w:rPr>
              <w:t>Abwick</w:t>
            </w:r>
            <w:r w:rsidR="00831E86">
              <w:rPr>
                <w:rFonts w:cs="Arial"/>
              </w:rPr>
              <w:t>l</w:t>
            </w:r>
            <w:r w:rsidR="00CC3E3A">
              <w:rPr>
                <w:rFonts w:cs="Arial"/>
              </w:rPr>
              <w:t>ungshandbuch (Teil B0.2.6)</w:t>
            </w:r>
          </w:p>
        </w:tc>
        <w:sdt>
          <w:sdtPr>
            <w:rPr>
              <w:rFonts w:cs="Arial"/>
            </w:rPr>
            <w:id w:val="9529109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1" w:type="dxa"/>
                <w:vMerge w:val="restart"/>
                <w:vAlign w:val="center"/>
              </w:tcPr>
              <w:p w14:paraId="4669D9E8" w14:textId="7B2B2287" w:rsidR="00F70825" w:rsidRPr="00793ED3" w:rsidRDefault="00722674" w:rsidP="00F70825">
                <w:pPr>
                  <w:spacing w:after="200" w:line="276" w:lineRule="auto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804" w:type="dxa"/>
            <w:vMerge w:val="restart"/>
            <w:vAlign w:val="center"/>
          </w:tcPr>
          <w:p w14:paraId="65D9615C" w14:textId="77777777" w:rsidR="00F70825" w:rsidRPr="00793ED3" w:rsidRDefault="00F70825" w:rsidP="00877F05">
            <w:pPr>
              <w:jc w:val="center"/>
              <w:rPr>
                <w:rFonts w:cs="Arial"/>
              </w:rPr>
            </w:pPr>
          </w:p>
        </w:tc>
        <w:tc>
          <w:tcPr>
            <w:tcW w:w="1841" w:type="dxa"/>
            <w:vMerge w:val="restart"/>
            <w:vAlign w:val="center"/>
          </w:tcPr>
          <w:p w14:paraId="5F78FC95" w14:textId="77777777" w:rsidR="00F70825" w:rsidRPr="00793ED3" w:rsidRDefault="00831E86" w:rsidP="00877F0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Vor IBS</w:t>
            </w:r>
          </w:p>
        </w:tc>
      </w:tr>
      <w:tr w:rsidR="00F70825" w:rsidRPr="00793ED3" w14:paraId="22967F01" w14:textId="77777777" w:rsidTr="00722674">
        <w:trPr>
          <w:trHeight w:val="510"/>
        </w:trPr>
        <w:tc>
          <w:tcPr>
            <w:tcW w:w="562" w:type="dxa"/>
            <w:vMerge/>
            <w:vAlign w:val="center"/>
          </w:tcPr>
          <w:p w14:paraId="7E437326" w14:textId="77777777" w:rsidR="00F70825" w:rsidRPr="00DD6C18" w:rsidRDefault="00F70825" w:rsidP="00DD6C18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09" w:type="dxa"/>
            <w:shd w:val="clear" w:color="auto" w:fill="EAF1DD" w:themeFill="accent3" w:themeFillTint="33"/>
          </w:tcPr>
          <w:p w14:paraId="7CA5618D" w14:textId="77777777" w:rsidR="00F70825" w:rsidRPr="00793ED3" w:rsidRDefault="00F70825" w:rsidP="00783680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381" w:type="dxa"/>
            <w:vMerge/>
            <w:vAlign w:val="center"/>
          </w:tcPr>
          <w:p w14:paraId="6F9C5C06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804" w:type="dxa"/>
            <w:vMerge/>
            <w:vAlign w:val="center"/>
          </w:tcPr>
          <w:p w14:paraId="5C83517B" w14:textId="77777777" w:rsidR="00F70825" w:rsidRPr="00793ED3" w:rsidRDefault="00F70825" w:rsidP="00877F05">
            <w:pPr>
              <w:jc w:val="center"/>
              <w:rPr>
                <w:rFonts w:cs="Arial"/>
              </w:rPr>
            </w:pPr>
          </w:p>
        </w:tc>
        <w:tc>
          <w:tcPr>
            <w:tcW w:w="1841" w:type="dxa"/>
            <w:vMerge/>
            <w:vAlign w:val="center"/>
          </w:tcPr>
          <w:p w14:paraId="34D9CCE7" w14:textId="77777777" w:rsidR="00F70825" w:rsidRDefault="00F70825" w:rsidP="00877F05">
            <w:pPr>
              <w:jc w:val="center"/>
              <w:rPr>
                <w:rFonts w:cs="Arial"/>
              </w:rPr>
            </w:pPr>
          </w:p>
        </w:tc>
      </w:tr>
      <w:tr w:rsidR="00F70825" w:rsidRPr="00793ED3" w14:paraId="515F07B6" w14:textId="77777777" w:rsidTr="00722674">
        <w:trPr>
          <w:trHeight w:val="624"/>
        </w:trPr>
        <w:tc>
          <w:tcPr>
            <w:tcW w:w="562" w:type="dxa"/>
            <w:vMerge w:val="restart"/>
            <w:vAlign w:val="center"/>
          </w:tcPr>
          <w:p w14:paraId="02930EFA" w14:textId="77777777" w:rsidR="00F70825" w:rsidRPr="00DD6C18" w:rsidRDefault="00F70825" w:rsidP="00D20E53">
            <w:pPr>
              <w:pStyle w:val="Listenabsatz"/>
              <w:numPr>
                <w:ilvl w:val="0"/>
                <w:numId w:val="13"/>
              </w:numPr>
              <w:ind w:left="0"/>
              <w:rPr>
                <w:rFonts w:cs="Arial"/>
              </w:rPr>
            </w:pPr>
          </w:p>
        </w:tc>
        <w:tc>
          <w:tcPr>
            <w:tcW w:w="4409" w:type="dxa"/>
            <w:vAlign w:val="center"/>
          </w:tcPr>
          <w:p w14:paraId="5EB2367B" w14:textId="77777777" w:rsidR="00F70825" w:rsidRPr="00793ED3" w:rsidRDefault="00F70825" w:rsidP="00783680">
            <w:pPr>
              <w:jc w:val="left"/>
              <w:rPr>
                <w:rFonts w:cs="Arial"/>
              </w:rPr>
            </w:pPr>
            <w:r w:rsidRPr="00793ED3">
              <w:rPr>
                <w:rFonts w:cs="Arial"/>
              </w:rPr>
              <w:t xml:space="preserve">Enddokumentation - </w:t>
            </w:r>
            <w:r w:rsidR="00CC3E3A" w:rsidRPr="0057500B">
              <w:rPr>
                <w:rFonts w:cs="Arial"/>
              </w:rPr>
              <w:t xml:space="preserve">siehe auch </w:t>
            </w:r>
            <w:r w:rsidR="00CC3E3A">
              <w:rPr>
                <w:rFonts w:cs="Arial"/>
              </w:rPr>
              <w:t>Abwick</w:t>
            </w:r>
            <w:r w:rsidR="00831E86">
              <w:rPr>
                <w:rFonts w:cs="Arial"/>
              </w:rPr>
              <w:t>l</w:t>
            </w:r>
            <w:r w:rsidR="00CC3E3A">
              <w:rPr>
                <w:rFonts w:cs="Arial"/>
              </w:rPr>
              <w:t>ungshandbuch (Teil B0.2.6)</w:t>
            </w:r>
          </w:p>
        </w:tc>
        <w:sdt>
          <w:sdtPr>
            <w:rPr>
              <w:rFonts w:cs="Arial"/>
            </w:rPr>
            <w:id w:val="-1009912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1" w:type="dxa"/>
                <w:vMerge w:val="restart"/>
                <w:vAlign w:val="center"/>
              </w:tcPr>
              <w:p w14:paraId="75E0E639" w14:textId="77777777" w:rsidR="00F70825" w:rsidRPr="00793ED3" w:rsidRDefault="00F70825" w:rsidP="00F70825">
                <w:pPr>
                  <w:rPr>
                    <w:rFonts w:cs="Arial"/>
                  </w:rPr>
                </w:pPr>
                <w:r w:rsidRPr="00793ED3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  <w:tc>
          <w:tcPr>
            <w:tcW w:w="1804" w:type="dxa"/>
            <w:vMerge w:val="restart"/>
            <w:vAlign w:val="center"/>
          </w:tcPr>
          <w:p w14:paraId="4FED0BDF" w14:textId="77777777" w:rsidR="00F70825" w:rsidRPr="00793ED3" w:rsidRDefault="00F70825" w:rsidP="00877F0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Wochen vor Inbetrieb</w:t>
            </w:r>
            <w:r w:rsidR="00831E86">
              <w:rPr>
                <w:rFonts w:cs="Arial"/>
              </w:rPr>
              <w:t>setzung</w:t>
            </w:r>
          </w:p>
        </w:tc>
        <w:tc>
          <w:tcPr>
            <w:tcW w:w="1841" w:type="dxa"/>
            <w:vMerge w:val="restart"/>
            <w:vAlign w:val="center"/>
          </w:tcPr>
          <w:p w14:paraId="53ED4AE5" w14:textId="77777777" w:rsidR="00F70825" w:rsidRPr="00793ED3" w:rsidRDefault="00831E86" w:rsidP="00877F0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Wochen nach Übernahme in den Dauerbetrieb</w:t>
            </w:r>
          </w:p>
        </w:tc>
      </w:tr>
      <w:tr w:rsidR="00F70825" w:rsidRPr="00793ED3" w14:paraId="5B18830F" w14:textId="77777777" w:rsidTr="00722674">
        <w:trPr>
          <w:trHeight w:val="510"/>
        </w:trPr>
        <w:tc>
          <w:tcPr>
            <w:tcW w:w="562" w:type="dxa"/>
            <w:vMerge/>
            <w:vAlign w:val="center"/>
          </w:tcPr>
          <w:p w14:paraId="45B7A6C3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4409" w:type="dxa"/>
            <w:shd w:val="clear" w:color="auto" w:fill="EAF1DD" w:themeFill="accent3" w:themeFillTint="33"/>
          </w:tcPr>
          <w:p w14:paraId="318551EB" w14:textId="77777777" w:rsidR="00F70825" w:rsidRPr="00793ED3" w:rsidRDefault="00F70825" w:rsidP="00783680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381" w:type="dxa"/>
            <w:vMerge/>
            <w:vAlign w:val="center"/>
          </w:tcPr>
          <w:p w14:paraId="62A47E5C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804" w:type="dxa"/>
            <w:vMerge/>
            <w:vAlign w:val="center"/>
          </w:tcPr>
          <w:p w14:paraId="5B906F07" w14:textId="77777777" w:rsidR="00F70825" w:rsidRDefault="00F70825" w:rsidP="00F70825">
            <w:pPr>
              <w:rPr>
                <w:rFonts w:cs="Arial"/>
              </w:rPr>
            </w:pPr>
          </w:p>
        </w:tc>
        <w:tc>
          <w:tcPr>
            <w:tcW w:w="1841" w:type="dxa"/>
            <w:vMerge/>
            <w:vAlign w:val="center"/>
          </w:tcPr>
          <w:p w14:paraId="4F00570E" w14:textId="77777777" w:rsidR="00F70825" w:rsidRDefault="00F70825" w:rsidP="00F70825">
            <w:pPr>
              <w:rPr>
                <w:rFonts w:cs="Arial"/>
              </w:rPr>
            </w:pPr>
          </w:p>
        </w:tc>
      </w:tr>
      <w:tr w:rsidR="00722674" w:rsidRPr="00793ED3" w14:paraId="64EAD99F" w14:textId="77777777" w:rsidTr="00722674">
        <w:trPr>
          <w:trHeight w:val="794"/>
        </w:trPr>
        <w:tc>
          <w:tcPr>
            <w:tcW w:w="562" w:type="dxa"/>
            <w:vMerge w:val="restart"/>
            <w:vAlign w:val="center"/>
          </w:tcPr>
          <w:p w14:paraId="3732A1AA" w14:textId="5FB7B0D4" w:rsidR="00722674" w:rsidRPr="00DD6C18" w:rsidRDefault="00722674" w:rsidP="00722674">
            <w:pPr>
              <w:pStyle w:val="Listenabsatz"/>
              <w:ind w:left="0"/>
              <w:rPr>
                <w:rFonts w:cs="Arial"/>
              </w:rPr>
            </w:pPr>
            <w:r>
              <w:rPr>
                <w:rFonts w:cs="Arial"/>
              </w:rPr>
              <w:t>132</w:t>
            </w:r>
          </w:p>
        </w:tc>
        <w:tc>
          <w:tcPr>
            <w:tcW w:w="4409" w:type="dxa"/>
            <w:vAlign w:val="center"/>
          </w:tcPr>
          <w:p w14:paraId="2C70CECD" w14:textId="0A3401E5" w:rsidR="00722674" w:rsidRPr="00793ED3" w:rsidRDefault="00722674" w:rsidP="005164E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Informationsbedarfslisten nach VGB-S-831</w:t>
            </w:r>
          </w:p>
        </w:tc>
        <w:sdt>
          <w:sdtPr>
            <w:rPr>
              <w:rFonts w:cs="Arial"/>
            </w:rPr>
            <w:id w:val="-1137801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1" w:type="dxa"/>
                <w:vMerge w:val="restart"/>
                <w:vAlign w:val="center"/>
              </w:tcPr>
              <w:p w14:paraId="7EBA525B" w14:textId="77777777" w:rsidR="00722674" w:rsidRPr="00793ED3" w:rsidRDefault="00722674" w:rsidP="005164E9">
                <w:pPr>
                  <w:rPr>
                    <w:rFonts w:cs="Arial"/>
                  </w:rPr>
                </w:pPr>
                <w:r w:rsidRPr="00793ED3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  <w:tc>
          <w:tcPr>
            <w:tcW w:w="1804" w:type="dxa"/>
            <w:vMerge w:val="restart"/>
            <w:vAlign w:val="center"/>
          </w:tcPr>
          <w:p w14:paraId="4CF65CA0" w14:textId="77777777" w:rsidR="00722674" w:rsidRPr="00793ED3" w:rsidRDefault="00722674" w:rsidP="005164E9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6 Wochen vor Inbetriebsetzung</w:t>
            </w:r>
          </w:p>
        </w:tc>
        <w:tc>
          <w:tcPr>
            <w:tcW w:w="1841" w:type="dxa"/>
            <w:vMerge w:val="restart"/>
            <w:vAlign w:val="center"/>
          </w:tcPr>
          <w:p w14:paraId="224C51CD" w14:textId="0F8D968E" w:rsidR="00722674" w:rsidRPr="00793ED3" w:rsidRDefault="00722674" w:rsidP="005164E9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6 Wochen nach Übernahme in den Dauerbetrieb</w:t>
            </w:r>
          </w:p>
        </w:tc>
      </w:tr>
      <w:tr w:rsidR="00722674" w:rsidRPr="00793ED3" w14:paraId="7347D341" w14:textId="77777777" w:rsidTr="00722674">
        <w:trPr>
          <w:trHeight w:val="510"/>
        </w:trPr>
        <w:tc>
          <w:tcPr>
            <w:tcW w:w="562" w:type="dxa"/>
            <w:vMerge/>
            <w:vAlign w:val="center"/>
          </w:tcPr>
          <w:p w14:paraId="20AB92CA" w14:textId="77777777" w:rsidR="00722674" w:rsidRPr="00DD6C18" w:rsidRDefault="00722674" w:rsidP="005164E9">
            <w:pPr>
              <w:pStyle w:val="Listenabsatz"/>
              <w:numPr>
                <w:ilvl w:val="0"/>
                <w:numId w:val="13"/>
              </w:numPr>
              <w:rPr>
                <w:rFonts w:cs="Arial"/>
              </w:rPr>
            </w:pPr>
          </w:p>
        </w:tc>
        <w:tc>
          <w:tcPr>
            <w:tcW w:w="4409" w:type="dxa"/>
            <w:shd w:val="clear" w:color="auto" w:fill="EAF1DD" w:themeFill="accent3" w:themeFillTint="33"/>
          </w:tcPr>
          <w:p w14:paraId="712B03AE" w14:textId="77777777" w:rsidR="00722674" w:rsidRPr="00793ED3" w:rsidRDefault="00722674" w:rsidP="005164E9">
            <w:pPr>
              <w:jc w:val="left"/>
              <w:rPr>
                <w:rFonts w:cs="Arial"/>
              </w:rPr>
            </w:pPr>
            <w:proofErr w:type="spellStart"/>
            <w:r w:rsidRPr="0091555F">
              <w:rPr>
                <w:rFonts w:cs="Arial"/>
                <w:i/>
                <w:sz w:val="14"/>
                <w:szCs w:val="14"/>
              </w:rPr>
              <w:t>Dok</w:t>
            </w:r>
            <w:proofErr w:type="spellEnd"/>
            <w:r w:rsidRPr="0091555F">
              <w:rPr>
                <w:rFonts w:cs="Arial"/>
                <w:i/>
                <w:sz w:val="14"/>
                <w:szCs w:val="14"/>
              </w:rPr>
              <w:t>. Nr. // Kapitel /Seite</w:t>
            </w:r>
          </w:p>
        </w:tc>
        <w:tc>
          <w:tcPr>
            <w:tcW w:w="1381" w:type="dxa"/>
            <w:vMerge/>
            <w:vAlign w:val="center"/>
          </w:tcPr>
          <w:p w14:paraId="1A39222C" w14:textId="77777777" w:rsidR="00722674" w:rsidRDefault="00722674" w:rsidP="005164E9">
            <w:pPr>
              <w:rPr>
                <w:rFonts w:cs="Arial"/>
              </w:rPr>
            </w:pPr>
          </w:p>
        </w:tc>
        <w:tc>
          <w:tcPr>
            <w:tcW w:w="1804" w:type="dxa"/>
            <w:vMerge/>
            <w:vAlign w:val="center"/>
          </w:tcPr>
          <w:p w14:paraId="1CE0C47C" w14:textId="77777777" w:rsidR="00722674" w:rsidRDefault="00722674" w:rsidP="005164E9">
            <w:pPr>
              <w:jc w:val="center"/>
              <w:rPr>
                <w:rFonts w:cs="Arial"/>
              </w:rPr>
            </w:pPr>
          </w:p>
        </w:tc>
        <w:tc>
          <w:tcPr>
            <w:tcW w:w="1841" w:type="dxa"/>
            <w:vMerge/>
            <w:vAlign w:val="center"/>
          </w:tcPr>
          <w:p w14:paraId="75DE7BFF" w14:textId="77777777" w:rsidR="00722674" w:rsidRDefault="00722674" w:rsidP="005164E9">
            <w:pPr>
              <w:jc w:val="center"/>
              <w:rPr>
                <w:rFonts w:cs="Arial"/>
              </w:rPr>
            </w:pPr>
          </w:p>
        </w:tc>
      </w:tr>
    </w:tbl>
    <w:p w14:paraId="5668C185" w14:textId="77777777" w:rsidR="00F70825" w:rsidRPr="00793ED3" w:rsidRDefault="00F70825" w:rsidP="00DD26C1">
      <w:pPr>
        <w:rPr>
          <w:rFonts w:cs="Arial"/>
          <w:lang w:val="en-US"/>
        </w:rPr>
      </w:pPr>
    </w:p>
    <w:sectPr w:rsidR="00F70825" w:rsidRPr="00793ED3" w:rsidSect="00877F0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1371A" w14:textId="77777777" w:rsidR="00617115" w:rsidRDefault="00617115" w:rsidP="00D578D2">
      <w:pPr>
        <w:spacing w:after="0"/>
      </w:pPr>
      <w:r>
        <w:separator/>
      </w:r>
    </w:p>
  </w:endnote>
  <w:endnote w:type="continuationSeparator" w:id="0">
    <w:p w14:paraId="6EC69481" w14:textId="77777777" w:rsidR="00617115" w:rsidRDefault="00617115" w:rsidP="00D578D2">
      <w:pPr>
        <w:spacing w:after="0"/>
      </w:pPr>
      <w:r>
        <w:continuationSeparator/>
      </w:r>
    </w:p>
  </w:endnote>
  <w:endnote w:type="continuationNotice" w:id="1">
    <w:p w14:paraId="41B4A8DB" w14:textId="77777777" w:rsidR="00617115" w:rsidRDefault="0061711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WE">
    <w:altName w:val="Courier New"/>
    <w:charset w:val="00"/>
    <w:family w:val="auto"/>
    <w:pitch w:val="variable"/>
    <w:sig w:usb0="00000000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">
    <w:altName w:val="MS Gothic"/>
    <w:charset w:val="80"/>
    <w:family w:val="swiss"/>
    <w:pitch w:val="variable"/>
    <w:sig w:usb0="E10102FF" w:usb1="EAC7FFFF" w:usb2="0001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DF69F" w14:textId="2D87FDF1" w:rsidR="00617115" w:rsidRPr="005D6593" w:rsidRDefault="00617115" w:rsidP="00D3561A">
    <w:pPr>
      <w:pStyle w:val="Fuzeile"/>
      <w:rPr>
        <w:sz w:val="16"/>
        <w:szCs w:val="16"/>
        <w:lang w:val="de-DE"/>
      </w:rPr>
    </w:pPr>
    <w:r w:rsidRPr="002F7A9E">
      <w:rPr>
        <w:sz w:val="16"/>
        <w:szCs w:val="16"/>
        <w:lang w:val="de-DE"/>
      </w:rPr>
      <w:fldChar w:fldCharType="begin"/>
    </w:r>
    <w:r w:rsidRPr="002F7A9E">
      <w:rPr>
        <w:sz w:val="16"/>
        <w:szCs w:val="16"/>
        <w:lang w:val="de-DE"/>
      </w:rPr>
      <w:instrText xml:space="preserve"> FILENAME   \* MERGEFORMAT </w:instrText>
    </w:r>
    <w:r w:rsidRPr="002F7A9E">
      <w:rPr>
        <w:sz w:val="16"/>
        <w:szCs w:val="16"/>
        <w:lang w:val="de-DE"/>
      </w:rPr>
      <w:fldChar w:fldCharType="separate"/>
    </w:r>
    <w:r w:rsidR="003A4B69">
      <w:rPr>
        <w:noProof/>
        <w:sz w:val="16"/>
        <w:szCs w:val="16"/>
        <w:lang w:val="de-DE"/>
      </w:rPr>
      <w:t>PtHA-P_1-E1.3-Termine_einzureichende_Projektdoku_Rev00.docx</w:t>
    </w:r>
    <w:r w:rsidRPr="002F7A9E">
      <w:rPr>
        <w:sz w:val="16"/>
        <w:szCs w:val="16"/>
        <w:lang w:val="de-DE"/>
      </w:rPr>
      <w:fldChar w:fldCharType="end"/>
    </w:r>
    <w:r w:rsidRPr="00851372">
      <w:rPr>
        <w:sz w:val="16"/>
        <w:szCs w:val="16"/>
      </w:rPr>
      <w:tab/>
    </w:r>
    <w:r w:rsidRPr="00851372">
      <w:rPr>
        <w:sz w:val="16"/>
        <w:szCs w:val="16"/>
      </w:rPr>
      <w:fldChar w:fldCharType="begin"/>
    </w:r>
    <w:r w:rsidRPr="00851372">
      <w:rPr>
        <w:sz w:val="16"/>
        <w:szCs w:val="16"/>
      </w:rPr>
      <w:instrText>PAGE   \* MERGEFORMAT</w:instrText>
    </w:r>
    <w:r w:rsidRPr="00851372">
      <w:rPr>
        <w:sz w:val="16"/>
        <w:szCs w:val="16"/>
      </w:rPr>
      <w:fldChar w:fldCharType="separate"/>
    </w:r>
    <w:r w:rsidR="00E7364E" w:rsidRPr="00E7364E">
      <w:rPr>
        <w:noProof/>
        <w:sz w:val="16"/>
        <w:szCs w:val="16"/>
        <w:lang w:val="de-DE"/>
      </w:rPr>
      <w:t>10</w:t>
    </w:r>
    <w:r w:rsidRPr="00851372">
      <w:rPr>
        <w:sz w:val="16"/>
        <w:szCs w:val="16"/>
      </w:rPr>
      <w:fldChar w:fldCharType="end"/>
    </w:r>
    <w:r>
      <w:rPr>
        <w:sz w:val="16"/>
        <w:szCs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00E28" w14:textId="77777777" w:rsidR="00617115" w:rsidRDefault="00617115" w:rsidP="00D578D2">
      <w:pPr>
        <w:spacing w:after="0"/>
      </w:pPr>
      <w:r>
        <w:separator/>
      </w:r>
    </w:p>
  </w:footnote>
  <w:footnote w:type="continuationSeparator" w:id="0">
    <w:p w14:paraId="3531BB05" w14:textId="77777777" w:rsidR="00617115" w:rsidRDefault="00617115" w:rsidP="00D578D2">
      <w:pPr>
        <w:spacing w:after="0"/>
      </w:pPr>
      <w:r>
        <w:continuationSeparator/>
      </w:r>
    </w:p>
  </w:footnote>
  <w:footnote w:type="continuationNotice" w:id="1">
    <w:p w14:paraId="71410539" w14:textId="77777777" w:rsidR="00617115" w:rsidRDefault="0061711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DE273" w14:textId="2FF21E4A" w:rsidR="00617115" w:rsidRDefault="00617115" w:rsidP="00EC6E4E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DDA65A3" wp14:editId="7680BBF8">
          <wp:simplePos x="0" y="0"/>
          <wp:positionH relativeFrom="column">
            <wp:posOffset>-71120</wp:posOffset>
          </wp:positionH>
          <wp:positionV relativeFrom="paragraph">
            <wp:posOffset>-142240</wp:posOffset>
          </wp:positionV>
          <wp:extent cx="1323975" cy="579755"/>
          <wp:effectExtent l="0" t="0" r="9525" b="0"/>
          <wp:wrapNone/>
          <wp:docPr id="3" name="Grafik 3" descr="H:\CHE-0847\01_Orga\Logos\eins_Logo_weisser_Hintergr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CHE-0847\01_Orga\Logos\eins_Logo_weisser_Hintergru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4E06">
      <w:br/>
    </w:r>
  </w:p>
  <w:p w14:paraId="2B850FA0" w14:textId="54C5151F" w:rsidR="00617115" w:rsidRDefault="00617115" w:rsidP="00EC6E4E">
    <w:pPr>
      <w:pStyle w:val="Kopfzeile"/>
      <w:pBdr>
        <w:bottom w:val="single" w:sz="4" w:space="1" w:color="auto"/>
      </w:pBdr>
    </w:pPr>
    <w:r w:rsidRPr="00984E06">
      <w:t xml:space="preserve"> </w:t>
    </w:r>
    <w:r>
      <w:t>Errichtung PtH</w:t>
    </w:r>
    <w:r w:rsidR="00967394">
      <w:t>A</w:t>
    </w:r>
    <w:r>
      <w:tab/>
    </w:r>
    <w:r>
      <w:tab/>
    </w:r>
    <w:r w:rsidR="00967394">
      <w:t>08.10.2024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062A1F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5A3D9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1F5C4AEA"/>
    <w:multiLevelType w:val="hybridMultilevel"/>
    <w:tmpl w:val="E042057C"/>
    <w:lvl w:ilvl="0" w:tplc="D4EE6EB2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234C69DE">
      <w:start w:val="1"/>
      <w:numFmt w:val="bullet"/>
      <w:pStyle w:val="ProtokollText"/>
      <w:lvlText w:val="-"/>
      <w:lvlJc w:val="left"/>
      <w:pPr>
        <w:tabs>
          <w:tab w:val="num" w:pos="1150"/>
        </w:tabs>
        <w:ind w:left="1150" w:hanging="360"/>
      </w:pPr>
      <w:rPr>
        <w:rFonts w:ascii="Times New Roman" w:eastAsia="Times New Roman" w:hAnsi="Times New Roman" w:cs="Arial" w:hint="default"/>
      </w:rPr>
    </w:lvl>
    <w:lvl w:ilvl="2" w:tplc="C07871F2">
      <w:start w:val="1"/>
      <w:numFmt w:val="bullet"/>
      <w:lvlText w:val=""/>
      <w:lvlJc w:val="left"/>
      <w:pPr>
        <w:tabs>
          <w:tab w:val="num" w:pos="2050"/>
        </w:tabs>
        <w:ind w:left="2050" w:hanging="360"/>
      </w:pPr>
      <w:rPr>
        <w:rFonts w:ascii="Symbol" w:hAnsi="Symbol" w:hint="default"/>
      </w:rPr>
    </w:lvl>
    <w:lvl w:ilvl="3" w:tplc="F1365076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127EC632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293E8FC2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8028E6AC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D06EC90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2D04992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3" w15:restartNumberingAfterBreak="0">
    <w:nsid w:val="22321565"/>
    <w:multiLevelType w:val="multilevel"/>
    <w:tmpl w:val="33BE56B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255A1BFE"/>
    <w:multiLevelType w:val="hybridMultilevel"/>
    <w:tmpl w:val="2200C8C4"/>
    <w:lvl w:ilvl="0" w:tplc="0407000F">
      <w:start w:val="1"/>
      <w:numFmt w:val="bullet"/>
      <w:pStyle w:val="Absatz1CharCharCharCharCharChar"/>
      <w:lvlText w:val="–"/>
      <w:lvlJc w:val="left"/>
      <w:pPr>
        <w:tabs>
          <w:tab w:val="num" w:pos="1021"/>
        </w:tabs>
        <w:ind w:left="1021" w:hanging="312"/>
      </w:pPr>
      <w:rPr>
        <w:rFonts w:ascii="Arial" w:hAnsi="Arial" w:hint="default"/>
        <w:sz w:val="22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B5B05"/>
    <w:multiLevelType w:val="multilevel"/>
    <w:tmpl w:val="D584B32E"/>
    <w:styleLink w:val="FichtSpiegelstrich"/>
    <w:lvl w:ilvl="0">
      <w:start w:val="1"/>
      <w:numFmt w:val="bullet"/>
      <w:pStyle w:val="Spieg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pStyle w:val="Spiegel2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pStyle w:val="Spiegel3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pStyle w:val="Spiegel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  <w:sz w:val="10"/>
      </w:rPr>
    </w:lvl>
    <w:lvl w:ilvl="4">
      <w:start w:val="1"/>
      <w:numFmt w:val="bullet"/>
      <w:pStyle w:val="Spiegel5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  <w:sz w:val="1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C1015A2"/>
    <w:multiLevelType w:val="hybridMultilevel"/>
    <w:tmpl w:val="199AA2A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2059A"/>
    <w:multiLevelType w:val="hybridMultilevel"/>
    <w:tmpl w:val="210C1034"/>
    <w:lvl w:ilvl="0" w:tplc="B73E790C">
      <w:start w:val="1"/>
      <w:numFmt w:val="bullet"/>
      <w:pStyle w:val="Distributio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62933"/>
    <w:multiLevelType w:val="hybridMultilevel"/>
    <w:tmpl w:val="86BC71AC"/>
    <w:lvl w:ilvl="0" w:tplc="FFFFFFFF">
      <w:start w:val="1"/>
      <w:numFmt w:val="bullet"/>
      <w:pStyle w:val="Bulletpoints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42BAE"/>
    <w:multiLevelType w:val="multilevel"/>
    <w:tmpl w:val="68BC5B14"/>
    <w:lvl w:ilvl="0">
      <w:start w:val="1"/>
      <w:numFmt w:val="none"/>
      <w:lvlText w:val=""/>
      <w:lvlJc w:val="left"/>
      <w:pPr>
        <w:tabs>
          <w:tab w:val="num" w:pos="432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2%1"/>
      <w:lvlJc w:val="left"/>
      <w:pPr>
        <w:tabs>
          <w:tab w:val="num" w:pos="576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2.%3"/>
      <w:lvlJc w:val="left"/>
      <w:pPr>
        <w:tabs>
          <w:tab w:val="num" w:pos="720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berschrift4"/>
      <w:lvlText w:val="%2.%3.%4"/>
      <w:lvlJc w:val="left"/>
      <w:pPr>
        <w:tabs>
          <w:tab w:val="num" w:pos="1715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berschrift5"/>
      <w:lvlText w:val="%2.%3.%4.%5"/>
      <w:lvlJc w:val="left"/>
      <w:pPr>
        <w:tabs>
          <w:tab w:val="num" w:pos="1576"/>
        </w:tabs>
        <w:ind w:left="1135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1152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296"/>
        </w:tabs>
        <w:ind w:left="567" w:hanging="567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584"/>
        </w:tabs>
        <w:ind w:left="567" w:hanging="567"/>
      </w:pPr>
      <w:rPr>
        <w:rFonts w:hint="default"/>
      </w:rPr>
    </w:lvl>
  </w:abstractNum>
  <w:abstractNum w:abstractNumId="10" w15:restartNumberingAfterBreak="0">
    <w:nsid w:val="360B71CD"/>
    <w:multiLevelType w:val="hybridMultilevel"/>
    <w:tmpl w:val="2660A6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30339"/>
    <w:multiLevelType w:val="singleLevel"/>
    <w:tmpl w:val="F960787A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E8941A3"/>
    <w:multiLevelType w:val="hybridMultilevel"/>
    <w:tmpl w:val="C4905A0E"/>
    <w:lvl w:ilvl="0" w:tplc="0ABAFE06">
      <w:start w:val="1"/>
      <w:numFmt w:val="decimal"/>
      <w:suff w:val="nothing"/>
      <w:lvlText w:val="%1"/>
      <w:lvlJc w:val="left"/>
      <w:pPr>
        <w:ind w:left="142" w:firstLine="0"/>
      </w:pPr>
      <w:rPr>
        <w:rFonts w:hint="default"/>
      </w:rPr>
    </w:lvl>
    <w:lvl w:ilvl="1" w:tplc="83DAAE78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83F9E"/>
    <w:multiLevelType w:val="hybridMultilevel"/>
    <w:tmpl w:val="FD5E892C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611E9"/>
    <w:multiLevelType w:val="hybridMultilevel"/>
    <w:tmpl w:val="85C43D0C"/>
    <w:lvl w:ilvl="0" w:tplc="D62CF3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F25B0F"/>
    <w:multiLevelType w:val="hybridMultilevel"/>
    <w:tmpl w:val="ECDE9DA6"/>
    <w:lvl w:ilvl="0" w:tplc="C8FC29A2">
      <w:start w:val="1"/>
      <w:numFmt w:val="bullet"/>
      <w:pStyle w:val="Blick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CAA9FA">
      <w:start w:val="1"/>
      <w:numFmt w:val="bullet"/>
      <w:pStyle w:val="Blickfang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6072C1"/>
    <w:multiLevelType w:val="hybridMultilevel"/>
    <w:tmpl w:val="5C0006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786A36"/>
    <w:multiLevelType w:val="hybridMultilevel"/>
    <w:tmpl w:val="8466AB98"/>
    <w:lvl w:ilvl="0" w:tplc="D62CF3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2C48CA"/>
    <w:multiLevelType w:val="hybridMultilevel"/>
    <w:tmpl w:val="48C8A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384BF2"/>
    <w:multiLevelType w:val="multilevel"/>
    <w:tmpl w:val="0E7020AC"/>
    <w:styleLink w:val="FormatvorlageAufgezhlt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5"/>
  </w:num>
  <w:num w:numId="5">
    <w:abstractNumId w:val="15"/>
  </w:num>
  <w:num w:numId="6">
    <w:abstractNumId w:val="7"/>
  </w:num>
  <w:num w:numId="7">
    <w:abstractNumId w:val="19"/>
  </w:num>
  <w:num w:numId="8">
    <w:abstractNumId w:val="11"/>
  </w:num>
  <w:num w:numId="9">
    <w:abstractNumId w:val="2"/>
  </w:num>
  <w:num w:numId="10">
    <w:abstractNumId w:val="1"/>
  </w:num>
  <w:num w:numId="11">
    <w:abstractNumId w:val="0"/>
  </w:num>
  <w:num w:numId="12">
    <w:abstractNumId w:val="3"/>
  </w:num>
  <w:num w:numId="13">
    <w:abstractNumId w:val="12"/>
  </w:num>
  <w:num w:numId="14">
    <w:abstractNumId w:val="17"/>
  </w:num>
  <w:num w:numId="15">
    <w:abstractNumId w:val="14"/>
  </w:num>
  <w:num w:numId="16">
    <w:abstractNumId w:val="10"/>
  </w:num>
  <w:num w:numId="17">
    <w:abstractNumId w:val="16"/>
  </w:num>
  <w:num w:numId="18">
    <w:abstractNumId w:val="18"/>
  </w:num>
  <w:num w:numId="19">
    <w:abstractNumId w:val="6"/>
  </w:num>
  <w:num w:numId="20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Formatting/>
  <w:defaultTabStop w:val="709"/>
  <w:hyphenationZone w:val="425"/>
  <w:characterSpacingControl w:val="doNotCompress"/>
  <w:hdrShapeDefaults>
    <o:shapedefaults v:ext="edit" spidmax="3932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18"/>
    <w:rsid w:val="00000372"/>
    <w:rsid w:val="0000124A"/>
    <w:rsid w:val="0000134E"/>
    <w:rsid w:val="00001C25"/>
    <w:rsid w:val="000029E4"/>
    <w:rsid w:val="00003062"/>
    <w:rsid w:val="00003562"/>
    <w:rsid w:val="00003CDF"/>
    <w:rsid w:val="0000452C"/>
    <w:rsid w:val="00004B86"/>
    <w:rsid w:val="00004C96"/>
    <w:rsid w:val="00005A30"/>
    <w:rsid w:val="00007238"/>
    <w:rsid w:val="0000735A"/>
    <w:rsid w:val="00007639"/>
    <w:rsid w:val="00007FCD"/>
    <w:rsid w:val="0001048B"/>
    <w:rsid w:val="000104CE"/>
    <w:rsid w:val="00010889"/>
    <w:rsid w:val="00010BAE"/>
    <w:rsid w:val="00010CAE"/>
    <w:rsid w:val="00011574"/>
    <w:rsid w:val="00011EA0"/>
    <w:rsid w:val="000132E1"/>
    <w:rsid w:val="00013669"/>
    <w:rsid w:val="000137E6"/>
    <w:rsid w:val="00013E3E"/>
    <w:rsid w:val="000144DD"/>
    <w:rsid w:val="00015330"/>
    <w:rsid w:val="00015BB4"/>
    <w:rsid w:val="00015E05"/>
    <w:rsid w:val="0001679A"/>
    <w:rsid w:val="00016C1D"/>
    <w:rsid w:val="000174E1"/>
    <w:rsid w:val="000205B4"/>
    <w:rsid w:val="00020DDB"/>
    <w:rsid w:val="00021747"/>
    <w:rsid w:val="00021769"/>
    <w:rsid w:val="00021823"/>
    <w:rsid w:val="0002239E"/>
    <w:rsid w:val="00022972"/>
    <w:rsid w:val="000229AB"/>
    <w:rsid w:val="00024288"/>
    <w:rsid w:val="00024463"/>
    <w:rsid w:val="00024563"/>
    <w:rsid w:val="00024905"/>
    <w:rsid w:val="00024A73"/>
    <w:rsid w:val="00024E60"/>
    <w:rsid w:val="000253E7"/>
    <w:rsid w:val="00025717"/>
    <w:rsid w:val="00025DE5"/>
    <w:rsid w:val="000260BE"/>
    <w:rsid w:val="00026659"/>
    <w:rsid w:val="00030815"/>
    <w:rsid w:val="00032097"/>
    <w:rsid w:val="0003279A"/>
    <w:rsid w:val="0003295B"/>
    <w:rsid w:val="000338E7"/>
    <w:rsid w:val="000339A8"/>
    <w:rsid w:val="0003482A"/>
    <w:rsid w:val="00034CF7"/>
    <w:rsid w:val="000372CA"/>
    <w:rsid w:val="000373C1"/>
    <w:rsid w:val="00040214"/>
    <w:rsid w:val="000406B1"/>
    <w:rsid w:val="0004103A"/>
    <w:rsid w:val="00041539"/>
    <w:rsid w:val="00041991"/>
    <w:rsid w:val="000419A1"/>
    <w:rsid w:val="000423E8"/>
    <w:rsid w:val="0004271C"/>
    <w:rsid w:val="00042DBA"/>
    <w:rsid w:val="00044FF4"/>
    <w:rsid w:val="00045906"/>
    <w:rsid w:val="00046619"/>
    <w:rsid w:val="00047861"/>
    <w:rsid w:val="00050212"/>
    <w:rsid w:val="0005032F"/>
    <w:rsid w:val="00050F3F"/>
    <w:rsid w:val="0005110A"/>
    <w:rsid w:val="00051E50"/>
    <w:rsid w:val="00052048"/>
    <w:rsid w:val="00053297"/>
    <w:rsid w:val="0005342D"/>
    <w:rsid w:val="00054424"/>
    <w:rsid w:val="00054468"/>
    <w:rsid w:val="00055229"/>
    <w:rsid w:val="000553FD"/>
    <w:rsid w:val="00056262"/>
    <w:rsid w:val="000566C6"/>
    <w:rsid w:val="00056DF6"/>
    <w:rsid w:val="0006132C"/>
    <w:rsid w:val="00061585"/>
    <w:rsid w:val="000616D8"/>
    <w:rsid w:val="000621E1"/>
    <w:rsid w:val="00062B45"/>
    <w:rsid w:val="0006302F"/>
    <w:rsid w:val="00063568"/>
    <w:rsid w:val="00063E85"/>
    <w:rsid w:val="00063FC5"/>
    <w:rsid w:val="000641E3"/>
    <w:rsid w:val="000644AB"/>
    <w:rsid w:val="00065117"/>
    <w:rsid w:val="0006564C"/>
    <w:rsid w:val="00065A26"/>
    <w:rsid w:val="00065D4E"/>
    <w:rsid w:val="00066154"/>
    <w:rsid w:val="0006693C"/>
    <w:rsid w:val="000672A4"/>
    <w:rsid w:val="000675AF"/>
    <w:rsid w:val="00067905"/>
    <w:rsid w:val="00067D54"/>
    <w:rsid w:val="00067F5F"/>
    <w:rsid w:val="000702FE"/>
    <w:rsid w:val="00071590"/>
    <w:rsid w:val="00071E46"/>
    <w:rsid w:val="00073360"/>
    <w:rsid w:val="00073B3E"/>
    <w:rsid w:val="00073DEC"/>
    <w:rsid w:val="00073F14"/>
    <w:rsid w:val="000741F1"/>
    <w:rsid w:val="00074CA3"/>
    <w:rsid w:val="00074D4B"/>
    <w:rsid w:val="00075A00"/>
    <w:rsid w:val="00076CC3"/>
    <w:rsid w:val="000772C3"/>
    <w:rsid w:val="000778FB"/>
    <w:rsid w:val="00080987"/>
    <w:rsid w:val="00081439"/>
    <w:rsid w:val="0008337B"/>
    <w:rsid w:val="000833C4"/>
    <w:rsid w:val="000843EA"/>
    <w:rsid w:val="00085390"/>
    <w:rsid w:val="00086300"/>
    <w:rsid w:val="00087AF2"/>
    <w:rsid w:val="00087E06"/>
    <w:rsid w:val="0009005F"/>
    <w:rsid w:val="0009047D"/>
    <w:rsid w:val="000904A3"/>
    <w:rsid w:val="000908DC"/>
    <w:rsid w:val="00090D79"/>
    <w:rsid w:val="0009286C"/>
    <w:rsid w:val="00092B82"/>
    <w:rsid w:val="0009370E"/>
    <w:rsid w:val="0009495E"/>
    <w:rsid w:val="00094AC7"/>
    <w:rsid w:val="0009524C"/>
    <w:rsid w:val="00096018"/>
    <w:rsid w:val="000966D3"/>
    <w:rsid w:val="00096F4B"/>
    <w:rsid w:val="00097171"/>
    <w:rsid w:val="00097A39"/>
    <w:rsid w:val="000A0241"/>
    <w:rsid w:val="000A067C"/>
    <w:rsid w:val="000A1ACF"/>
    <w:rsid w:val="000A1DA3"/>
    <w:rsid w:val="000A23A7"/>
    <w:rsid w:val="000A2781"/>
    <w:rsid w:val="000A2CEF"/>
    <w:rsid w:val="000A2DF4"/>
    <w:rsid w:val="000A3708"/>
    <w:rsid w:val="000A401B"/>
    <w:rsid w:val="000A500C"/>
    <w:rsid w:val="000A72A3"/>
    <w:rsid w:val="000A764E"/>
    <w:rsid w:val="000A76A5"/>
    <w:rsid w:val="000A77E1"/>
    <w:rsid w:val="000A7998"/>
    <w:rsid w:val="000A7B42"/>
    <w:rsid w:val="000A7B89"/>
    <w:rsid w:val="000B1A05"/>
    <w:rsid w:val="000B1C1C"/>
    <w:rsid w:val="000B1FDF"/>
    <w:rsid w:val="000B3392"/>
    <w:rsid w:val="000B403E"/>
    <w:rsid w:val="000B40C6"/>
    <w:rsid w:val="000B40FE"/>
    <w:rsid w:val="000B4412"/>
    <w:rsid w:val="000B481E"/>
    <w:rsid w:val="000B4A27"/>
    <w:rsid w:val="000B51DE"/>
    <w:rsid w:val="000B5488"/>
    <w:rsid w:val="000B55C8"/>
    <w:rsid w:val="000B565E"/>
    <w:rsid w:val="000B5C18"/>
    <w:rsid w:val="000B601E"/>
    <w:rsid w:val="000B659F"/>
    <w:rsid w:val="000B6E6F"/>
    <w:rsid w:val="000B73D1"/>
    <w:rsid w:val="000B7C62"/>
    <w:rsid w:val="000C0F44"/>
    <w:rsid w:val="000C14FB"/>
    <w:rsid w:val="000C241F"/>
    <w:rsid w:val="000C2E89"/>
    <w:rsid w:val="000C307E"/>
    <w:rsid w:val="000C33D0"/>
    <w:rsid w:val="000C34D2"/>
    <w:rsid w:val="000C3B05"/>
    <w:rsid w:val="000C41B4"/>
    <w:rsid w:val="000C5934"/>
    <w:rsid w:val="000C6162"/>
    <w:rsid w:val="000C676C"/>
    <w:rsid w:val="000C6C13"/>
    <w:rsid w:val="000C6F42"/>
    <w:rsid w:val="000C77C4"/>
    <w:rsid w:val="000C7993"/>
    <w:rsid w:val="000D188C"/>
    <w:rsid w:val="000D347F"/>
    <w:rsid w:val="000D3F6C"/>
    <w:rsid w:val="000D4709"/>
    <w:rsid w:val="000D498C"/>
    <w:rsid w:val="000D4CDE"/>
    <w:rsid w:val="000D4EE1"/>
    <w:rsid w:val="000D5977"/>
    <w:rsid w:val="000D61FF"/>
    <w:rsid w:val="000D6A29"/>
    <w:rsid w:val="000D6ADA"/>
    <w:rsid w:val="000D709B"/>
    <w:rsid w:val="000E0210"/>
    <w:rsid w:val="000E0619"/>
    <w:rsid w:val="000E0C29"/>
    <w:rsid w:val="000E13AD"/>
    <w:rsid w:val="000E2AAC"/>
    <w:rsid w:val="000E3379"/>
    <w:rsid w:val="000E3A57"/>
    <w:rsid w:val="000E438C"/>
    <w:rsid w:val="000E4598"/>
    <w:rsid w:val="000E56BE"/>
    <w:rsid w:val="000E6137"/>
    <w:rsid w:val="000E61C7"/>
    <w:rsid w:val="000E66B1"/>
    <w:rsid w:val="000E7210"/>
    <w:rsid w:val="000E7355"/>
    <w:rsid w:val="000E73A0"/>
    <w:rsid w:val="000E74B3"/>
    <w:rsid w:val="000F0867"/>
    <w:rsid w:val="000F0C59"/>
    <w:rsid w:val="000F13B0"/>
    <w:rsid w:val="000F1432"/>
    <w:rsid w:val="000F474A"/>
    <w:rsid w:val="000F4849"/>
    <w:rsid w:val="000F5040"/>
    <w:rsid w:val="000F54E5"/>
    <w:rsid w:val="000F5907"/>
    <w:rsid w:val="000F5E21"/>
    <w:rsid w:val="000F6669"/>
    <w:rsid w:val="000F6708"/>
    <w:rsid w:val="000F783B"/>
    <w:rsid w:val="00100423"/>
    <w:rsid w:val="00100682"/>
    <w:rsid w:val="00100704"/>
    <w:rsid w:val="00100923"/>
    <w:rsid w:val="001013E8"/>
    <w:rsid w:val="00101B8C"/>
    <w:rsid w:val="00101D6B"/>
    <w:rsid w:val="001030CB"/>
    <w:rsid w:val="0010324E"/>
    <w:rsid w:val="001032F1"/>
    <w:rsid w:val="00103648"/>
    <w:rsid w:val="00103D02"/>
    <w:rsid w:val="00104149"/>
    <w:rsid w:val="0010422A"/>
    <w:rsid w:val="001042F7"/>
    <w:rsid w:val="001044A9"/>
    <w:rsid w:val="001048EB"/>
    <w:rsid w:val="00104DD7"/>
    <w:rsid w:val="00104FA5"/>
    <w:rsid w:val="00105685"/>
    <w:rsid w:val="00105823"/>
    <w:rsid w:val="00105DB0"/>
    <w:rsid w:val="00105FAB"/>
    <w:rsid w:val="0010604A"/>
    <w:rsid w:val="001065EB"/>
    <w:rsid w:val="001105FE"/>
    <w:rsid w:val="00110890"/>
    <w:rsid w:val="001111EA"/>
    <w:rsid w:val="001113FA"/>
    <w:rsid w:val="00111ADD"/>
    <w:rsid w:val="00113016"/>
    <w:rsid w:val="00113CA6"/>
    <w:rsid w:val="00114A5B"/>
    <w:rsid w:val="00116D5C"/>
    <w:rsid w:val="00117134"/>
    <w:rsid w:val="00120248"/>
    <w:rsid w:val="001202FC"/>
    <w:rsid w:val="00120838"/>
    <w:rsid w:val="0012101B"/>
    <w:rsid w:val="0012184D"/>
    <w:rsid w:val="001225C4"/>
    <w:rsid w:val="001226B5"/>
    <w:rsid w:val="00123272"/>
    <w:rsid w:val="001236C0"/>
    <w:rsid w:val="001237CF"/>
    <w:rsid w:val="001239D6"/>
    <w:rsid w:val="00123C97"/>
    <w:rsid w:val="00124576"/>
    <w:rsid w:val="00124BDF"/>
    <w:rsid w:val="00124C95"/>
    <w:rsid w:val="00124FC6"/>
    <w:rsid w:val="0012508E"/>
    <w:rsid w:val="00125BD8"/>
    <w:rsid w:val="00125BF1"/>
    <w:rsid w:val="00125E6E"/>
    <w:rsid w:val="0012626F"/>
    <w:rsid w:val="00126528"/>
    <w:rsid w:val="00126A07"/>
    <w:rsid w:val="00126DF2"/>
    <w:rsid w:val="001275AC"/>
    <w:rsid w:val="00127AEA"/>
    <w:rsid w:val="00127FE0"/>
    <w:rsid w:val="00130953"/>
    <w:rsid w:val="00131C51"/>
    <w:rsid w:val="00132087"/>
    <w:rsid w:val="001322DF"/>
    <w:rsid w:val="0013290D"/>
    <w:rsid w:val="00133EFB"/>
    <w:rsid w:val="001349D7"/>
    <w:rsid w:val="00134B83"/>
    <w:rsid w:val="001353A5"/>
    <w:rsid w:val="00135907"/>
    <w:rsid w:val="001361A4"/>
    <w:rsid w:val="0014124C"/>
    <w:rsid w:val="0014286C"/>
    <w:rsid w:val="00142C48"/>
    <w:rsid w:val="00143A9B"/>
    <w:rsid w:val="00144F4C"/>
    <w:rsid w:val="00145631"/>
    <w:rsid w:val="0014563B"/>
    <w:rsid w:val="00146175"/>
    <w:rsid w:val="0014634B"/>
    <w:rsid w:val="001464FF"/>
    <w:rsid w:val="00146E63"/>
    <w:rsid w:val="00147541"/>
    <w:rsid w:val="0014767C"/>
    <w:rsid w:val="001476D4"/>
    <w:rsid w:val="001500A3"/>
    <w:rsid w:val="0015036E"/>
    <w:rsid w:val="00150486"/>
    <w:rsid w:val="00150B61"/>
    <w:rsid w:val="00150F35"/>
    <w:rsid w:val="0015153C"/>
    <w:rsid w:val="00153BCE"/>
    <w:rsid w:val="00153C7F"/>
    <w:rsid w:val="00153E1B"/>
    <w:rsid w:val="00154434"/>
    <w:rsid w:val="00154544"/>
    <w:rsid w:val="00154569"/>
    <w:rsid w:val="0015538C"/>
    <w:rsid w:val="001553B4"/>
    <w:rsid w:val="00155865"/>
    <w:rsid w:val="00155FD3"/>
    <w:rsid w:val="0015647B"/>
    <w:rsid w:val="00156D2F"/>
    <w:rsid w:val="00156E7C"/>
    <w:rsid w:val="00157357"/>
    <w:rsid w:val="001604AF"/>
    <w:rsid w:val="00160C0E"/>
    <w:rsid w:val="00160CCB"/>
    <w:rsid w:val="001612B7"/>
    <w:rsid w:val="00161D5D"/>
    <w:rsid w:val="00162373"/>
    <w:rsid w:val="00162AB3"/>
    <w:rsid w:val="0016317E"/>
    <w:rsid w:val="001631B7"/>
    <w:rsid w:val="001635C6"/>
    <w:rsid w:val="00163F5F"/>
    <w:rsid w:val="00165625"/>
    <w:rsid w:val="001658BD"/>
    <w:rsid w:val="00166040"/>
    <w:rsid w:val="0016644A"/>
    <w:rsid w:val="001664E5"/>
    <w:rsid w:val="00166879"/>
    <w:rsid w:val="00166BF7"/>
    <w:rsid w:val="0016708C"/>
    <w:rsid w:val="001678C8"/>
    <w:rsid w:val="001711A5"/>
    <w:rsid w:val="00171647"/>
    <w:rsid w:val="00171E78"/>
    <w:rsid w:val="00172071"/>
    <w:rsid w:val="001731AA"/>
    <w:rsid w:val="0017355C"/>
    <w:rsid w:val="00173D9D"/>
    <w:rsid w:val="00174010"/>
    <w:rsid w:val="0017413D"/>
    <w:rsid w:val="00174C6A"/>
    <w:rsid w:val="00175907"/>
    <w:rsid w:val="00175BB5"/>
    <w:rsid w:val="00177AC2"/>
    <w:rsid w:val="001806A6"/>
    <w:rsid w:val="00180865"/>
    <w:rsid w:val="00180BAF"/>
    <w:rsid w:val="00181ED5"/>
    <w:rsid w:val="00182288"/>
    <w:rsid w:val="0018240E"/>
    <w:rsid w:val="0018290B"/>
    <w:rsid w:val="00182C1E"/>
    <w:rsid w:val="00182C4E"/>
    <w:rsid w:val="00182E6A"/>
    <w:rsid w:val="00183895"/>
    <w:rsid w:val="001847E5"/>
    <w:rsid w:val="0018627E"/>
    <w:rsid w:val="0018661C"/>
    <w:rsid w:val="0018734C"/>
    <w:rsid w:val="0018760D"/>
    <w:rsid w:val="00187E96"/>
    <w:rsid w:val="001903A7"/>
    <w:rsid w:val="001905C9"/>
    <w:rsid w:val="001906C6"/>
    <w:rsid w:val="001906E4"/>
    <w:rsid w:val="001910AB"/>
    <w:rsid w:val="00191E4D"/>
    <w:rsid w:val="00191F4F"/>
    <w:rsid w:val="001924CC"/>
    <w:rsid w:val="00192782"/>
    <w:rsid w:val="0019327F"/>
    <w:rsid w:val="00193EBC"/>
    <w:rsid w:val="001953DC"/>
    <w:rsid w:val="00195612"/>
    <w:rsid w:val="00195624"/>
    <w:rsid w:val="00196582"/>
    <w:rsid w:val="001967C8"/>
    <w:rsid w:val="0019683A"/>
    <w:rsid w:val="001968DC"/>
    <w:rsid w:val="00196E04"/>
    <w:rsid w:val="00196F40"/>
    <w:rsid w:val="00196FC1"/>
    <w:rsid w:val="00197801"/>
    <w:rsid w:val="001A0A5A"/>
    <w:rsid w:val="001A118C"/>
    <w:rsid w:val="001A1C52"/>
    <w:rsid w:val="001A20B7"/>
    <w:rsid w:val="001A2194"/>
    <w:rsid w:val="001A33E6"/>
    <w:rsid w:val="001A3D70"/>
    <w:rsid w:val="001A4BE3"/>
    <w:rsid w:val="001A5760"/>
    <w:rsid w:val="001A7691"/>
    <w:rsid w:val="001A78DF"/>
    <w:rsid w:val="001A7EC8"/>
    <w:rsid w:val="001B03B9"/>
    <w:rsid w:val="001B0A60"/>
    <w:rsid w:val="001B1AFB"/>
    <w:rsid w:val="001B1C04"/>
    <w:rsid w:val="001B21AB"/>
    <w:rsid w:val="001B24D8"/>
    <w:rsid w:val="001B29B7"/>
    <w:rsid w:val="001B301B"/>
    <w:rsid w:val="001B50BF"/>
    <w:rsid w:val="001B5376"/>
    <w:rsid w:val="001B5A0E"/>
    <w:rsid w:val="001B5EC4"/>
    <w:rsid w:val="001B765F"/>
    <w:rsid w:val="001B7A0F"/>
    <w:rsid w:val="001B7A51"/>
    <w:rsid w:val="001C1AC9"/>
    <w:rsid w:val="001C22A2"/>
    <w:rsid w:val="001C256F"/>
    <w:rsid w:val="001C34E3"/>
    <w:rsid w:val="001C49BA"/>
    <w:rsid w:val="001C5031"/>
    <w:rsid w:val="001C65FD"/>
    <w:rsid w:val="001C6FF2"/>
    <w:rsid w:val="001D08EB"/>
    <w:rsid w:val="001D0D46"/>
    <w:rsid w:val="001D0E50"/>
    <w:rsid w:val="001D0ECD"/>
    <w:rsid w:val="001D0F6C"/>
    <w:rsid w:val="001D17AF"/>
    <w:rsid w:val="001D2399"/>
    <w:rsid w:val="001D2445"/>
    <w:rsid w:val="001D3386"/>
    <w:rsid w:val="001D3471"/>
    <w:rsid w:val="001D3606"/>
    <w:rsid w:val="001D3681"/>
    <w:rsid w:val="001D39A7"/>
    <w:rsid w:val="001D4A6B"/>
    <w:rsid w:val="001D4D36"/>
    <w:rsid w:val="001D4F3B"/>
    <w:rsid w:val="001D51C4"/>
    <w:rsid w:val="001D5A5A"/>
    <w:rsid w:val="001D5EC2"/>
    <w:rsid w:val="001D6920"/>
    <w:rsid w:val="001D6D6F"/>
    <w:rsid w:val="001D73D7"/>
    <w:rsid w:val="001D7466"/>
    <w:rsid w:val="001E065D"/>
    <w:rsid w:val="001E1632"/>
    <w:rsid w:val="001E17F2"/>
    <w:rsid w:val="001E1978"/>
    <w:rsid w:val="001E1C3B"/>
    <w:rsid w:val="001E24AE"/>
    <w:rsid w:val="001E2667"/>
    <w:rsid w:val="001E28E0"/>
    <w:rsid w:val="001E3DE8"/>
    <w:rsid w:val="001E5025"/>
    <w:rsid w:val="001E5D6C"/>
    <w:rsid w:val="001E6176"/>
    <w:rsid w:val="001E684C"/>
    <w:rsid w:val="001E69E7"/>
    <w:rsid w:val="001E6EA7"/>
    <w:rsid w:val="001E753B"/>
    <w:rsid w:val="001F02CD"/>
    <w:rsid w:val="001F074B"/>
    <w:rsid w:val="001F0A7C"/>
    <w:rsid w:val="001F131B"/>
    <w:rsid w:val="001F174D"/>
    <w:rsid w:val="001F364E"/>
    <w:rsid w:val="001F3665"/>
    <w:rsid w:val="001F39C6"/>
    <w:rsid w:val="001F4E86"/>
    <w:rsid w:val="001F653F"/>
    <w:rsid w:val="001F73DF"/>
    <w:rsid w:val="001F74E1"/>
    <w:rsid w:val="001F7D3F"/>
    <w:rsid w:val="001F7E7A"/>
    <w:rsid w:val="00200AD6"/>
    <w:rsid w:val="00200BD6"/>
    <w:rsid w:val="00200BDB"/>
    <w:rsid w:val="002019AF"/>
    <w:rsid w:val="00201A6A"/>
    <w:rsid w:val="002025CC"/>
    <w:rsid w:val="00203295"/>
    <w:rsid w:val="002035F3"/>
    <w:rsid w:val="002041DC"/>
    <w:rsid w:val="002041EC"/>
    <w:rsid w:val="00204D20"/>
    <w:rsid w:val="00204DFA"/>
    <w:rsid w:val="0020566F"/>
    <w:rsid w:val="0020592A"/>
    <w:rsid w:val="00205C4C"/>
    <w:rsid w:val="00206619"/>
    <w:rsid w:val="00206676"/>
    <w:rsid w:val="00206775"/>
    <w:rsid w:val="00206A83"/>
    <w:rsid w:val="002079C9"/>
    <w:rsid w:val="00207CAC"/>
    <w:rsid w:val="00210096"/>
    <w:rsid w:val="00210226"/>
    <w:rsid w:val="00210EE5"/>
    <w:rsid w:val="00211F56"/>
    <w:rsid w:val="00212C5F"/>
    <w:rsid w:val="00212CB6"/>
    <w:rsid w:val="00213019"/>
    <w:rsid w:val="00213059"/>
    <w:rsid w:val="00213799"/>
    <w:rsid w:val="00213DD7"/>
    <w:rsid w:val="0021492E"/>
    <w:rsid w:val="0021593A"/>
    <w:rsid w:val="00215F47"/>
    <w:rsid w:val="002160B5"/>
    <w:rsid w:val="002162FF"/>
    <w:rsid w:val="0021653F"/>
    <w:rsid w:val="002175C2"/>
    <w:rsid w:val="00217900"/>
    <w:rsid w:val="00217B16"/>
    <w:rsid w:val="00217D7A"/>
    <w:rsid w:val="00220216"/>
    <w:rsid w:val="002204D9"/>
    <w:rsid w:val="002206E0"/>
    <w:rsid w:val="00220B1B"/>
    <w:rsid w:val="00220F13"/>
    <w:rsid w:val="00222003"/>
    <w:rsid w:val="0022227D"/>
    <w:rsid w:val="002228B1"/>
    <w:rsid w:val="00222AFA"/>
    <w:rsid w:val="00223DAF"/>
    <w:rsid w:val="00223F96"/>
    <w:rsid w:val="0022409A"/>
    <w:rsid w:val="002254E9"/>
    <w:rsid w:val="00226728"/>
    <w:rsid w:val="0022673F"/>
    <w:rsid w:val="002270A7"/>
    <w:rsid w:val="00227225"/>
    <w:rsid w:val="00227D3C"/>
    <w:rsid w:val="002302CA"/>
    <w:rsid w:val="00230DD3"/>
    <w:rsid w:val="00232B1F"/>
    <w:rsid w:val="002340B8"/>
    <w:rsid w:val="00235477"/>
    <w:rsid w:val="00235F32"/>
    <w:rsid w:val="0023617F"/>
    <w:rsid w:val="002369D7"/>
    <w:rsid w:val="0023751D"/>
    <w:rsid w:val="00240240"/>
    <w:rsid w:val="00240242"/>
    <w:rsid w:val="00240D8D"/>
    <w:rsid w:val="00241163"/>
    <w:rsid w:val="00241530"/>
    <w:rsid w:val="00242D17"/>
    <w:rsid w:val="002431DF"/>
    <w:rsid w:val="00243832"/>
    <w:rsid w:val="00243BFE"/>
    <w:rsid w:val="00243DAB"/>
    <w:rsid w:val="0024466C"/>
    <w:rsid w:val="00244BCA"/>
    <w:rsid w:val="00245545"/>
    <w:rsid w:val="00245685"/>
    <w:rsid w:val="00245921"/>
    <w:rsid w:val="00245DAE"/>
    <w:rsid w:val="00245EE1"/>
    <w:rsid w:val="002470D3"/>
    <w:rsid w:val="00247DF1"/>
    <w:rsid w:val="002500D8"/>
    <w:rsid w:val="00251445"/>
    <w:rsid w:val="00251682"/>
    <w:rsid w:val="0025175F"/>
    <w:rsid w:val="00251AA5"/>
    <w:rsid w:val="00252720"/>
    <w:rsid w:val="00252761"/>
    <w:rsid w:val="00252BE2"/>
    <w:rsid w:val="00252D3B"/>
    <w:rsid w:val="00253739"/>
    <w:rsid w:val="00253AE6"/>
    <w:rsid w:val="0025464F"/>
    <w:rsid w:val="002547FF"/>
    <w:rsid w:val="0025482D"/>
    <w:rsid w:val="00254D2B"/>
    <w:rsid w:val="00254D8C"/>
    <w:rsid w:val="00254E71"/>
    <w:rsid w:val="00255AB6"/>
    <w:rsid w:val="00255C81"/>
    <w:rsid w:val="00255DD4"/>
    <w:rsid w:val="00255E4D"/>
    <w:rsid w:val="00256ADB"/>
    <w:rsid w:val="00256E8C"/>
    <w:rsid w:val="00256F49"/>
    <w:rsid w:val="002578BE"/>
    <w:rsid w:val="00257F11"/>
    <w:rsid w:val="00260344"/>
    <w:rsid w:val="00260D1E"/>
    <w:rsid w:val="00261EDD"/>
    <w:rsid w:val="002626D7"/>
    <w:rsid w:val="00262B42"/>
    <w:rsid w:val="00265844"/>
    <w:rsid w:val="00266281"/>
    <w:rsid w:val="00266AA1"/>
    <w:rsid w:val="00266B0B"/>
    <w:rsid w:val="00270BB7"/>
    <w:rsid w:val="002716E6"/>
    <w:rsid w:val="00272F9E"/>
    <w:rsid w:val="0027404F"/>
    <w:rsid w:val="00274405"/>
    <w:rsid w:val="0027464B"/>
    <w:rsid w:val="002755C6"/>
    <w:rsid w:val="00275D11"/>
    <w:rsid w:val="002766E4"/>
    <w:rsid w:val="0027731D"/>
    <w:rsid w:val="00277808"/>
    <w:rsid w:val="00277A6A"/>
    <w:rsid w:val="00277E4C"/>
    <w:rsid w:val="0028023D"/>
    <w:rsid w:val="002804B6"/>
    <w:rsid w:val="00280E23"/>
    <w:rsid w:val="0028192D"/>
    <w:rsid w:val="00282EDD"/>
    <w:rsid w:val="002832F7"/>
    <w:rsid w:val="002833F9"/>
    <w:rsid w:val="00283499"/>
    <w:rsid w:val="00283668"/>
    <w:rsid w:val="002837F0"/>
    <w:rsid w:val="00284B3F"/>
    <w:rsid w:val="00285949"/>
    <w:rsid w:val="00286599"/>
    <w:rsid w:val="00286640"/>
    <w:rsid w:val="00286643"/>
    <w:rsid w:val="00286F72"/>
    <w:rsid w:val="00287042"/>
    <w:rsid w:val="00287B12"/>
    <w:rsid w:val="00291022"/>
    <w:rsid w:val="0029109D"/>
    <w:rsid w:val="00292249"/>
    <w:rsid w:val="0029276B"/>
    <w:rsid w:val="00293033"/>
    <w:rsid w:val="00293451"/>
    <w:rsid w:val="00293D2D"/>
    <w:rsid w:val="00294A38"/>
    <w:rsid w:val="00294B41"/>
    <w:rsid w:val="00294E84"/>
    <w:rsid w:val="00295419"/>
    <w:rsid w:val="00296B8A"/>
    <w:rsid w:val="002A0739"/>
    <w:rsid w:val="002A0A77"/>
    <w:rsid w:val="002A0CAB"/>
    <w:rsid w:val="002A1EC4"/>
    <w:rsid w:val="002A1FB3"/>
    <w:rsid w:val="002A23B8"/>
    <w:rsid w:val="002A2B49"/>
    <w:rsid w:val="002A2E36"/>
    <w:rsid w:val="002A3165"/>
    <w:rsid w:val="002A381A"/>
    <w:rsid w:val="002A38F4"/>
    <w:rsid w:val="002A3A07"/>
    <w:rsid w:val="002A4B14"/>
    <w:rsid w:val="002A4F5A"/>
    <w:rsid w:val="002A58B5"/>
    <w:rsid w:val="002A650C"/>
    <w:rsid w:val="002A699E"/>
    <w:rsid w:val="002A6AD9"/>
    <w:rsid w:val="002A6BCD"/>
    <w:rsid w:val="002A705F"/>
    <w:rsid w:val="002A7739"/>
    <w:rsid w:val="002B0D87"/>
    <w:rsid w:val="002B22FE"/>
    <w:rsid w:val="002B3260"/>
    <w:rsid w:val="002B37C2"/>
    <w:rsid w:val="002B3EB5"/>
    <w:rsid w:val="002B49CA"/>
    <w:rsid w:val="002B4AD5"/>
    <w:rsid w:val="002B4BDF"/>
    <w:rsid w:val="002B5501"/>
    <w:rsid w:val="002B556B"/>
    <w:rsid w:val="002B5EB7"/>
    <w:rsid w:val="002B6688"/>
    <w:rsid w:val="002B676B"/>
    <w:rsid w:val="002B6C0B"/>
    <w:rsid w:val="002B6C26"/>
    <w:rsid w:val="002B6CA7"/>
    <w:rsid w:val="002B7102"/>
    <w:rsid w:val="002B7405"/>
    <w:rsid w:val="002B788A"/>
    <w:rsid w:val="002C01F2"/>
    <w:rsid w:val="002C085F"/>
    <w:rsid w:val="002C101F"/>
    <w:rsid w:val="002C17A5"/>
    <w:rsid w:val="002C251E"/>
    <w:rsid w:val="002C3E00"/>
    <w:rsid w:val="002C42F4"/>
    <w:rsid w:val="002C4627"/>
    <w:rsid w:val="002C4A22"/>
    <w:rsid w:val="002C50EB"/>
    <w:rsid w:val="002C56C6"/>
    <w:rsid w:val="002C5AEB"/>
    <w:rsid w:val="002C5D43"/>
    <w:rsid w:val="002C5FB3"/>
    <w:rsid w:val="002C6DD1"/>
    <w:rsid w:val="002C7E04"/>
    <w:rsid w:val="002D0112"/>
    <w:rsid w:val="002D0422"/>
    <w:rsid w:val="002D05BC"/>
    <w:rsid w:val="002D0F74"/>
    <w:rsid w:val="002D1B3C"/>
    <w:rsid w:val="002D1D0B"/>
    <w:rsid w:val="002D2120"/>
    <w:rsid w:val="002D2217"/>
    <w:rsid w:val="002D2330"/>
    <w:rsid w:val="002D2850"/>
    <w:rsid w:val="002D2B4E"/>
    <w:rsid w:val="002D2C20"/>
    <w:rsid w:val="002D2DA0"/>
    <w:rsid w:val="002D2F07"/>
    <w:rsid w:val="002D32E4"/>
    <w:rsid w:val="002D3719"/>
    <w:rsid w:val="002D3A35"/>
    <w:rsid w:val="002D4A34"/>
    <w:rsid w:val="002D55ED"/>
    <w:rsid w:val="002D6A68"/>
    <w:rsid w:val="002D6CFE"/>
    <w:rsid w:val="002D700F"/>
    <w:rsid w:val="002E026B"/>
    <w:rsid w:val="002E063B"/>
    <w:rsid w:val="002E26B8"/>
    <w:rsid w:val="002E33FF"/>
    <w:rsid w:val="002E3C03"/>
    <w:rsid w:val="002E4081"/>
    <w:rsid w:val="002E4384"/>
    <w:rsid w:val="002E4AC9"/>
    <w:rsid w:val="002E5803"/>
    <w:rsid w:val="002E6482"/>
    <w:rsid w:val="002E6888"/>
    <w:rsid w:val="002E6FD1"/>
    <w:rsid w:val="002E7757"/>
    <w:rsid w:val="002F13FA"/>
    <w:rsid w:val="002F2A98"/>
    <w:rsid w:val="002F3BAC"/>
    <w:rsid w:val="002F3FE8"/>
    <w:rsid w:val="002F488D"/>
    <w:rsid w:val="002F5836"/>
    <w:rsid w:val="002F67EF"/>
    <w:rsid w:val="002F69A6"/>
    <w:rsid w:val="002F6B80"/>
    <w:rsid w:val="002F6EEC"/>
    <w:rsid w:val="002F7A9E"/>
    <w:rsid w:val="002F7D72"/>
    <w:rsid w:val="002F7EBC"/>
    <w:rsid w:val="002F7FB7"/>
    <w:rsid w:val="003008A8"/>
    <w:rsid w:val="00301641"/>
    <w:rsid w:val="003019F6"/>
    <w:rsid w:val="00301D7B"/>
    <w:rsid w:val="003025AF"/>
    <w:rsid w:val="003027E3"/>
    <w:rsid w:val="00303440"/>
    <w:rsid w:val="003043BB"/>
    <w:rsid w:val="00304854"/>
    <w:rsid w:val="00304AAE"/>
    <w:rsid w:val="00305908"/>
    <w:rsid w:val="00305C88"/>
    <w:rsid w:val="0030622D"/>
    <w:rsid w:val="0030666E"/>
    <w:rsid w:val="00306848"/>
    <w:rsid w:val="0031029E"/>
    <w:rsid w:val="0031046B"/>
    <w:rsid w:val="00311102"/>
    <w:rsid w:val="003137A0"/>
    <w:rsid w:val="0031393B"/>
    <w:rsid w:val="003139BA"/>
    <w:rsid w:val="00314247"/>
    <w:rsid w:val="00314A46"/>
    <w:rsid w:val="0031508A"/>
    <w:rsid w:val="00315407"/>
    <w:rsid w:val="003163DA"/>
    <w:rsid w:val="0031678E"/>
    <w:rsid w:val="00316B48"/>
    <w:rsid w:val="00317892"/>
    <w:rsid w:val="00317BAB"/>
    <w:rsid w:val="003201EB"/>
    <w:rsid w:val="00320494"/>
    <w:rsid w:val="003204BB"/>
    <w:rsid w:val="003206C3"/>
    <w:rsid w:val="00320924"/>
    <w:rsid w:val="00320F8E"/>
    <w:rsid w:val="0032140F"/>
    <w:rsid w:val="00321D85"/>
    <w:rsid w:val="00323010"/>
    <w:rsid w:val="003242CE"/>
    <w:rsid w:val="00324C0E"/>
    <w:rsid w:val="00326E94"/>
    <w:rsid w:val="00327264"/>
    <w:rsid w:val="003303E5"/>
    <w:rsid w:val="00331D61"/>
    <w:rsid w:val="00332182"/>
    <w:rsid w:val="0033299E"/>
    <w:rsid w:val="00332D05"/>
    <w:rsid w:val="003331D1"/>
    <w:rsid w:val="003337CF"/>
    <w:rsid w:val="00333DC7"/>
    <w:rsid w:val="003344C3"/>
    <w:rsid w:val="00334C5C"/>
    <w:rsid w:val="003358C0"/>
    <w:rsid w:val="003358DB"/>
    <w:rsid w:val="00336028"/>
    <w:rsid w:val="00336A5E"/>
    <w:rsid w:val="003371BF"/>
    <w:rsid w:val="00337C33"/>
    <w:rsid w:val="003402AF"/>
    <w:rsid w:val="003406C2"/>
    <w:rsid w:val="003407DD"/>
    <w:rsid w:val="00340DA7"/>
    <w:rsid w:val="00341136"/>
    <w:rsid w:val="003411AC"/>
    <w:rsid w:val="00341372"/>
    <w:rsid w:val="00342127"/>
    <w:rsid w:val="00343235"/>
    <w:rsid w:val="003434CF"/>
    <w:rsid w:val="003436D7"/>
    <w:rsid w:val="0034394A"/>
    <w:rsid w:val="00343BD6"/>
    <w:rsid w:val="00343E37"/>
    <w:rsid w:val="0034425C"/>
    <w:rsid w:val="00344887"/>
    <w:rsid w:val="0034508A"/>
    <w:rsid w:val="0034545C"/>
    <w:rsid w:val="00345C95"/>
    <w:rsid w:val="00346699"/>
    <w:rsid w:val="00346C87"/>
    <w:rsid w:val="00347423"/>
    <w:rsid w:val="00347B83"/>
    <w:rsid w:val="00347C65"/>
    <w:rsid w:val="00347C6C"/>
    <w:rsid w:val="00350000"/>
    <w:rsid w:val="00351312"/>
    <w:rsid w:val="00351974"/>
    <w:rsid w:val="003519C4"/>
    <w:rsid w:val="00351EFF"/>
    <w:rsid w:val="0035216F"/>
    <w:rsid w:val="00352620"/>
    <w:rsid w:val="0035368E"/>
    <w:rsid w:val="003538FB"/>
    <w:rsid w:val="00353FB9"/>
    <w:rsid w:val="00354426"/>
    <w:rsid w:val="00354E10"/>
    <w:rsid w:val="00354EEA"/>
    <w:rsid w:val="003559C4"/>
    <w:rsid w:val="0035692B"/>
    <w:rsid w:val="00357CB8"/>
    <w:rsid w:val="00357E7C"/>
    <w:rsid w:val="0036261A"/>
    <w:rsid w:val="00362667"/>
    <w:rsid w:val="003626C1"/>
    <w:rsid w:val="00362F44"/>
    <w:rsid w:val="00364273"/>
    <w:rsid w:val="003643AE"/>
    <w:rsid w:val="00364B2C"/>
    <w:rsid w:val="0036527D"/>
    <w:rsid w:val="0036552E"/>
    <w:rsid w:val="00365816"/>
    <w:rsid w:val="0036593B"/>
    <w:rsid w:val="00365B60"/>
    <w:rsid w:val="0036610A"/>
    <w:rsid w:val="00366AAE"/>
    <w:rsid w:val="00366C7A"/>
    <w:rsid w:val="00367882"/>
    <w:rsid w:val="00367D21"/>
    <w:rsid w:val="00367F6D"/>
    <w:rsid w:val="00371A55"/>
    <w:rsid w:val="003724D7"/>
    <w:rsid w:val="00372762"/>
    <w:rsid w:val="00372C93"/>
    <w:rsid w:val="00372FE6"/>
    <w:rsid w:val="003733C9"/>
    <w:rsid w:val="00373E2F"/>
    <w:rsid w:val="00373E95"/>
    <w:rsid w:val="003744FB"/>
    <w:rsid w:val="00374A09"/>
    <w:rsid w:val="00374C6B"/>
    <w:rsid w:val="003752EB"/>
    <w:rsid w:val="003753B5"/>
    <w:rsid w:val="0037575D"/>
    <w:rsid w:val="00376567"/>
    <w:rsid w:val="00376BFD"/>
    <w:rsid w:val="00376D01"/>
    <w:rsid w:val="0037716C"/>
    <w:rsid w:val="003771E1"/>
    <w:rsid w:val="003772DA"/>
    <w:rsid w:val="00377F38"/>
    <w:rsid w:val="0038036A"/>
    <w:rsid w:val="003804AF"/>
    <w:rsid w:val="00380D39"/>
    <w:rsid w:val="00381D93"/>
    <w:rsid w:val="00383599"/>
    <w:rsid w:val="0038364E"/>
    <w:rsid w:val="00383CF8"/>
    <w:rsid w:val="003843C5"/>
    <w:rsid w:val="00384A7D"/>
    <w:rsid w:val="00384C32"/>
    <w:rsid w:val="00384F40"/>
    <w:rsid w:val="00385990"/>
    <w:rsid w:val="003865B7"/>
    <w:rsid w:val="0038685F"/>
    <w:rsid w:val="00386C11"/>
    <w:rsid w:val="003876FE"/>
    <w:rsid w:val="00390810"/>
    <w:rsid w:val="003915A5"/>
    <w:rsid w:val="00391796"/>
    <w:rsid w:val="003920C3"/>
    <w:rsid w:val="00393351"/>
    <w:rsid w:val="00393410"/>
    <w:rsid w:val="00393B85"/>
    <w:rsid w:val="00393D8A"/>
    <w:rsid w:val="003940AB"/>
    <w:rsid w:val="00394B58"/>
    <w:rsid w:val="0039544E"/>
    <w:rsid w:val="0039549D"/>
    <w:rsid w:val="00395659"/>
    <w:rsid w:val="0039567B"/>
    <w:rsid w:val="003956CE"/>
    <w:rsid w:val="003956E4"/>
    <w:rsid w:val="00395982"/>
    <w:rsid w:val="00396F80"/>
    <w:rsid w:val="00397AB3"/>
    <w:rsid w:val="00397AB9"/>
    <w:rsid w:val="00397BB1"/>
    <w:rsid w:val="00397EB0"/>
    <w:rsid w:val="003A0A84"/>
    <w:rsid w:val="003A121F"/>
    <w:rsid w:val="003A1CDF"/>
    <w:rsid w:val="003A1F11"/>
    <w:rsid w:val="003A28B1"/>
    <w:rsid w:val="003A296E"/>
    <w:rsid w:val="003A2A5D"/>
    <w:rsid w:val="003A2C30"/>
    <w:rsid w:val="003A31DC"/>
    <w:rsid w:val="003A3826"/>
    <w:rsid w:val="003A3E36"/>
    <w:rsid w:val="003A4913"/>
    <w:rsid w:val="003A4A72"/>
    <w:rsid w:val="003A4B69"/>
    <w:rsid w:val="003A4C6A"/>
    <w:rsid w:val="003A4D5F"/>
    <w:rsid w:val="003A4E2E"/>
    <w:rsid w:val="003A4E9E"/>
    <w:rsid w:val="003A57D5"/>
    <w:rsid w:val="003A621C"/>
    <w:rsid w:val="003A65B3"/>
    <w:rsid w:val="003A738E"/>
    <w:rsid w:val="003A77B5"/>
    <w:rsid w:val="003A7E54"/>
    <w:rsid w:val="003B04C0"/>
    <w:rsid w:val="003B05A7"/>
    <w:rsid w:val="003B0870"/>
    <w:rsid w:val="003B1777"/>
    <w:rsid w:val="003B1EB8"/>
    <w:rsid w:val="003B3990"/>
    <w:rsid w:val="003B3BD4"/>
    <w:rsid w:val="003B417F"/>
    <w:rsid w:val="003B4354"/>
    <w:rsid w:val="003B4774"/>
    <w:rsid w:val="003B48F4"/>
    <w:rsid w:val="003B4D66"/>
    <w:rsid w:val="003B5B1D"/>
    <w:rsid w:val="003B6623"/>
    <w:rsid w:val="003B6AF4"/>
    <w:rsid w:val="003B6B10"/>
    <w:rsid w:val="003B6B87"/>
    <w:rsid w:val="003B6CE7"/>
    <w:rsid w:val="003B78C8"/>
    <w:rsid w:val="003B7CE4"/>
    <w:rsid w:val="003C042D"/>
    <w:rsid w:val="003C28B9"/>
    <w:rsid w:val="003C2A75"/>
    <w:rsid w:val="003C3AFD"/>
    <w:rsid w:val="003C46DE"/>
    <w:rsid w:val="003C487B"/>
    <w:rsid w:val="003C4B39"/>
    <w:rsid w:val="003C56A6"/>
    <w:rsid w:val="003C58A3"/>
    <w:rsid w:val="003C5979"/>
    <w:rsid w:val="003C5F8C"/>
    <w:rsid w:val="003C69A3"/>
    <w:rsid w:val="003C6ED4"/>
    <w:rsid w:val="003C6F1F"/>
    <w:rsid w:val="003C6F64"/>
    <w:rsid w:val="003C7592"/>
    <w:rsid w:val="003C7954"/>
    <w:rsid w:val="003C7F5D"/>
    <w:rsid w:val="003C7F90"/>
    <w:rsid w:val="003D04D7"/>
    <w:rsid w:val="003D08C8"/>
    <w:rsid w:val="003D126A"/>
    <w:rsid w:val="003D13F1"/>
    <w:rsid w:val="003D201A"/>
    <w:rsid w:val="003D3199"/>
    <w:rsid w:val="003D39C5"/>
    <w:rsid w:val="003D3B3C"/>
    <w:rsid w:val="003D4A2B"/>
    <w:rsid w:val="003D51DA"/>
    <w:rsid w:val="003D5416"/>
    <w:rsid w:val="003D58E3"/>
    <w:rsid w:val="003D5B59"/>
    <w:rsid w:val="003D5F5D"/>
    <w:rsid w:val="003D6483"/>
    <w:rsid w:val="003D7446"/>
    <w:rsid w:val="003D7B9E"/>
    <w:rsid w:val="003E0205"/>
    <w:rsid w:val="003E0C82"/>
    <w:rsid w:val="003E1B71"/>
    <w:rsid w:val="003E29BC"/>
    <w:rsid w:val="003E39E3"/>
    <w:rsid w:val="003E3FA9"/>
    <w:rsid w:val="003E408C"/>
    <w:rsid w:val="003E44B9"/>
    <w:rsid w:val="003E5285"/>
    <w:rsid w:val="003E5FA6"/>
    <w:rsid w:val="003E72C7"/>
    <w:rsid w:val="003E7421"/>
    <w:rsid w:val="003E7606"/>
    <w:rsid w:val="003E79CF"/>
    <w:rsid w:val="003E7A98"/>
    <w:rsid w:val="003E7CFC"/>
    <w:rsid w:val="003F0B6F"/>
    <w:rsid w:val="003F0EC2"/>
    <w:rsid w:val="003F13B3"/>
    <w:rsid w:val="003F165B"/>
    <w:rsid w:val="003F21BF"/>
    <w:rsid w:val="003F298D"/>
    <w:rsid w:val="003F2D80"/>
    <w:rsid w:val="003F351F"/>
    <w:rsid w:val="003F392F"/>
    <w:rsid w:val="003F418E"/>
    <w:rsid w:val="003F4267"/>
    <w:rsid w:val="003F5FD0"/>
    <w:rsid w:val="003F64CF"/>
    <w:rsid w:val="003F6C73"/>
    <w:rsid w:val="003F727A"/>
    <w:rsid w:val="003F7B09"/>
    <w:rsid w:val="0040049A"/>
    <w:rsid w:val="00400527"/>
    <w:rsid w:val="0040064C"/>
    <w:rsid w:val="00400BC7"/>
    <w:rsid w:val="00401A69"/>
    <w:rsid w:val="00401C1F"/>
    <w:rsid w:val="00401C83"/>
    <w:rsid w:val="00402434"/>
    <w:rsid w:val="00403126"/>
    <w:rsid w:val="004036B0"/>
    <w:rsid w:val="004038F8"/>
    <w:rsid w:val="0040471F"/>
    <w:rsid w:val="00405177"/>
    <w:rsid w:val="00405CE0"/>
    <w:rsid w:val="00405D85"/>
    <w:rsid w:val="00406086"/>
    <w:rsid w:val="004060F1"/>
    <w:rsid w:val="00406D4B"/>
    <w:rsid w:val="00407907"/>
    <w:rsid w:val="00410B77"/>
    <w:rsid w:val="00411A99"/>
    <w:rsid w:val="00413E25"/>
    <w:rsid w:val="00413E69"/>
    <w:rsid w:val="0041426D"/>
    <w:rsid w:val="00415504"/>
    <w:rsid w:val="004156C8"/>
    <w:rsid w:val="00415D7F"/>
    <w:rsid w:val="004172A2"/>
    <w:rsid w:val="00417368"/>
    <w:rsid w:val="00417954"/>
    <w:rsid w:val="00417A6F"/>
    <w:rsid w:val="004202C0"/>
    <w:rsid w:val="00420680"/>
    <w:rsid w:val="0042265A"/>
    <w:rsid w:val="00422DF8"/>
    <w:rsid w:val="004238C2"/>
    <w:rsid w:val="00423C87"/>
    <w:rsid w:val="0042439E"/>
    <w:rsid w:val="00424620"/>
    <w:rsid w:val="00424916"/>
    <w:rsid w:val="00426289"/>
    <w:rsid w:val="00426434"/>
    <w:rsid w:val="0042693C"/>
    <w:rsid w:val="00426BBB"/>
    <w:rsid w:val="00426CA8"/>
    <w:rsid w:val="00430252"/>
    <w:rsid w:val="00430A70"/>
    <w:rsid w:val="0043141D"/>
    <w:rsid w:val="0043149C"/>
    <w:rsid w:val="00431851"/>
    <w:rsid w:val="0043241B"/>
    <w:rsid w:val="00433ABB"/>
    <w:rsid w:val="00433B92"/>
    <w:rsid w:val="00434303"/>
    <w:rsid w:val="00434602"/>
    <w:rsid w:val="004351A4"/>
    <w:rsid w:val="004355F8"/>
    <w:rsid w:val="0043567B"/>
    <w:rsid w:val="0043653E"/>
    <w:rsid w:val="00436E9E"/>
    <w:rsid w:val="00437E2D"/>
    <w:rsid w:val="0044095A"/>
    <w:rsid w:val="00443B65"/>
    <w:rsid w:val="00444685"/>
    <w:rsid w:val="00444ACC"/>
    <w:rsid w:val="00444BD9"/>
    <w:rsid w:val="00444CFE"/>
    <w:rsid w:val="00445262"/>
    <w:rsid w:val="0044710D"/>
    <w:rsid w:val="004473A8"/>
    <w:rsid w:val="0045057B"/>
    <w:rsid w:val="00450D01"/>
    <w:rsid w:val="00450D1A"/>
    <w:rsid w:val="0045149D"/>
    <w:rsid w:val="00452330"/>
    <w:rsid w:val="004525AB"/>
    <w:rsid w:val="004527B5"/>
    <w:rsid w:val="00452AF8"/>
    <w:rsid w:val="00453731"/>
    <w:rsid w:val="0045392F"/>
    <w:rsid w:val="0045423E"/>
    <w:rsid w:val="00454676"/>
    <w:rsid w:val="00454993"/>
    <w:rsid w:val="00454CBA"/>
    <w:rsid w:val="004561F8"/>
    <w:rsid w:val="00456214"/>
    <w:rsid w:val="004565F1"/>
    <w:rsid w:val="00457D46"/>
    <w:rsid w:val="00460178"/>
    <w:rsid w:val="00460250"/>
    <w:rsid w:val="004602E2"/>
    <w:rsid w:val="00461D31"/>
    <w:rsid w:val="00461F3B"/>
    <w:rsid w:val="00461FC6"/>
    <w:rsid w:val="004621F2"/>
    <w:rsid w:val="00462486"/>
    <w:rsid w:val="004628A3"/>
    <w:rsid w:val="00463161"/>
    <w:rsid w:val="00464B14"/>
    <w:rsid w:val="00465C03"/>
    <w:rsid w:val="00466A65"/>
    <w:rsid w:val="00467078"/>
    <w:rsid w:val="00467B15"/>
    <w:rsid w:val="00467E4E"/>
    <w:rsid w:val="00467ED1"/>
    <w:rsid w:val="004709D1"/>
    <w:rsid w:val="00471C1E"/>
    <w:rsid w:val="00472599"/>
    <w:rsid w:val="00472FA6"/>
    <w:rsid w:val="004731CB"/>
    <w:rsid w:val="004733F4"/>
    <w:rsid w:val="004737C8"/>
    <w:rsid w:val="00473C63"/>
    <w:rsid w:val="00474025"/>
    <w:rsid w:val="00474F2D"/>
    <w:rsid w:val="004754D7"/>
    <w:rsid w:val="0047612D"/>
    <w:rsid w:val="00476FFA"/>
    <w:rsid w:val="00480032"/>
    <w:rsid w:val="00480640"/>
    <w:rsid w:val="004825F7"/>
    <w:rsid w:val="0048269F"/>
    <w:rsid w:val="0048278D"/>
    <w:rsid w:val="0048317B"/>
    <w:rsid w:val="0048329A"/>
    <w:rsid w:val="004840BD"/>
    <w:rsid w:val="0048456A"/>
    <w:rsid w:val="00484729"/>
    <w:rsid w:val="00484CCA"/>
    <w:rsid w:val="0048600A"/>
    <w:rsid w:val="004861DA"/>
    <w:rsid w:val="004869A4"/>
    <w:rsid w:val="00486C64"/>
    <w:rsid w:val="004900E6"/>
    <w:rsid w:val="0049010D"/>
    <w:rsid w:val="0049127B"/>
    <w:rsid w:val="00491297"/>
    <w:rsid w:val="004918C9"/>
    <w:rsid w:val="0049244E"/>
    <w:rsid w:val="004930D0"/>
    <w:rsid w:val="0049322B"/>
    <w:rsid w:val="00494648"/>
    <w:rsid w:val="004948F4"/>
    <w:rsid w:val="004955D6"/>
    <w:rsid w:val="00495DC6"/>
    <w:rsid w:val="00495F6F"/>
    <w:rsid w:val="004965DF"/>
    <w:rsid w:val="004970F6"/>
    <w:rsid w:val="00497264"/>
    <w:rsid w:val="00497A11"/>
    <w:rsid w:val="00497F97"/>
    <w:rsid w:val="004A07CF"/>
    <w:rsid w:val="004A0FB4"/>
    <w:rsid w:val="004A18C3"/>
    <w:rsid w:val="004A1DA9"/>
    <w:rsid w:val="004A2219"/>
    <w:rsid w:val="004A24B0"/>
    <w:rsid w:val="004A2774"/>
    <w:rsid w:val="004A3060"/>
    <w:rsid w:val="004A33D6"/>
    <w:rsid w:val="004A3CE9"/>
    <w:rsid w:val="004A4CAE"/>
    <w:rsid w:val="004A5595"/>
    <w:rsid w:val="004A57C7"/>
    <w:rsid w:val="004A5CB0"/>
    <w:rsid w:val="004A5F70"/>
    <w:rsid w:val="004A6D19"/>
    <w:rsid w:val="004A6DC2"/>
    <w:rsid w:val="004A6F86"/>
    <w:rsid w:val="004B0FC7"/>
    <w:rsid w:val="004B14C3"/>
    <w:rsid w:val="004B162F"/>
    <w:rsid w:val="004B21F1"/>
    <w:rsid w:val="004B369B"/>
    <w:rsid w:val="004B4A9B"/>
    <w:rsid w:val="004B504B"/>
    <w:rsid w:val="004B59F7"/>
    <w:rsid w:val="004B5D58"/>
    <w:rsid w:val="004B5E80"/>
    <w:rsid w:val="004B6E43"/>
    <w:rsid w:val="004B7DF7"/>
    <w:rsid w:val="004C108F"/>
    <w:rsid w:val="004C1539"/>
    <w:rsid w:val="004C1C25"/>
    <w:rsid w:val="004C2222"/>
    <w:rsid w:val="004C2FD2"/>
    <w:rsid w:val="004C3FCC"/>
    <w:rsid w:val="004C43E6"/>
    <w:rsid w:val="004C4588"/>
    <w:rsid w:val="004C55A5"/>
    <w:rsid w:val="004C5C31"/>
    <w:rsid w:val="004C6665"/>
    <w:rsid w:val="004C7064"/>
    <w:rsid w:val="004C7ADC"/>
    <w:rsid w:val="004D0C24"/>
    <w:rsid w:val="004D145F"/>
    <w:rsid w:val="004D1594"/>
    <w:rsid w:val="004D1DB0"/>
    <w:rsid w:val="004D20DB"/>
    <w:rsid w:val="004D2E87"/>
    <w:rsid w:val="004D3F5F"/>
    <w:rsid w:val="004D414B"/>
    <w:rsid w:val="004D54E6"/>
    <w:rsid w:val="004D5FA9"/>
    <w:rsid w:val="004D62CF"/>
    <w:rsid w:val="004D65B1"/>
    <w:rsid w:val="004D687F"/>
    <w:rsid w:val="004D7A98"/>
    <w:rsid w:val="004E06E1"/>
    <w:rsid w:val="004E18EA"/>
    <w:rsid w:val="004E1AF2"/>
    <w:rsid w:val="004E262E"/>
    <w:rsid w:val="004E2F4D"/>
    <w:rsid w:val="004E30F3"/>
    <w:rsid w:val="004E34F1"/>
    <w:rsid w:val="004E36D5"/>
    <w:rsid w:val="004E3B07"/>
    <w:rsid w:val="004E3EBF"/>
    <w:rsid w:val="004E43EE"/>
    <w:rsid w:val="004E53A1"/>
    <w:rsid w:val="004E53B2"/>
    <w:rsid w:val="004E55BE"/>
    <w:rsid w:val="004E55ED"/>
    <w:rsid w:val="004E5999"/>
    <w:rsid w:val="004E5A34"/>
    <w:rsid w:val="004E5E05"/>
    <w:rsid w:val="004E70CD"/>
    <w:rsid w:val="004E7649"/>
    <w:rsid w:val="004E77A3"/>
    <w:rsid w:val="004E7A41"/>
    <w:rsid w:val="004F04EB"/>
    <w:rsid w:val="004F05BE"/>
    <w:rsid w:val="004F0949"/>
    <w:rsid w:val="004F0ED2"/>
    <w:rsid w:val="004F1148"/>
    <w:rsid w:val="004F1749"/>
    <w:rsid w:val="004F2301"/>
    <w:rsid w:val="004F289E"/>
    <w:rsid w:val="004F2A1C"/>
    <w:rsid w:val="004F2A8D"/>
    <w:rsid w:val="004F3511"/>
    <w:rsid w:val="004F3E6F"/>
    <w:rsid w:val="004F43C1"/>
    <w:rsid w:val="004F543C"/>
    <w:rsid w:val="004F549A"/>
    <w:rsid w:val="004F5932"/>
    <w:rsid w:val="004F5BD3"/>
    <w:rsid w:val="004F5F08"/>
    <w:rsid w:val="004F6298"/>
    <w:rsid w:val="004F6B32"/>
    <w:rsid w:val="004F6B6F"/>
    <w:rsid w:val="004F6BB8"/>
    <w:rsid w:val="004F7B79"/>
    <w:rsid w:val="005004D8"/>
    <w:rsid w:val="0050088A"/>
    <w:rsid w:val="005008C7"/>
    <w:rsid w:val="00500CD1"/>
    <w:rsid w:val="00502513"/>
    <w:rsid w:val="00504AF7"/>
    <w:rsid w:val="005052FE"/>
    <w:rsid w:val="00505DE0"/>
    <w:rsid w:val="00505DF0"/>
    <w:rsid w:val="005079AD"/>
    <w:rsid w:val="00507BBE"/>
    <w:rsid w:val="0051082C"/>
    <w:rsid w:val="00510B1C"/>
    <w:rsid w:val="00510BBE"/>
    <w:rsid w:val="00510BDD"/>
    <w:rsid w:val="00511195"/>
    <w:rsid w:val="0051165F"/>
    <w:rsid w:val="00511756"/>
    <w:rsid w:val="00513415"/>
    <w:rsid w:val="00513EA6"/>
    <w:rsid w:val="00514234"/>
    <w:rsid w:val="005143B0"/>
    <w:rsid w:val="0051476A"/>
    <w:rsid w:val="005147D9"/>
    <w:rsid w:val="00514F70"/>
    <w:rsid w:val="0051533A"/>
    <w:rsid w:val="0051577E"/>
    <w:rsid w:val="005160B8"/>
    <w:rsid w:val="005171F2"/>
    <w:rsid w:val="0051768A"/>
    <w:rsid w:val="005204AF"/>
    <w:rsid w:val="005211DF"/>
    <w:rsid w:val="00521A26"/>
    <w:rsid w:val="00521A29"/>
    <w:rsid w:val="00521D0F"/>
    <w:rsid w:val="00521D7B"/>
    <w:rsid w:val="0052509A"/>
    <w:rsid w:val="005253B8"/>
    <w:rsid w:val="00526EC8"/>
    <w:rsid w:val="005279B4"/>
    <w:rsid w:val="00527B8D"/>
    <w:rsid w:val="0053003C"/>
    <w:rsid w:val="005303D6"/>
    <w:rsid w:val="005303FC"/>
    <w:rsid w:val="00530D78"/>
    <w:rsid w:val="0053144D"/>
    <w:rsid w:val="00531867"/>
    <w:rsid w:val="00531CA7"/>
    <w:rsid w:val="00532759"/>
    <w:rsid w:val="00532784"/>
    <w:rsid w:val="00533315"/>
    <w:rsid w:val="0053389B"/>
    <w:rsid w:val="005339CD"/>
    <w:rsid w:val="00534DD3"/>
    <w:rsid w:val="00535F6B"/>
    <w:rsid w:val="00536933"/>
    <w:rsid w:val="005372C3"/>
    <w:rsid w:val="0053739F"/>
    <w:rsid w:val="00537B78"/>
    <w:rsid w:val="00540379"/>
    <w:rsid w:val="005405C6"/>
    <w:rsid w:val="005408A8"/>
    <w:rsid w:val="00541629"/>
    <w:rsid w:val="00542B5B"/>
    <w:rsid w:val="00543148"/>
    <w:rsid w:val="00543693"/>
    <w:rsid w:val="0054397C"/>
    <w:rsid w:val="00543EFC"/>
    <w:rsid w:val="005444BD"/>
    <w:rsid w:val="005449AF"/>
    <w:rsid w:val="0054537D"/>
    <w:rsid w:val="0054539A"/>
    <w:rsid w:val="0054602B"/>
    <w:rsid w:val="00546B68"/>
    <w:rsid w:val="00546EE0"/>
    <w:rsid w:val="005477B9"/>
    <w:rsid w:val="00547A02"/>
    <w:rsid w:val="00552659"/>
    <w:rsid w:val="00553921"/>
    <w:rsid w:val="00553E8B"/>
    <w:rsid w:val="00555478"/>
    <w:rsid w:val="00555713"/>
    <w:rsid w:val="005559C9"/>
    <w:rsid w:val="00557295"/>
    <w:rsid w:val="00557B5A"/>
    <w:rsid w:val="005608E0"/>
    <w:rsid w:val="00560980"/>
    <w:rsid w:val="00560A13"/>
    <w:rsid w:val="00560A3A"/>
    <w:rsid w:val="00560ACC"/>
    <w:rsid w:val="00560D85"/>
    <w:rsid w:val="00560E1B"/>
    <w:rsid w:val="005614B2"/>
    <w:rsid w:val="00561898"/>
    <w:rsid w:val="005622BC"/>
    <w:rsid w:val="005626CD"/>
    <w:rsid w:val="0056312E"/>
    <w:rsid w:val="00563625"/>
    <w:rsid w:val="0056443D"/>
    <w:rsid w:val="00564B86"/>
    <w:rsid w:val="005655F4"/>
    <w:rsid w:val="00566CB8"/>
    <w:rsid w:val="00566F60"/>
    <w:rsid w:val="00567528"/>
    <w:rsid w:val="00570440"/>
    <w:rsid w:val="005704A4"/>
    <w:rsid w:val="00570D9A"/>
    <w:rsid w:val="00570E36"/>
    <w:rsid w:val="00571447"/>
    <w:rsid w:val="005723D7"/>
    <w:rsid w:val="00572638"/>
    <w:rsid w:val="00572EB4"/>
    <w:rsid w:val="00573017"/>
    <w:rsid w:val="0057354E"/>
    <w:rsid w:val="005747A1"/>
    <w:rsid w:val="0057500B"/>
    <w:rsid w:val="00575182"/>
    <w:rsid w:val="0057527B"/>
    <w:rsid w:val="005756EB"/>
    <w:rsid w:val="0057574A"/>
    <w:rsid w:val="00575B4E"/>
    <w:rsid w:val="00576B1B"/>
    <w:rsid w:val="005771CE"/>
    <w:rsid w:val="00577391"/>
    <w:rsid w:val="00580888"/>
    <w:rsid w:val="005813DC"/>
    <w:rsid w:val="00582C06"/>
    <w:rsid w:val="00582F2E"/>
    <w:rsid w:val="00582FCB"/>
    <w:rsid w:val="00583301"/>
    <w:rsid w:val="00583421"/>
    <w:rsid w:val="00583484"/>
    <w:rsid w:val="00583494"/>
    <w:rsid w:val="005837E2"/>
    <w:rsid w:val="00583CB9"/>
    <w:rsid w:val="00583FD3"/>
    <w:rsid w:val="005848FB"/>
    <w:rsid w:val="005855F2"/>
    <w:rsid w:val="00585F34"/>
    <w:rsid w:val="005872FF"/>
    <w:rsid w:val="00587660"/>
    <w:rsid w:val="00591148"/>
    <w:rsid w:val="005912F6"/>
    <w:rsid w:val="00591A2C"/>
    <w:rsid w:val="00592043"/>
    <w:rsid w:val="0059217C"/>
    <w:rsid w:val="0059258A"/>
    <w:rsid w:val="005929CC"/>
    <w:rsid w:val="00593CD2"/>
    <w:rsid w:val="00594934"/>
    <w:rsid w:val="00594DF8"/>
    <w:rsid w:val="005952A9"/>
    <w:rsid w:val="00595742"/>
    <w:rsid w:val="005958D2"/>
    <w:rsid w:val="00596842"/>
    <w:rsid w:val="00596D7A"/>
    <w:rsid w:val="00596E48"/>
    <w:rsid w:val="005974B1"/>
    <w:rsid w:val="00597D65"/>
    <w:rsid w:val="005A0C58"/>
    <w:rsid w:val="005A1707"/>
    <w:rsid w:val="005A1897"/>
    <w:rsid w:val="005A1F2F"/>
    <w:rsid w:val="005A1F56"/>
    <w:rsid w:val="005A1F66"/>
    <w:rsid w:val="005A22EC"/>
    <w:rsid w:val="005A30F5"/>
    <w:rsid w:val="005A3249"/>
    <w:rsid w:val="005A3ECD"/>
    <w:rsid w:val="005A498B"/>
    <w:rsid w:val="005A49BC"/>
    <w:rsid w:val="005A4A44"/>
    <w:rsid w:val="005A5434"/>
    <w:rsid w:val="005A545B"/>
    <w:rsid w:val="005A55DF"/>
    <w:rsid w:val="005A57A8"/>
    <w:rsid w:val="005A5D7E"/>
    <w:rsid w:val="005A6069"/>
    <w:rsid w:val="005A607A"/>
    <w:rsid w:val="005A61D0"/>
    <w:rsid w:val="005A65DA"/>
    <w:rsid w:val="005A6AC3"/>
    <w:rsid w:val="005A6C47"/>
    <w:rsid w:val="005A6CDD"/>
    <w:rsid w:val="005A6D33"/>
    <w:rsid w:val="005A7B74"/>
    <w:rsid w:val="005A7E5C"/>
    <w:rsid w:val="005B1593"/>
    <w:rsid w:val="005B1843"/>
    <w:rsid w:val="005B19CF"/>
    <w:rsid w:val="005B1DF5"/>
    <w:rsid w:val="005B1EC4"/>
    <w:rsid w:val="005B223C"/>
    <w:rsid w:val="005B2BE0"/>
    <w:rsid w:val="005B3341"/>
    <w:rsid w:val="005B36C7"/>
    <w:rsid w:val="005B40CA"/>
    <w:rsid w:val="005B4F6A"/>
    <w:rsid w:val="005B52F8"/>
    <w:rsid w:val="005B5E86"/>
    <w:rsid w:val="005B5F8E"/>
    <w:rsid w:val="005B617C"/>
    <w:rsid w:val="005B6AD0"/>
    <w:rsid w:val="005B7187"/>
    <w:rsid w:val="005B753E"/>
    <w:rsid w:val="005B788F"/>
    <w:rsid w:val="005C0510"/>
    <w:rsid w:val="005C0667"/>
    <w:rsid w:val="005C1393"/>
    <w:rsid w:val="005C20FD"/>
    <w:rsid w:val="005C2157"/>
    <w:rsid w:val="005C2469"/>
    <w:rsid w:val="005C247A"/>
    <w:rsid w:val="005C25A4"/>
    <w:rsid w:val="005C28E9"/>
    <w:rsid w:val="005C2EB3"/>
    <w:rsid w:val="005C3031"/>
    <w:rsid w:val="005C3138"/>
    <w:rsid w:val="005C332A"/>
    <w:rsid w:val="005C3516"/>
    <w:rsid w:val="005C43DB"/>
    <w:rsid w:val="005C4828"/>
    <w:rsid w:val="005C4DD7"/>
    <w:rsid w:val="005C4F51"/>
    <w:rsid w:val="005C5302"/>
    <w:rsid w:val="005C54C1"/>
    <w:rsid w:val="005C6D28"/>
    <w:rsid w:val="005C70F3"/>
    <w:rsid w:val="005C75F7"/>
    <w:rsid w:val="005C7E0B"/>
    <w:rsid w:val="005C7E3D"/>
    <w:rsid w:val="005D04D1"/>
    <w:rsid w:val="005D08ED"/>
    <w:rsid w:val="005D1776"/>
    <w:rsid w:val="005D1AEA"/>
    <w:rsid w:val="005D1D54"/>
    <w:rsid w:val="005D201E"/>
    <w:rsid w:val="005D2E21"/>
    <w:rsid w:val="005D3C9F"/>
    <w:rsid w:val="005D44A2"/>
    <w:rsid w:val="005D5090"/>
    <w:rsid w:val="005D55A3"/>
    <w:rsid w:val="005D6593"/>
    <w:rsid w:val="005D6F13"/>
    <w:rsid w:val="005D7103"/>
    <w:rsid w:val="005D78E5"/>
    <w:rsid w:val="005D796D"/>
    <w:rsid w:val="005D7F3A"/>
    <w:rsid w:val="005E2020"/>
    <w:rsid w:val="005E2042"/>
    <w:rsid w:val="005E2113"/>
    <w:rsid w:val="005E232D"/>
    <w:rsid w:val="005E2676"/>
    <w:rsid w:val="005E2915"/>
    <w:rsid w:val="005E323B"/>
    <w:rsid w:val="005E459D"/>
    <w:rsid w:val="005E4E9D"/>
    <w:rsid w:val="005E56FB"/>
    <w:rsid w:val="005E5BF8"/>
    <w:rsid w:val="005E6C49"/>
    <w:rsid w:val="005E6D34"/>
    <w:rsid w:val="005F103E"/>
    <w:rsid w:val="005F15AE"/>
    <w:rsid w:val="005F3627"/>
    <w:rsid w:val="005F3922"/>
    <w:rsid w:val="005F3AD4"/>
    <w:rsid w:val="005F3FB2"/>
    <w:rsid w:val="005F41FB"/>
    <w:rsid w:val="005F4456"/>
    <w:rsid w:val="005F49F9"/>
    <w:rsid w:val="005F4E7D"/>
    <w:rsid w:val="005F504B"/>
    <w:rsid w:val="005F5E94"/>
    <w:rsid w:val="005F7036"/>
    <w:rsid w:val="005F7171"/>
    <w:rsid w:val="0060067B"/>
    <w:rsid w:val="00600CE4"/>
    <w:rsid w:val="0060110D"/>
    <w:rsid w:val="0060186D"/>
    <w:rsid w:val="006025F9"/>
    <w:rsid w:val="00602900"/>
    <w:rsid w:val="00602D9C"/>
    <w:rsid w:val="006032E7"/>
    <w:rsid w:val="006034D4"/>
    <w:rsid w:val="00603CBA"/>
    <w:rsid w:val="00603F83"/>
    <w:rsid w:val="0060423B"/>
    <w:rsid w:val="0060521E"/>
    <w:rsid w:val="0060556E"/>
    <w:rsid w:val="00606A21"/>
    <w:rsid w:val="00606B88"/>
    <w:rsid w:val="00607B68"/>
    <w:rsid w:val="00610242"/>
    <w:rsid w:val="006104FB"/>
    <w:rsid w:val="00610950"/>
    <w:rsid w:val="006109CD"/>
    <w:rsid w:val="00610CE5"/>
    <w:rsid w:val="00611EA7"/>
    <w:rsid w:val="0061223E"/>
    <w:rsid w:val="0061254C"/>
    <w:rsid w:val="006125AF"/>
    <w:rsid w:val="00612F2C"/>
    <w:rsid w:val="00613306"/>
    <w:rsid w:val="0061351F"/>
    <w:rsid w:val="00613B92"/>
    <w:rsid w:val="006146AE"/>
    <w:rsid w:val="006146C4"/>
    <w:rsid w:val="0061490A"/>
    <w:rsid w:val="00614A79"/>
    <w:rsid w:val="006155F3"/>
    <w:rsid w:val="00615668"/>
    <w:rsid w:val="006156FA"/>
    <w:rsid w:val="00615FF1"/>
    <w:rsid w:val="0061610D"/>
    <w:rsid w:val="006167BB"/>
    <w:rsid w:val="006168F4"/>
    <w:rsid w:val="00617115"/>
    <w:rsid w:val="006204A9"/>
    <w:rsid w:val="006209A7"/>
    <w:rsid w:val="00620F79"/>
    <w:rsid w:val="00621A88"/>
    <w:rsid w:val="00621DFD"/>
    <w:rsid w:val="0062209A"/>
    <w:rsid w:val="006228C5"/>
    <w:rsid w:val="00622BD1"/>
    <w:rsid w:val="006232A8"/>
    <w:rsid w:val="0062462C"/>
    <w:rsid w:val="00624BC4"/>
    <w:rsid w:val="00625B55"/>
    <w:rsid w:val="00625DA2"/>
    <w:rsid w:val="00626B27"/>
    <w:rsid w:val="00626BD4"/>
    <w:rsid w:val="006274AD"/>
    <w:rsid w:val="0062787A"/>
    <w:rsid w:val="00631C6F"/>
    <w:rsid w:val="00632086"/>
    <w:rsid w:val="00632F3F"/>
    <w:rsid w:val="006331F2"/>
    <w:rsid w:val="006340F3"/>
    <w:rsid w:val="00636599"/>
    <w:rsid w:val="00636B32"/>
    <w:rsid w:val="0063741A"/>
    <w:rsid w:val="006376F1"/>
    <w:rsid w:val="00637A11"/>
    <w:rsid w:val="00640A05"/>
    <w:rsid w:val="00640E00"/>
    <w:rsid w:val="006415DD"/>
    <w:rsid w:val="00641B1C"/>
    <w:rsid w:val="0064229F"/>
    <w:rsid w:val="00642665"/>
    <w:rsid w:val="00642A08"/>
    <w:rsid w:val="006434FC"/>
    <w:rsid w:val="00643659"/>
    <w:rsid w:val="006438DF"/>
    <w:rsid w:val="00643A3B"/>
    <w:rsid w:val="00644651"/>
    <w:rsid w:val="006448B2"/>
    <w:rsid w:val="00645479"/>
    <w:rsid w:val="00646E04"/>
    <w:rsid w:val="00647012"/>
    <w:rsid w:val="00650294"/>
    <w:rsid w:val="00650A32"/>
    <w:rsid w:val="00651C25"/>
    <w:rsid w:val="006527BF"/>
    <w:rsid w:val="00652E9E"/>
    <w:rsid w:val="006546D3"/>
    <w:rsid w:val="0065485F"/>
    <w:rsid w:val="00655393"/>
    <w:rsid w:val="006569D6"/>
    <w:rsid w:val="0065754E"/>
    <w:rsid w:val="00662B3D"/>
    <w:rsid w:val="00663312"/>
    <w:rsid w:val="00663376"/>
    <w:rsid w:val="006634E6"/>
    <w:rsid w:val="00663554"/>
    <w:rsid w:val="0066399E"/>
    <w:rsid w:val="00663F1F"/>
    <w:rsid w:val="00663FB5"/>
    <w:rsid w:val="00664EAD"/>
    <w:rsid w:val="00664FE7"/>
    <w:rsid w:val="00665F26"/>
    <w:rsid w:val="006664BF"/>
    <w:rsid w:val="006667EF"/>
    <w:rsid w:val="006672A8"/>
    <w:rsid w:val="00667372"/>
    <w:rsid w:val="0067068D"/>
    <w:rsid w:val="00670EB6"/>
    <w:rsid w:val="0067111A"/>
    <w:rsid w:val="00671A13"/>
    <w:rsid w:val="006722DE"/>
    <w:rsid w:val="0067275D"/>
    <w:rsid w:val="00673312"/>
    <w:rsid w:val="006738E8"/>
    <w:rsid w:val="00674D94"/>
    <w:rsid w:val="0067533E"/>
    <w:rsid w:val="00675BB0"/>
    <w:rsid w:val="00676941"/>
    <w:rsid w:val="0068038B"/>
    <w:rsid w:val="006813F5"/>
    <w:rsid w:val="00681BBD"/>
    <w:rsid w:val="00681D6D"/>
    <w:rsid w:val="00681E0D"/>
    <w:rsid w:val="00682086"/>
    <w:rsid w:val="0068276C"/>
    <w:rsid w:val="0068297E"/>
    <w:rsid w:val="006829A8"/>
    <w:rsid w:val="006832F6"/>
    <w:rsid w:val="006836F0"/>
    <w:rsid w:val="00683BD4"/>
    <w:rsid w:val="00683F07"/>
    <w:rsid w:val="00684B87"/>
    <w:rsid w:val="006859C8"/>
    <w:rsid w:val="00685C0F"/>
    <w:rsid w:val="00685D3F"/>
    <w:rsid w:val="00685F2B"/>
    <w:rsid w:val="00686A80"/>
    <w:rsid w:val="00686B21"/>
    <w:rsid w:val="00686F36"/>
    <w:rsid w:val="00687726"/>
    <w:rsid w:val="006908BF"/>
    <w:rsid w:val="00691483"/>
    <w:rsid w:val="0069153B"/>
    <w:rsid w:val="00691645"/>
    <w:rsid w:val="00691976"/>
    <w:rsid w:val="00691C24"/>
    <w:rsid w:val="0069206B"/>
    <w:rsid w:val="00692475"/>
    <w:rsid w:val="00692A65"/>
    <w:rsid w:val="00692CBD"/>
    <w:rsid w:val="0069341A"/>
    <w:rsid w:val="006936BE"/>
    <w:rsid w:val="0069388F"/>
    <w:rsid w:val="006938AB"/>
    <w:rsid w:val="00693FA9"/>
    <w:rsid w:val="00694441"/>
    <w:rsid w:val="00694775"/>
    <w:rsid w:val="00694BE1"/>
    <w:rsid w:val="006955A9"/>
    <w:rsid w:val="006957B6"/>
    <w:rsid w:val="00695D2A"/>
    <w:rsid w:val="006960C7"/>
    <w:rsid w:val="006960CF"/>
    <w:rsid w:val="006964AB"/>
    <w:rsid w:val="0069667A"/>
    <w:rsid w:val="006972DA"/>
    <w:rsid w:val="00697641"/>
    <w:rsid w:val="00697665"/>
    <w:rsid w:val="006A066E"/>
    <w:rsid w:val="006A088E"/>
    <w:rsid w:val="006A08D4"/>
    <w:rsid w:val="006A0ABB"/>
    <w:rsid w:val="006A0F4A"/>
    <w:rsid w:val="006A131E"/>
    <w:rsid w:val="006A1BF0"/>
    <w:rsid w:val="006A1C71"/>
    <w:rsid w:val="006A1D6D"/>
    <w:rsid w:val="006A2065"/>
    <w:rsid w:val="006A3CFE"/>
    <w:rsid w:val="006A54EC"/>
    <w:rsid w:val="006A6E2A"/>
    <w:rsid w:val="006A71B7"/>
    <w:rsid w:val="006A755B"/>
    <w:rsid w:val="006A7DA1"/>
    <w:rsid w:val="006B0C47"/>
    <w:rsid w:val="006B0C65"/>
    <w:rsid w:val="006B1575"/>
    <w:rsid w:val="006B17E5"/>
    <w:rsid w:val="006B2367"/>
    <w:rsid w:val="006B29B5"/>
    <w:rsid w:val="006B37A1"/>
    <w:rsid w:val="006B3EDC"/>
    <w:rsid w:val="006B45CC"/>
    <w:rsid w:val="006B4F47"/>
    <w:rsid w:val="006B57CD"/>
    <w:rsid w:val="006B6818"/>
    <w:rsid w:val="006B6F29"/>
    <w:rsid w:val="006B7400"/>
    <w:rsid w:val="006B7BEA"/>
    <w:rsid w:val="006C0E93"/>
    <w:rsid w:val="006C1305"/>
    <w:rsid w:val="006C1509"/>
    <w:rsid w:val="006C1C5C"/>
    <w:rsid w:val="006C1CDE"/>
    <w:rsid w:val="006C2C2C"/>
    <w:rsid w:val="006C3EAD"/>
    <w:rsid w:val="006C523F"/>
    <w:rsid w:val="006C58C6"/>
    <w:rsid w:val="006C5C77"/>
    <w:rsid w:val="006C6591"/>
    <w:rsid w:val="006C666B"/>
    <w:rsid w:val="006C713B"/>
    <w:rsid w:val="006C7874"/>
    <w:rsid w:val="006D033A"/>
    <w:rsid w:val="006D07EA"/>
    <w:rsid w:val="006D2336"/>
    <w:rsid w:val="006D31F6"/>
    <w:rsid w:val="006D44A9"/>
    <w:rsid w:val="006D4F8B"/>
    <w:rsid w:val="006D50BE"/>
    <w:rsid w:val="006D5670"/>
    <w:rsid w:val="006D59EC"/>
    <w:rsid w:val="006D5FF9"/>
    <w:rsid w:val="006D6416"/>
    <w:rsid w:val="006D67ED"/>
    <w:rsid w:val="006D7504"/>
    <w:rsid w:val="006D77B0"/>
    <w:rsid w:val="006D7B98"/>
    <w:rsid w:val="006D7C7D"/>
    <w:rsid w:val="006E0507"/>
    <w:rsid w:val="006E0517"/>
    <w:rsid w:val="006E0945"/>
    <w:rsid w:val="006E12E5"/>
    <w:rsid w:val="006E1A7D"/>
    <w:rsid w:val="006E1CA9"/>
    <w:rsid w:val="006E1F44"/>
    <w:rsid w:val="006E2253"/>
    <w:rsid w:val="006E258A"/>
    <w:rsid w:val="006E2A65"/>
    <w:rsid w:val="006E3CED"/>
    <w:rsid w:val="006E3F56"/>
    <w:rsid w:val="006E4581"/>
    <w:rsid w:val="006E46AD"/>
    <w:rsid w:val="006E4DDD"/>
    <w:rsid w:val="006E50F6"/>
    <w:rsid w:val="006E5267"/>
    <w:rsid w:val="006E6260"/>
    <w:rsid w:val="006E662C"/>
    <w:rsid w:val="006E667E"/>
    <w:rsid w:val="006E7127"/>
    <w:rsid w:val="006E719D"/>
    <w:rsid w:val="006E78F7"/>
    <w:rsid w:val="006F0254"/>
    <w:rsid w:val="006F093E"/>
    <w:rsid w:val="006F0A07"/>
    <w:rsid w:val="006F372F"/>
    <w:rsid w:val="006F39BB"/>
    <w:rsid w:val="006F3FE8"/>
    <w:rsid w:val="006F4E14"/>
    <w:rsid w:val="006F4F1D"/>
    <w:rsid w:val="006F5DF6"/>
    <w:rsid w:val="006F5EC7"/>
    <w:rsid w:val="006F600D"/>
    <w:rsid w:val="006F609B"/>
    <w:rsid w:val="006F62AC"/>
    <w:rsid w:val="006F64FF"/>
    <w:rsid w:val="006F6581"/>
    <w:rsid w:val="006F7431"/>
    <w:rsid w:val="006F7646"/>
    <w:rsid w:val="006F7D13"/>
    <w:rsid w:val="006F7D6F"/>
    <w:rsid w:val="006F7F26"/>
    <w:rsid w:val="00700298"/>
    <w:rsid w:val="00700D1F"/>
    <w:rsid w:val="0070104F"/>
    <w:rsid w:val="007013F7"/>
    <w:rsid w:val="00702920"/>
    <w:rsid w:val="00702D9B"/>
    <w:rsid w:val="00702DD2"/>
    <w:rsid w:val="00703A68"/>
    <w:rsid w:val="00703FBB"/>
    <w:rsid w:val="0070401F"/>
    <w:rsid w:val="0070499A"/>
    <w:rsid w:val="00705198"/>
    <w:rsid w:val="0070591E"/>
    <w:rsid w:val="00706592"/>
    <w:rsid w:val="00707327"/>
    <w:rsid w:val="007075B4"/>
    <w:rsid w:val="00707B4C"/>
    <w:rsid w:val="00707E15"/>
    <w:rsid w:val="00710426"/>
    <w:rsid w:val="007108C7"/>
    <w:rsid w:val="00710AB5"/>
    <w:rsid w:val="007115F7"/>
    <w:rsid w:val="007117B8"/>
    <w:rsid w:val="00713065"/>
    <w:rsid w:val="00713BD9"/>
    <w:rsid w:val="007140A9"/>
    <w:rsid w:val="00715632"/>
    <w:rsid w:val="00715E81"/>
    <w:rsid w:val="00715EAB"/>
    <w:rsid w:val="00716132"/>
    <w:rsid w:val="00716364"/>
    <w:rsid w:val="00716529"/>
    <w:rsid w:val="007165F6"/>
    <w:rsid w:val="00717AEE"/>
    <w:rsid w:val="007204C8"/>
    <w:rsid w:val="00720D3C"/>
    <w:rsid w:val="007210CD"/>
    <w:rsid w:val="007215C7"/>
    <w:rsid w:val="007219E9"/>
    <w:rsid w:val="00722674"/>
    <w:rsid w:val="007231C6"/>
    <w:rsid w:val="00723314"/>
    <w:rsid w:val="007236A6"/>
    <w:rsid w:val="007238F2"/>
    <w:rsid w:val="0072424D"/>
    <w:rsid w:val="0072526E"/>
    <w:rsid w:val="007255ED"/>
    <w:rsid w:val="00725722"/>
    <w:rsid w:val="0072578B"/>
    <w:rsid w:val="00725F5B"/>
    <w:rsid w:val="007263CA"/>
    <w:rsid w:val="00726683"/>
    <w:rsid w:val="00726F87"/>
    <w:rsid w:val="00727FEE"/>
    <w:rsid w:val="007306E0"/>
    <w:rsid w:val="00731866"/>
    <w:rsid w:val="007319DE"/>
    <w:rsid w:val="00731DF6"/>
    <w:rsid w:val="00732658"/>
    <w:rsid w:val="00733D3F"/>
    <w:rsid w:val="00733E8D"/>
    <w:rsid w:val="00734037"/>
    <w:rsid w:val="00734281"/>
    <w:rsid w:val="00734399"/>
    <w:rsid w:val="00734754"/>
    <w:rsid w:val="0073483A"/>
    <w:rsid w:val="0073510E"/>
    <w:rsid w:val="007374B9"/>
    <w:rsid w:val="00737F16"/>
    <w:rsid w:val="00740D12"/>
    <w:rsid w:val="00741D1F"/>
    <w:rsid w:val="00742433"/>
    <w:rsid w:val="00745460"/>
    <w:rsid w:val="00745B1B"/>
    <w:rsid w:val="00746592"/>
    <w:rsid w:val="007474C0"/>
    <w:rsid w:val="00747622"/>
    <w:rsid w:val="00750F9F"/>
    <w:rsid w:val="00751175"/>
    <w:rsid w:val="007516D1"/>
    <w:rsid w:val="00751A4A"/>
    <w:rsid w:val="00751EED"/>
    <w:rsid w:val="0075252D"/>
    <w:rsid w:val="00752774"/>
    <w:rsid w:val="00752961"/>
    <w:rsid w:val="0075396E"/>
    <w:rsid w:val="00753B20"/>
    <w:rsid w:val="00753F4F"/>
    <w:rsid w:val="007541D8"/>
    <w:rsid w:val="00754471"/>
    <w:rsid w:val="0075463E"/>
    <w:rsid w:val="00754952"/>
    <w:rsid w:val="00754AFD"/>
    <w:rsid w:val="00754B10"/>
    <w:rsid w:val="00755455"/>
    <w:rsid w:val="0075615C"/>
    <w:rsid w:val="007576D2"/>
    <w:rsid w:val="00757843"/>
    <w:rsid w:val="00757D3A"/>
    <w:rsid w:val="00760184"/>
    <w:rsid w:val="00761DF2"/>
    <w:rsid w:val="00761EDF"/>
    <w:rsid w:val="007625E2"/>
    <w:rsid w:val="007626C0"/>
    <w:rsid w:val="00762803"/>
    <w:rsid w:val="0076447D"/>
    <w:rsid w:val="00764F74"/>
    <w:rsid w:val="00765A31"/>
    <w:rsid w:val="00765CA6"/>
    <w:rsid w:val="00770031"/>
    <w:rsid w:val="00770A25"/>
    <w:rsid w:val="00771062"/>
    <w:rsid w:val="00772C2A"/>
    <w:rsid w:val="00773573"/>
    <w:rsid w:val="00773B03"/>
    <w:rsid w:val="00773BA5"/>
    <w:rsid w:val="00775305"/>
    <w:rsid w:val="0077601F"/>
    <w:rsid w:val="00776452"/>
    <w:rsid w:val="007765EE"/>
    <w:rsid w:val="00777127"/>
    <w:rsid w:val="00777535"/>
    <w:rsid w:val="00777E7D"/>
    <w:rsid w:val="00780010"/>
    <w:rsid w:val="00780028"/>
    <w:rsid w:val="00780318"/>
    <w:rsid w:val="0078056A"/>
    <w:rsid w:val="0078179F"/>
    <w:rsid w:val="0078301A"/>
    <w:rsid w:val="00783680"/>
    <w:rsid w:val="00783F60"/>
    <w:rsid w:val="00783FD1"/>
    <w:rsid w:val="00783FF8"/>
    <w:rsid w:val="007840CC"/>
    <w:rsid w:val="007866D6"/>
    <w:rsid w:val="00786F72"/>
    <w:rsid w:val="0078744B"/>
    <w:rsid w:val="007879DE"/>
    <w:rsid w:val="00790B61"/>
    <w:rsid w:val="00790E7A"/>
    <w:rsid w:val="00790F27"/>
    <w:rsid w:val="00791015"/>
    <w:rsid w:val="007919C9"/>
    <w:rsid w:val="00791EB8"/>
    <w:rsid w:val="0079285F"/>
    <w:rsid w:val="00792B46"/>
    <w:rsid w:val="00792D0E"/>
    <w:rsid w:val="00793026"/>
    <w:rsid w:val="00793254"/>
    <w:rsid w:val="0079384B"/>
    <w:rsid w:val="00793D0A"/>
    <w:rsid w:val="00794CA3"/>
    <w:rsid w:val="0079527D"/>
    <w:rsid w:val="007965A0"/>
    <w:rsid w:val="007969AB"/>
    <w:rsid w:val="00797697"/>
    <w:rsid w:val="007977B2"/>
    <w:rsid w:val="00797819"/>
    <w:rsid w:val="007A00F4"/>
    <w:rsid w:val="007A0D27"/>
    <w:rsid w:val="007A15D4"/>
    <w:rsid w:val="007A1B87"/>
    <w:rsid w:val="007A1C84"/>
    <w:rsid w:val="007A1D95"/>
    <w:rsid w:val="007A1DC5"/>
    <w:rsid w:val="007A50A8"/>
    <w:rsid w:val="007A5390"/>
    <w:rsid w:val="007A5A5A"/>
    <w:rsid w:val="007A7618"/>
    <w:rsid w:val="007B05E1"/>
    <w:rsid w:val="007B150C"/>
    <w:rsid w:val="007B1D26"/>
    <w:rsid w:val="007B2017"/>
    <w:rsid w:val="007B2D23"/>
    <w:rsid w:val="007B2EEC"/>
    <w:rsid w:val="007B3A5F"/>
    <w:rsid w:val="007B3BF2"/>
    <w:rsid w:val="007B415A"/>
    <w:rsid w:val="007B4320"/>
    <w:rsid w:val="007B47D8"/>
    <w:rsid w:val="007B49AC"/>
    <w:rsid w:val="007B4C79"/>
    <w:rsid w:val="007B4DE5"/>
    <w:rsid w:val="007B52C2"/>
    <w:rsid w:val="007B5404"/>
    <w:rsid w:val="007B5FCB"/>
    <w:rsid w:val="007B6EAA"/>
    <w:rsid w:val="007B764E"/>
    <w:rsid w:val="007B7B87"/>
    <w:rsid w:val="007B7CC8"/>
    <w:rsid w:val="007C0034"/>
    <w:rsid w:val="007C0416"/>
    <w:rsid w:val="007C081A"/>
    <w:rsid w:val="007C0F9F"/>
    <w:rsid w:val="007C1CE9"/>
    <w:rsid w:val="007C28A8"/>
    <w:rsid w:val="007C2968"/>
    <w:rsid w:val="007C3ABE"/>
    <w:rsid w:val="007C43B2"/>
    <w:rsid w:val="007C445A"/>
    <w:rsid w:val="007C4F10"/>
    <w:rsid w:val="007C5958"/>
    <w:rsid w:val="007C5AE7"/>
    <w:rsid w:val="007C673C"/>
    <w:rsid w:val="007C6886"/>
    <w:rsid w:val="007C68E5"/>
    <w:rsid w:val="007C6EBA"/>
    <w:rsid w:val="007C74B9"/>
    <w:rsid w:val="007D021E"/>
    <w:rsid w:val="007D1C55"/>
    <w:rsid w:val="007D24AD"/>
    <w:rsid w:val="007D334B"/>
    <w:rsid w:val="007D33ED"/>
    <w:rsid w:val="007D3B08"/>
    <w:rsid w:val="007D4EA6"/>
    <w:rsid w:val="007D59CA"/>
    <w:rsid w:val="007D64F4"/>
    <w:rsid w:val="007D70E5"/>
    <w:rsid w:val="007D7373"/>
    <w:rsid w:val="007D7539"/>
    <w:rsid w:val="007D75C6"/>
    <w:rsid w:val="007D7926"/>
    <w:rsid w:val="007D797D"/>
    <w:rsid w:val="007D7DF9"/>
    <w:rsid w:val="007E0154"/>
    <w:rsid w:val="007E088E"/>
    <w:rsid w:val="007E09A8"/>
    <w:rsid w:val="007E0DB3"/>
    <w:rsid w:val="007E188A"/>
    <w:rsid w:val="007E2856"/>
    <w:rsid w:val="007E332D"/>
    <w:rsid w:val="007E3E3D"/>
    <w:rsid w:val="007E5194"/>
    <w:rsid w:val="007E63B2"/>
    <w:rsid w:val="007E6751"/>
    <w:rsid w:val="007E71ED"/>
    <w:rsid w:val="007F1113"/>
    <w:rsid w:val="007F1F92"/>
    <w:rsid w:val="007F1FC0"/>
    <w:rsid w:val="007F29A6"/>
    <w:rsid w:val="007F2B1D"/>
    <w:rsid w:val="007F3FFF"/>
    <w:rsid w:val="007F4774"/>
    <w:rsid w:val="007F5296"/>
    <w:rsid w:val="007F5437"/>
    <w:rsid w:val="007F5898"/>
    <w:rsid w:val="007F5FBF"/>
    <w:rsid w:val="007F61C4"/>
    <w:rsid w:val="007F7770"/>
    <w:rsid w:val="007F77C1"/>
    <w:rsid w:val="007F78B3"/>
    <w:rsid w:val="007F7FCD"/>
    <w:rsid w:val="0080028E"/>
    <w:rsid w:val="00800CB2"/>
    <w:rsid w:val="00801423"/>
    <w:rsid w:val="0080178B"/>
    <w:rsid w:val="00801A34"/>
    <w:rsid w:val="00803543"/>
    <w:rsid w:val="0080390C"/>
    <w:rsid w:val="008047BA"/>
    <w:rsid w:val="00804C96"/>
    <w:rsid w:val="00805656"/>
    <w:rsid w:val="00806A3F"/>
    <w:rsid w:val="00806CF2"/>
    <w:rsid w:val="00810911"/>
    <w:rsid w:val="00810CF0"/>
    <w:rsid w:val="008118F1"/>
    <w:rsid w:val="00811E07"/>
    <w:rsid w:val="00812FEA"/>
    <w:rsid w:val="008130BB"/>
    <w:rsid w:val="008135E9"/>
    <w:rsid w:val="008142A1"/>
    <w:rsid w:val="0081445B"/>
    <w:rsid w:val="00814827"/>
    <w:rsid w:val="0081482B"/>
    <w:rsid w:val="00814E4C"/>
    <w:rsid w:val="008164F3"/>
    <w:rsid w:val="00816CBA"/>
    <w:rsid w:val="00816F19"/>
    <w:rsid w:val="00817299"/>
    <w:rsid w:val="00817619"/>
    <w:rsid w:val="00817CCB"/>
    <w:rsid w:val="00820184"/>
    <w:rsid w:val="0082065C"/>
    <w:rsid w:val="00820DBF"/>
    <w:rsid w:val="00821CF7"/>
    <w:rsid w:val="00821EA8"/>
    <w:rsid w:val="0082217A"/>
    <w:rsid w:val="00822801"/>
    <w:rsid w:val="00822854"/>
    <w:rsid w:val="00824F35"/>
    <w:rsid w:val="00825193"/>
    <w:rsid w:val="008269D7"/>
    <w:rsid w:val="008271C9"/>
    <w:rsid w:val="008274D0"/>
    <w:rsid w:val="00827A42"/>
    <w:rsid w:val="00827B62"/>
    <w:rsid w:val="0083003F"/>
    <w:rsid w:val="00830318"/>
    <w:rsid w:val="00830718"/>
    <w:rsid w:val="008309F2"/>
    <w:rsid w:val="00830FDB"/>
    <w:rsid w:val="008310CD"/>
    <w:rsid w:val="00831DC0"/>
    <w:rsid w:val="00831E86"/>
    <w:rsid w:val="00832627"/>
    <w:rsid w:val="0083278D"/>
    <w:rsid w:val="008331AD"/>
    <w:rsid w:val="0083373C"/>
    <w:rsid w:val="0083395A"/>
    <w:rsid w:val="00833AC5"/>
    <w:rsid w:val="00833C3C"/>
    <w:rsid w:val="00833FD8"/>
    <w:rsid w:val="00834D8E"/>
    <w:rsid w:val="008355A6"/>
    <w:rsid w:val="00836452"/>
    <w:rsid w:val="00837143"/>
    <w:rsid w:val="008375CA"/>
    <w:rsid w:val="008406D8"/>
    <w:rsid w:val="00840717"/>
    <w:rsid w:val="00840E0F"/>
    <w:rsid w:val="00840F56"/>
    <w:rsid w:val="00841114"/>
    <w:rsid w:val="00841734"/>
    <w:rsid w:val="00841CB7"/>
    <w:rsid w:val="00841E62"/>
    <w:rsid w:val="0084291C"/>
    <w:rsid w:val="00842D39"/>
    <w:rsid w:val="00842DE6"/>
    <w:rsid w:val="00842EF6"/>
    <w:rsid w:val="0084301A"/>
    <w:rsid w:val="00843202"/>
    <w:rsid w:val="008437A2"/>
    <w:rsid w:val="008456E4"/>
    <w:rsid w:val="0084709E"/>
    <w:rsid w:val="008473A7"/>
    <w:rsid w:val="008477A8"/>
    <w:rsid w:val="0084797C"/>
    <w:rsid w:val="00850503"/>
    <w:rsid w:val="00851372"/>
    <w:rsid w:val="00851BA6"/>
    <w:rsid w:val="00853238"/>
    <w:rsid w:val="00853CAA"/>
    <w:rsid w:val="0085438A"/>
    <w:rsid w:val="008551C2"/>
    <w:rsid w:val="0085564A"/>
    <w:rsid w:val="00855FF3"/>
    <w:rsid w:val="0085600A"/>
    <w:rsid w:val="008560C7"/>
    <w:rsid w:val="008563FB"/>
    <w:rsid w:val="0085644B"/>
    <w:rsid w:val="00856616"/>
    <w:rsid w:val="00856BC1"/>
    <w:rsid w:val="00857EC1"/>
    <w:rsid w:val="00861CE7"/>
    <w:rsid w:val="008620C2"/>
    <w:rsid w:val="00862878"/>
    <w:rsid w:val="008644AD"/>
    <w:rsid w:val="00864700"/>
    <w:rsid w:val="00864C1C"/>
    <w:rsid w:val="00864DBD"/>
    <w:rsid w:val="008654BC"/>
    <w:rsid w:val="00865A3A"/>
    <w:rsid w:val="00865E36"/>
    <w:rsid w:val="008662AC"/>
    <w:rsid w:val="008666CC"/>
    <w:rsid w:val="0086670D"/>
    <w:rsid w:val="00866B21"/>
    <w:rsid w:val="00866F33"/>
    <w:rsid w:val="00867B2E"/>
    <w:rsid w:val="00867C06"/>
    <w:rsid w:val="00867C86"/>
    <w:rsid w:val="00870076"/>
    <w:rsid w:val="00871B57"/>
    <w:rsid w:val="0087261A"/>
    <w:rsid w:val="00872D6B"/>
    <w:rsid w:val="00873107"/>
    <w:rsid w:val="00873EB4"/>
    <w:rsid w:val="008743CA"/>
    <w:rsid w:val="008746D0"/>
    <w:rsid w:val="00874FFF"/>
    <w:rsid w:val="0087537A"/>
    <w:rsid w:val="00875A7A"/>
    <w:rsid w:val="00875F1A"/>
    <w:rsid w:val="00876701"/>
    <w:rsid w:val="00876AF9"/>
    <w:rsid w:val="00876FA6"/>
    <w:rsid w:val="008772EF"/>
    <w:rsid w:val="00877583"/>
    <w:rsid w:val="00877AEF"/>
    <w:rsid w:val="00877C5C"/>
    <w:rsid w:val="00877E4E"/>
    <w:rsid w:val="00877F05"/>
    <w:rsid w:val="0088052D"/>
    <w:rsid w:val="00880831"/>
    <w:rsid w:val="00880C10"/>
    <w:rsid w:val="00880C33"/>
    <w:rsid w:val="00880E8B"/>
    <w:rsid w:val="008817ED"/>
    <w:rsid w:val="00882003"/>
    <w:rsid w:val="00882148"/>
    <w:rsid w:val="0088271A"/>
    <w:rsid w:val="00882A79"/>
    <w:rsid w:val="0088306E"/>
    <w:rsid w:val="00883840"/>
    <w:rsid w:val="00883F37"/>
    <w:rsid w:val="008841EC"/>
    <w:rsid w:val="00884573"/>
    <w:rsid w:val="00885363"/>
    <w:rsid w:val="0088540C"/>
    <w:rsid w:val="00886F64"/>
    <w:rsid w:val="00887D3D"/>
    <w:rsid w:val="00890346"/>
    <w:rsid w:val="00891705"/>
    <w:rsid w:val="00891BB7"/>
    <w:rsid w:val="00893451"/>
    <w:rsid w:val="00893C28"/>
    <w:rsid w:val="00894871"/>
    <w:rsid w:val="008948E4"/>
    <w:rsid w:val="00894D98"/>
    <w:rsid w:val="0089503A"/>
    <w:rsid w:val="00895198"/>
    <w:rsid w:val="008955EC"/>
    <w:rsid w:val="00895AF0"/>
    <w:rsid w:val="008964A9"/>
    <w:rsid w:val="008968CB"/>
    <w:rsid w:val="008A00B2"/>
    <w:rsid w:val="008A07E2"/>
    <w:rsid w:val="008A0E7F"/>
    <w:rsid w:val="008A102B"/>
    <w:rsid w:val="008A1364"/>
    <w:rsid w:val="008A1E63"/>
    <w:rsid w:val="008A1F16"/>
    <w:rsid w:val="008A217D"/>
    <w:rsid w:val="008A21F9"/>
    <w:rsid w:val="008A4956"/>
    <w:rsid w:val="008A5489"/>
    <w:rsid w:val="008A58EA"/>
    <w:rsid w:val="008A5F96"/>
    <w:rsid w:val="008A6535"/>
    <w:rsid w:val="008A6B2B"/>
    <w:rsid w:val="008B0158"/>
    <w:rsid w:val="008B05DD"/>
    <w:rsid w:val="008B06A8"/>
    <w:rsid w:val="008B0A0E"/>
    <w:rsid w:val="008B1430"/>
    <w:rsid w:val="008B1EA8"/>
    <w:rsid w:val="008B2019"/>
    <w:rsid w:val="008B2098"/>
    <w:rsid w:val="008B44D8"/>
    <w:rsid w:val="008B4630"/>
    <w:rsid w:val="008B4CA9"/>
    <w:rsid w:val="008B50FE"/>
    <w:rsid w:val="008B5422"/>
    <w:rsid w:val="008B5467"/>
    <w:rsid w:val="008B55F1"/>
    <w:rsid w:val="008B5B30"/>
    <w:rsid w:val="008B62EE"/>
    <w:rsid w:val="008B6476"/>
    <w:rsid w:val="008B6611"/>
    <w:rsid w:val="008B666C"/>
    <w:rsid w:val="008B6DBA"/>
    <w:rsid w:val="008B7CD6"/>
    <w:rsid w:val="008C14DB"/>
    <w:rsid w:val="008C2945"/>
    <w:rsid w:val="008C33B9"/>
    <w:rsid w:val="008C379B"/>
    <w:rsid w:val="008C3A22"/>
    <w:rsid w:val="008C3D6F"/>
    <w:rsid w:val="008C4896"/>
    <w:rsid w:val="008C48CA"/>
    <w:rsid w:val="008C5672"/>
    <w:rsid w:val="008C5D3B"/>
    <w:rsid w:val="008C6231"/>
    <w:rsid w:val="008C6A8C"/>
    <w:rsid w:val="008C7625"/>
    <w:rsid w:val="008C7778"/>
    <w:rsid w:val="008C7DC5"/>
    <w:rsid w:val="008C7DEC"/>
    <w:rsid w:val="008C7FD4"/>
    <w:rsid w:val="008D06CD"/>
    <w:rsid w:val="008D0715"/>
    <w:rsid w:val="008D0BC6"/>
    <w:rsid w:val="008D10D0"/>
    <w:rsid w:val="008D2BD2"/>
    <w:rsid w:val="008D373B"/>
    <w:rsid w:val="008D3EFE"/>
    <w:rsid w:val="008D4406"/>
    <w:rsid w:val="008D4723"/>
    <w:rsid w:val="008D4D13"/>
    <w:rsid w:val="008D55B3"/>
    <w:rsid w:val="008D74BF"/>
    <w:rsid w:val="008D7546"/>
    <w:rsid w:val="008D7B46"/>
    <w:rsid w:val="008E013A"/>
    <w:rsid w:val="008E09D4"/>
    <w:rsid w:val="008E0F23"/>
    <w:rsid w:val="008E1319"/>
    <w:rsid w:val="008E1890"/>
    <w:rsid w:val="008E1DB3"/>
    <w:rsid w:val="008E35E9"/>
    <w:rsid w:val="008E389E"/>
    <w:rsid w:val="008E4DBB"/>
    <w:rsid w:val="008E56F8"/>
    <w:rsid w:val="008E5C78"/>
    <w:rsid w:val="008E6687"/>
    <w:rsid w:val="008E68E5"/>
    <w:rsid w:val="008E7C56"/>
    <w:rsid w:val="008F05BA"/>
    <w:rsid w:val="008F099D"/>
    <w:rsid w:val="008F0FF6"/>
    <w:rsid w:val="008F162E"/>
    <w:rsid w:val="008F1B76"/>
    <w:rsid w:val="008F1F1C"/>
    <w:rsid w:val="008F2D04"/>
    <w:rsid w:val="008F3083"/>
    <w:rsid w:val="008F3F40"/>
    <w:rsid w:val="008F4546"/>
    <w:rsid w:val="008F5AED"/>
    <w:rsid w:val="008F5B38"/>
    <w:rsid w:val="008F5C31"/>
    <w:rsid w:val="008F64EE"/>
    <w:rsid w:val="008F7EDC"/>
    <w:rsid w:val="00900AD5"/>
    <w:rsid w:val="00900BA0"/>
    <w:rsid w:val="00901421"/>
    <w:rsid w:val="00901430"/>
    <w:rsid w:val="009031BE"/>
    <w:rsid w:val="00904F52"/>
    <w:rsid w:val="00905FED"/>
    <w:rsid w:val="00906513"/>
    <w:rsid w:val="00906E64"/>
    <w:rsid w:val="00907524"/>
    <w:rsid w:val="009075AB"/>
    <w:rsid w:val="00907CAA"/>
    <w:rsid w:val="00910E54"/>
    <w:rsid w:val="00910FA9"/>
    <w:rsid w:val="00911AFF"/>
    <w:rsid w:val="00911BA9"/>
    <w:rsid w:val="00912607"/>
    <w:rsid w:val="00912A15"/>
    <w:rsid w:val="00912A7C"/>
    <w:rsid w:val="0091332A"/>
    <w:rsid w:val="0091497D"/>
    <w:rsid w:val="00915A83"/>
    <w:rsid w:val="00917391"/>
    <w:rsid w:val="009207A2"/>
    <w:rsid w:val="00922F88"/>
    <w:rsid w:val="0092334B"/>
    <w:rsid w:val="009238A3"/>
    <w:rsid w:val="00923932"/>
    <w:rsid w:val="00923F53"/>
    <w:rsid w:val="0092500D"/>
    <w:rsid w:val="00925214"/>
    <w:rsid w:val="0092615A"/>
    <w:rsid w:val="00926569"/>
    <w:rsid w:val="00926A9E"/>
    <w:rsid w:val="00927F59"/>
    <w:rsid w:val="00930876"/>
    <w:rsid w:val="00931091"/>
    <w:rsid w:val="009310FD"/>
    <w:rsid w:val="00931610"/>
    <w:rsid w:val="0093173D"/>
    <w:rsid w:val="00931D53"/>
    <w:rsid w:val="0093413E"/>
    <w:rsid w:val="009346AF"/>
    <w:rsid w:val="009357A6"/>
    <w:rsid w:val="00936BBF"/>
    <w:rsid w:val="0093769E"/>
    <w:rsid w:val="009379A1"/>
    <w:rsid w:val="00940802"/>
    <w:rsid w:val="00940BF5"/>
    <w:rsid w:val="00941409"/>
    <w:rsid w:val="00942120"/>
    <w:rsid w:val="00942546"/>
    <w:rsid w:val="00943563"/>
    <w:rsid w:val="00943845"/>
    <w:rsid w:val="0094389C"/>
    <w:rsid w:val="00943D64"/>
    <w:rsid w:val="00943DAB"/>
    <w:rsid w:val="00944266"/>
    <w:rsid w:val="00944829"/>
    <w:rsid w:val="00944AFC"/>
    <w:rsid w:val="00945E58"/>
    <w:rsid w:val="0094649F"/>
    <w:rsid w:val="009466D4"/>
    <w:rsid w:val="00946C71"/>
    <w:rsid w:val="0094723B"/>
    <w:rsid w:val="0094763A"/>
    <w:rsid w:val="009477FC"/>
    <w:rsid w:val="00947E11"/>
    <w:rsid w:val="0095012A"/>
    <w:rsid w:val="0095096F"/>
    <w:rsid w:val="0095139B"/>
    <w:rsid w:val="00951A5B"/>
    <w:rsid w:val="00951C03"/>
    <w:rsid w:val="00952526"/>
    <w:rsid w:val="0095253E"/>
    <w:rsid w:val="0095284F"/>
    <w:rsid w:val="00952EA0"/>
    <w:rsid w:val="009539B9"/>
    <w:rsid w:val="009546F3"/>
    <w:rsid w:val="00954BCE"/>
    <w:rsid w:val="00954F56"/>
    <w:rsid w:val="00955323"/>
    <w:rsid w:val="009561B3"/>
    <w:rsid w:val="00957D02"/>
    <w:rsid w:val="009603A6"/>
    <w:rsid w:val="009609CF"/>
    <w:rsid w:val="00960F6F"/>
    <w:rsid w:val="00961443"/>
    <w:rsid w:val="009615D1"/>
    <w:rsid w:val="00961BC9"/>
    <w:rsid w:val="00961CD1"/>
    <w:rsid w:val="00962BC7"/>
    <w:rsid w:val="00962F68"/>
    <w:rsid w:val="00963AB6"/>
    <w:rsid w:val="00963E93"/>
    <w:rsid w:val="009655B2"/>
    <w:rsid w:val="00965827"/>
    <w:rsid w:val="009658E3"/>
    <w:rsid w:val="009659A9"/>
    <w:rsid w:val="00965E2E"/>
    <w:rsid w:val="00967394"/>
    <w:rsid w:val="00967C6A"/>
    <w:rsid w:val="0097046A"/>
    <w:rsid w:val="00971442"/>
    <w:rsid w:val="00971631"/>
    <w:rsid w:val="00972898"/>
    <w:rsid w:val="00972EDF"/>
    <w:rsid w:val="00973173"/>
    <w:rsid w:val="009732BB"/>
    <w:rsid w:val="00974090"/>
    <w:rsid w:val="00974093"/>
    <w:rsid w:val="009755BA"/>
    <w:rsid w:val="00975964"/>
    <w:rsid w:val="00975EC7"/>
    <w:rsid w:val="0097639D"/>
    <w:rsid w:val="009763BD"/>
    <w:rsid w:val="00976663"/>
    <w:rsid w:val="0098036E"/>
    <w:rsid w:val="00980455"/>
    <w:rsid w:val="00980734"/>
    <w:rsid w:val="009808E6"/>
    <w:rsid w:val="00980C14"/>
    <w:rsid w:val="009814DA"/>
    <w:rsid w:val="009815D9"/>
    <w:rsid w:val="00981C84"/>
    <w:rsid w:val="009820BF"/>
    <w:rsid w:val="00984837"/>
    <w:rsid w:val="00984D72"/>
    <w:rsid w:val="0098554C"/>
    <w:rsid w:val="00985AF8"/>
    <w:rsid w:val="00985B68"/>
    <w:rsid w:val="00985D3C"/>
    <w:rsid w:val="00986919"/>
    <w:rsid w:val="00986CAF"/>
    <w:rsid w:val="00987DE4"/>
    <w:rsid w:val="009906C7"/>
    <w:rsid w:val="00991DC7"/>
    <w:rsid w:val="00992366"/>
    <w:rsid w:val="00992C0B"/>
    <w:rsid w:val="009935EE"/>
    <w:rsid w:val="00993DFA"/>
    <w:rsid w:val="00993E29"/>
    <w:rsid w:val="00994859"/>
    <w:rsid w:val="00994BD6"/>
    <w:rsid w:val="009951F2"/>
    <w:rsid w:val="009954F7"/>
    <w:rsid w:val="00995618"/>
    <w:rsid w:val="00995BF0"/>
    <w:rsid w:val="00995E05"/>
    <w:rsid w:val="009969C1"/>
    <w:rsid w:val="00997DA0"/>
    <w:rsid w:val="009A0419"/>
    <w:rsid w:val="009A0998"/>
    <w:rsid w:val="009A13F2"/>
    <w:rsid w:val="009A1EAB"/>
    <w:rsid w:val="009A2745"/>
    <w:rsid w:val="009A2ED0"/>
    <w:rsid w:val="009A31C1"/>
    <w:rsid w:val="009A39FE"/>
    <w:rsid w:val="009A3E27"/>
    <w:rsid w:val="009A429D"/>
    <w:rsid w:val="009A4A3F"/>
    <w:rsid w:val="009A4AC4"/>
    <w:rsid w:val="009A4B9B"/>
    <w:rsid w:val="009A5F1C"/>
    <w:rsid w:val="009A6981"/>
    <w:rsid w:val="009A6AAE"/>
    <w:rsid w:val="009A6DEA"/>
    <w:rsid w:val="009A7221"/>
    <w:rsid w:val="009A7242"/>
    <w:rsid w:val="009A7A6D"/>
    <w:rsid w:val="009A7C9E"/>
    <w:rsid w:val="009A7E00"/>
    <w:rsid w:val="009B0719"/>
    <w:rsid w:val="009B0875"/>
    <w:rsid w:val="009B1849"/>
    <w:rsid w:val="009B2839"/>
    <w:rsid w:val="009B30F7"/>
    <w:rsid w:val="009B3768"/>
    <w:rsid w:val="009B4390"/>
    <w:rsid w:val="009B48A6"/>
    <w:rsid w:val="009B4B4F"/>
    <w:rsid w:val="009B4C89"/>
    <w:rsid w:val="009B5172"/>
    <w:rsid w:val="009B7173"/>
    <w:rsid w:val="009B7682"/>
    <w:rsid w:val="009C0027"/>
    <w:rsid w:val="009C09EA"/>
    <w:rsid w:val="009C141D"/>
    <w:rsid w:val="009C1ED2"/>
    <w:rsid w:val="009C3869"/>
    <w:rsid w:val="009C3A99"/>
    <w:rsid w:val="009C3FBB"/>
    <w:rsid w:val="009C406B"/>
    <w:rsid w:val="009C408E"/>
    <w:rsid w:val="009C4ACD"/>
    <w:rsid w:val="009C4D0E"/>
    <w:rsid w:val="009C5C50"/>
    <w:rsid w:val="009C6770"/>
    <w:rsid w:val="009C6E3C"/>
    <w:rsid w:val="009D1C44"/>
    <w:rsid w:val="009D246B"/>
    <w:rsid w:val="009D30EF"/>
    <w:rsid w:val="009D3608"/>
    <w:rsid w:val="009D37AE"/>
    <w:rsid w:val="009D40DC"/>
    <w:rsid w:val="009D62C1"/>
    <w:rsid w:val="009D7080"/>
    <w:rsid w:val="009D726C"/>
    <w:rsid w:val="009D75AA"/>
    <w:rsid w:val="009D783D"/>
    <w:rsid w:val="009E0559"/>
    <w:rsid w:val="009E0E0F"/>
    <w:rsid w:val="009E10CF"/>
    <w:rsid w:val="009E1290"/>
    <w:rsid w:val="009E1881"/>
    <w:rsid w:val="009E335F"/>
    <w:rsid w:val="009E38BD"/>
    <w:rsid w:val="009E40D5"/>
    <w:rsid w:val="009E4120"/>
    <w:rsid w:val="009E5DFF"/>
    <w:rsid w:val="009E5E74"/>
    <w:rsid w:val="009E607E"/>
    <w:rsid w:val="009E693A"/>
    <w:rsid w:val="009E6EB7"/>
    <w:rsid w:val="009E7EA0"/>
    <w:rsid w:val="009F0548"/>
    <w:rsid w:val="009F1EBA"/>
    <w:rsid w:val="009F21C4"/>
    <w:rsid w:val="009F25C5"/>
    <w:rsid w:val="009F2998"/>
    <w:rsid w:val="009F3014"/>
    <w:rsid w:val="009F4024"/>
    <w:rsid w:val="009F434E"/>
    <w:rsid w:val="009F490C"/>
    <w:rsid w:val="009F494F"/>
    <w:rsid w:val="009F56F7"/>
    <w:rsid w:val="009F5B37"/>
    <w:rsid w:val="009F6655"/>
    <w:rsid w:val="009F6ECA"/>
    <w:rsid w:val="009F7552"/>
    <w:rsid w:val="009F7847"/>
    <w:rsid w:val="009F7A55"/>
    <w:rsid w:val="00A0068C"/>
    <w:rsid w:val="00A0092F"/>
    <w:rsid w:val="00A01516"/>
    <w:rsid w:val="00A018CE"/>
    <w:rsid w:val="00A0199B"/>
    <w:rsid w:val="00A019F3"/>
    <w:rsid w:val="00A02909"/>
    <w:rsid w:val="00A02AEB"/>
    <w:rsid w:val="00A02EEE"/>
    <w:rsid w:val="00A03906"/>
    <w:rsid w:val="00A03A3F"/>
    <w:rsid w:val="00A04647"/>
    <w:rsid w:val="00A048B0"/>
    <w:rsid w:val="00A04BBB"/>
    <w:rsid w:val="00A05C5C"/>
    <w:rsid w:val="00A06173"/>
    <w:rsid w:val="00A06719"/>
    <w:rsid w:val="00A071BD"/>
    <w:rsid w:val="00A07386"/>
    <w:rsid w:val="00A1079C"/>
    <w:rsid w:val="00A10EAC"/>
    <w:rsid w:val="00A1117A"/>
    <w:rsid w:val="00A11195"/>
    <w:rsid w:val="00A120D9"/>
    <w:rsid w:val="00A125BC"/>
    <w:rsid w:val="00A12933"/>
    <w:rsid w:val="00A12B34"/>
    <w:rsid w:val="00A12FAB"/>
    <w:rsid w:val="00A132FE"/>
    <w:rsid w:val="00A13C96"/>
    <w:rsid w:val="00A13CED"/>
    <w:rsid w:val="00A14679"/>
    <w:rsid w:val="00A1728D"/>
    <w:rsid w:val="00A209D9"/>
    <w:rsid w:val="00A20F00"/>
    <w:rsid w:val="00A210C1"/>
    <w:rsid w:val="00A21C37"/>
    <w:rsid w:val="00A2226D"/>
    <w:rsid w:val="00A229DE"/>
    <w:rsid w:val="00A2314A"/>
    <w:rsid w:val="00A23E32"/>
    <w:rsid w:val="00A246F0"/>
    <w:rsid w:val="00A24831"/>
    <w:rsid w:val="00A24C5E"/>
    <w:rsid w:val="00A275DF"/>
    <w:rsid w:val="00A27E61"/>
    <w:rsid w:val="00A300A3"/>
    <w:rsid w:val="00A30B5C"/>
    <w:rsid w:val="00A30DA0"/>
    <w:rsid w:val="00A310F7"/>
    <w:rsid w:val="00A31CC8"/>
    <w:rsid w:val="00A32739"/>
    <w:rsid w:val="00A333BA"/>
    <w:rsid w:val="00A33B0B"/>
    <w:rsid w:val="00A33F66"/>
    <w:rsid w:val="00A34658"/>
    <w:rsid w:val="00A3467A"/>
    <w:rsid w:val="00A34737"/>
    <w:rsid w:val="00A34AF1"/>
    <w:rsid w:val="00A35CCB"/>
    <w:rsid w:val="00A36101"/>
    <w:rsid w:val="00A36757"/>
    <w:rsid w:val="00A36844"/>
    <w:rsid w:val="00A36859"/>
    <w:rsid w:val="00A368EB"/>
    <w:rsid w:val="00A3691E"/>
    <w:rsid w:val="00A37DC5"/>
    <w:rsid w:val="00A4001E"/>
    <w:rsid w:val="00A4009A"/>
    <w:rsid w:val="00A40739"/>
    <w:rsid w:val="00A4140E"/>
    <w:rsid w:val="00A418B5"/>
    <w:rsid w:val="00A41A0C"/>
    <w:rsid w:val="00A429B3"/>
    <w:rsid w:val="00A42AB9"/>
    <w:rsid w:val="00A42AF0"/>
    <w:rsid w:val="00A43026"/>
    <w:rsid w:val="00A453DD"/>
    <w:rsid w:val="00A463C2"/>
    <w:rsid w:val="00A4741C"/>
    <w:rsid w:val="00A47C86"/>
    <w:rsid w:val="00A47E58"/>
    <w:rsid w:val="00A501CB"/>
    <w:rsid w:val="00A5087E"/>
    <w:rsid w:val="00A50A63"/>
    <w:rsid w:val="00A529E2"/>
    <w:rsid w:val="00A53BD8"/>
    <w:rsid w:val="00A54017"/>
    <w:rsid w:val="00A54CC1"/>
    <w:rsid w:val="00A54CCE"/>
    <w:rsid w:val="00A554AB"/>
    <w:rsid w:val="00A5572D"/>
    <w:rsid w:val="00A5629C"/>
    <w:rsid w:val="00A572EF"/>
    <w:rsid w:val="00A5740E"/>
    <w:rsid w:val="00A57663"/>
    <w:rsid w:val="00A57B6D"/>
    <w:rsid w:val="00A57D6D"/>
    <w:rsid w:val="00A57F68"/>
    <w:rsid w:val="00A60BAF"/>
    <w:rsid w:val="00A60D18"/>
    <w:rsid w:val="00A61865"/>
    <w:rsid w:val="00A6203D"/>
    <w:rsid w:val="00A63366"/>
    <w:rsid w:val="00A63E9F"/>
    <w:rsid w:val="00A64629"/>
    <w:rsid w:val="00A64C07"/>
    <w:rsid w:val="00A650E7"/>
    <w:rsid w:val="00A667B6"/>
    <w:rsid w:val="00A66861"/>
    <w:rsid w:val="00A66930"/>
    <w:rsid w:val="00A66CFA"/>
    <w:rsid w:val="00A714DB"/>
    <w:rsid w:val="00A71619"/>
    <w:rsid w:val="00A7259A"/>
    <w:rsid w:val="00A72ECD"/>
    <w:rsid w:val="00A731A2"/>
    <w:rsid w:val="00A7340C"/>
    <w:rsid w:val="00A74A8D"/>
    <w:rsid w:val="00A74BF1"/>
    <w:rsid w:val="00A7574B"/>
    <w:rsid w:val="00A757AB"/>
    <w:rsid w:val="00A75CFA"/>
    <w:rsid w:val="00A75D33"/>
    <w:rsid w:val="00A76E93"/>
    <w:rsid w:val="00A77AA7"/>
    <w:rsid w:val="00A80C3C"/>
    <w:rsid w:val="00A81230"/>
    <w:rsid w:val="00A816D7"/>
    <w:rsid w:val="00A81F81"/>
    <w:rsid w:val="00A8272B"/>
    <w:rsid w:val="00A82E86"/>
    <w:rsid w:val="00A83639"/>
    <w:rsid w:val="00A83669"/>
    <w:rsid w:val="00A84BE7"/>
    <w:rsid w:val="00A84FD0"/>
    <w:rsid w:val="00A852BD"/>
    <w:rsid w:val="00A85A73"/>
    <w:rsid w:val="00A871DB"/>
    <w:rsid w:val="00A874E9"/>
    <w:rsid w:val="00A8753D"/>
    <w:rsid w:val="00A878B5"/>
    <w:rsid w:val="00A87EFF"/>
    <w:rsid w:val="00A909B4"/>
    <w:rsid w:val="00A928D8"/>
    <w:rsid w:val="00A93611"/>
    <w:rsid w:val="00A93D12"/>
    <w:rsid w:val="00A949D7"/>
    <w:rsid w:val="00A958FE"/>
    <w:rsid w:val="00A95A0C"/>
    <w:rsid w:val="00A96173"/>
    <w:rsid w:val="00A96367"/>
    <w:rsid w:val="00A96BEC"/>
    <w:rsid w:val="00A975A7"/>
    <w:rsid w:val="00AA0CFA"/>
    <w:rsid w:val="00AA0E6C"/>
    <w:rsid w:val="00AA14CA"/>
    <w:rsid w:val="00AA155F"/>
    <w:rsid w:val="00AA1F02"/>
    <w:rsid w:val="00AA2962"/>
    <w:rsid w:val="00AA297D"/>
    <w:rsid w:val="00AA34FA"/>
    <w:rsid w:val="00AA3712"/>
    <w:rsid w:val="00AA37F1"/>
    <w:rsid w:val="00AA3D56"/>
    <w:rsid w:val="00AA415D"/>
    <w:rsid w:val="00AA444D"/>
    <w:rsid w:val="00AA4472"/>
    <w:rsid w:val="00AA4809"/>
    <w:rsid w:val="00AA65A6"/>
    <w:rsid w:val="00AA6652"/>
    <w:rsid w:val="00AA692A"/>
    <w:rsid w:val="00AA7C94"/>
    <w:rsid w:val="00AB05EA"/>
    <w:rsid w:val="00AB11FF"/>
    <w:rsid w:val="00AB12A6"/>
    <w:rsid w:val="00AB1EA3"/>
    <w:rsid w:val="00AB550B"/>
    <w:rsid w:val="00AB5FB0"/>
    <w:rsid w:val="00AB66AE"/>
    <w:rsid w:val="00AB670D"/>
    <w:rsid w:val="00AB78C5"/>
    <w:rsid w:val="00AB7ED5"/>
    <w:rsid w:val="00AC15ED"/>
    <w:rsid w:val="00AC1751"/>
    <w:rsid w:val="00AC1FAD"/>
    <w:rsid w:val="00AC32DF"/>
    <w:rsid w:val="00AC3BEA"/>
    <w:rsid w:val="00AC3FD1"/>
    <w:rsid w:val="00AC4A1E"/>
    <w:rsid w:val="00AC5434"/>
    <w:rsid w:val="00AC5856"/>
    <w:rsid w:val="00AC5A35"/>
    <w:rsid w:val="00AC6ACE"/>
    <w:rsid w:val="00AC7013"/>
    <w:rsid w:val="00AC70C0"/>
    <w:rsid w:val="00AC7CCB"/>
    <w:rsid w:val="00AC7E35"/>
    <w:rsid w:val="00AD01A9"/>
    <w:rsid w:val="00AD0EFA"/>
    <w:rsid w:val="00AD21B9"/>
    <w:rsid w:val="00AD38CF"/>
    <w:rsid w:val="00AD46C5"/>
    <w:rsid w:val="00AD4BCE"/>
    <w:rsid w:val="00AD570C"/>
    <w:rsid w:val="00AD5737"/>
    <w:rsid w:val="00AD585A"/>
    <w:rsid w:val="00AD6604"/>
    <w:rsid w:val="00AD6798"/>
    <w:rsid w:val="00AE002A"/>
    <w:rsid w:val="00AE0D4B"/>
    <w:rsid w:val="00AE134C"/>
    <w:rsid w:val="00AE264F"/>
    <w:rsid w:val="00AE2E9A"/>
    <w:rsid w:val="00AE3477"/>
    <w:rsid w:val="00AE35AE"/>
    <w:rsid w:val="00AE4858"/>
    <w:rsid w:val="00AE4D1B"/>
    <w:rsid w:val="00AE564F"/>
    <w:rsid w:val="00AE676F"/>
    <w:rsid w:val="00AE6913"/>
    <w:rsid w:val="00AE6C42"/>
    <w:rsid w:val="00AE7218"/>
    <w:rsid w:val="00AE729F"/>
    <w:rsid w:val="00AE7B1C"/>
    <w:rsid w:val="00AE7E9F"/>
    <w:rsid w:val="00AF14A2"/>
    <w:rsid w:val="00AF2282"/>
    <w:rsid w:val="00AF2B68"/>
    <w:rsid w:val="00AF3F57"/>
    <w:rsid w:val="00AF4245"/>
    <w:rsid w:val="00AF45CE"/>
    <w:rsid w:val="00AF576F"/>
    <w:rsid w:val="00AF5905"/>
    <w:rsid w:val="00AF5B5C"/>
    <w:rsid w:val="00AF5CF6"/>
    <w:rsid w:val="00AF6E5C"/>
    <w:rsid w:val="00AF7F3C"/>
    <w:rsid w:val="00B0027C"/>
    <w:rsid w:val="00B0078C"/>
    <w:rsid w:val="00B01472"/>
    <w:rsid w:val="00B02792"/>
    <w:rsid w:val="00B02C32"/>
    <w:rsid w:val="00B02C93"/>
    <w:rsid w:val="00B043F9"/>
    <w:rsid w:val="00B04402"/>
    <w:rsid w:val="00B07B7D"/>
    <w:rsid w:val="00B10E43"/>
    <w:rsid w:val="00B11487"/>
    <w:rsid w:val="00B120B0"/>
    <w:rsid w:val="00B12C11"/>
    <w:rsid w:val="00B131E0"/>
    <w:rsid w:val="00B134ED"/>
    <w:rsid w:val="00B13AEB"/>
    <w:rsid w:val="00B14D29"/>
    <w:rsid w:val="00B14FEA"/>
    <w:rsid w:val="00B15BD3"/>
    <w:rsid w:val="00B15D92"/>
    <w:rsid w:val="00B15F95"/>
    <w:rsid w:val="00B163E9"/>
    <w:rsid w:val="00B16412"/>
    <w:rsid w:val="00B16D1C"/>
    <w:rsid w:val="00B176A0"/>
    <w:rsid w:val="00B178A0"/>
    <w:rsid w:val="00B17A6C"/>
    <w:rsid w:val="00B17BAD"/>
    <w:rsid w:val="00B20BEC"/>
    <w:rsid w:val="00B20FA4"/>
    <w:rsid w:val="00B23213"/>
    <w:rsid w:val="00B2363B"/>
    <w:rsid w:val="00B23A5E"/>
    <w:rsid w:val="00B23BE6"/>
    <w:rsid w:val="00B26275"/>
    <w:rsid w:val="00B26843"/>
    <w:rsid w:val="00B268B1"/>
    <w:rsid w:val="00B26D71"/>
    <w:rsid w:val="00B26DC7"/>
    <w:rsid w:val="00B27AD5"/>
    <w:rsid w:val="00B30219"/>
    <w:rsid w:val="00B30682"/>
    <w:rsid w:val="00B30F89"/>
    <w:rsid w:val="00B3172D"/>
    <w:rsid w:val="00B31A51"/>
    <w:rsid w:val="00B32B45"/>
    <w:rsid w:val="00B32E5B"/>
    <w:rsid w:val="00B32F26"/>
    <w:rsid w:val="00B334EF"/>
    <w:rsid w:val="00B33896"/>
    <w:rsid w:val="00B340F8"/>
    <w:rsid w:val="00B3410E"/>
    <w:rsid w:val="00B344ED"/>
    <w:rsid w:val="00B3505D"/>
    <w:rsid w:val="00B35317"/>
    <w:rsid w:val="00B368BE"/>
    <w:rsid w:val="00B37373"/>
    <w:rsid w:val="00B373C4"/>
    <w:rsid w:val="00B37A32"/>
    <w:rsid w:val="00B4035D"/>
    <w:rsid w:val="00B404FB"/>
    <w:rsid w:val="00B4183D"/>
    <w:rsid w:val="00B41E02"/>
    <w:rsid w:val="00B4204F"/>
    <w:rsid w:val="00B437A5"/>
    <w:rsid w:val="00B4398B"/>
    <w:rsid w:val="00B43ADD"/>
    <w:rsid w:val="00B4424C"/>
    <w:rsid w:val="00B44473"/>
    <w:rsid w:val="00B44498"/>
    <w:rsid w:val="00B4483F"/>
    <w:rsid w:val="00B44892"/>
    <w:rsid w:val="00B45897"/>
    <w:rsid w:val="00B47BCF"/>
    <w:rsid w:val="00B47CBB"/>
    <w:rsid w:val="00B506CD"/>
    <w:rsid w:val="00B50E4C"/>
    <w:rsid w:val="00B50F4F"/>
    <w:rsid w:val="00B524ED"/>
    <w:rsid w:val="00B52869"/>
    <w:rsid w:val="00B52927"/>
    <w:rsid w:val="00B5301F"/>
    <w:rsid w:val="00B54439"/>
    <w:rsid w:val="00B54D65"/>
    <w:rsid w:val="00B557F3"/>
    <w:rsid w:val="00B5676F"/>
    <w:rsid w:val="00B6122B"/>
    <w:rsid w:val="00B6156B"/>
    <w:rsid w:val="00B61858"/>
    <w:rsid w:val="00B61D42"/>
    <w:rsid w:val="00B61D43"/>
    <w:rsid w:val="00B61E99"/>
    <w:rsid w:val="00B62362"/>
    <w:rsid w:val="00B6238D"/>
    <w:rsid w:val="00B62C39"/>
    <w:rsid w:val="00B62D55"/>
    <w:rsid w:val="00B632DB"/>
    <w:rsid w:val="00B633D4"/>
    <w:rsid w:val="00B63FDB"/>
    <w:rsid w:val="00B6650E"/>
    <w:rsid w:val="00B66754"/>
    <w:rsid w:val="00B66E32"/>
    <w:rsid w:val="00B67370"/>
    <w:rsid w:val="00B67C1A"/>
    <w:rsid w:val="00B70162"/>
    <w:rsid w:val="00B70176"/>
    <w:rsid w:val="00B70B82"/>
    <w:rsid w:val="00B7126A"/>
    <w:rsid w:val="00B71905"/>
    <w:rsid w:val="00B71A74"/>
    <w:rsid w:val="00B71C3E"/>
    <w:rsid w:val="00B71E73"/>
    <w:rsid w:val="00B71F13"/>
    <w:rsid w:val="00B7298A"/>
    <w:rsid w:val="00B73593"/>
    <w:rsid w:val="00B73EA0"/>
    <w:rsid w:val="00B74401"/>
    <w:rsid w:val="00B7483F"/>
    <w:rsid w:val="00B74B55"/>
    <w:rsid w:val="00B759BC"/>
    <w:rsid w:val="00B75FC0"/>
    <w:rsid w:val="00B76307"/>
    <w:rsid w:val="00B7685B"/>
    <w:rsid w:val="00B771D4"/>
    <w:rsid w:val="00B77440"/>
    <w:rsid w:val="00B776D9"/>
    <w:rsid w:val="00B77F40"/>
    <w:rsid w:val="00B801F5"/>
    <w:rsid w:val="00B805FC"/>
    <w:rsid w:val="00B80B9D"/>
    <w:rsid w:val="00B80F56"/>
    <w:rsid w:val="00B81528"/>
    <w:rsid w:val="00B81599"/>
    <w:rsid w:val="00B81BCA"/>
    <w:rsid w:val="00B82A15"/>
    <w:rsid w:val="00B82D49"/>
    <w:rsid w:val="00B830E3"/>
    <w:rsid w:val="00B832E3"/>
    <w:rsid w:val="00B84A72"/>
    <w:rsid w:val="00B8526C"/>
    <w:rsid w:val="00B8592B"/>
    <w:rsid w:val="00B86032"/>
    <w:rsid w:val="00B864D5"/>
    <w:rsid w:val="00B90252"/>
    <w:rsid w:val="00B90A62"/>
    <w:rsid w:val="00B90C8B"/>
    <w:rsid w:val="00B90E94"/>
    <w:rsid w:val="00B92014"/>
    <w:rsid w:val="00B92483"/>
    <w:rsid w:val="00B93A0F"/>
    <w:rsid w:val="00B93CC4"/>
    <w:rsid w:val="00B9403C"/>
    <w:rsid w:val="00B94139"/>
    <w:rsid w:val="00B94797"/>
    <w:rsid w:val="00B95549"/>
    <w:rsid w:val="00B95DED"/>
    <w:rsid w:val="00B9679D"/>
    <w:rsid w:val="00B96D16"/>
    <w:rsid w:val="00B97715"/>
    <w:rsid w:val="00BA01A6"/>
    <w:rsid w:val="00BA03BD"/>
    <w:rsid w:val="00BA09FB"/>
    <w:rsid w:val="00BA11B9"/>
    <w:rsid w:val="00BA1607"/>
    <w:rsid w:val="00BA16ED"/>
    <w:rsid w:val="00BA180D"/>
    <w:rsid w:val="00BA39A3"/>
    <w:rsid w:val="00BA3B1C"/>
    <w:rsid w:val="00BA435E"/>
    <w:rsid w:val="00BA44D5"/>
    <w:rsid w:val="00BA451D"/>
    <w:rsid w:val="00BA5152"/>
    <w:rsid w:val="00BA5EE1"/>
    <w:rsid w:val="00BA60E3"/>
    <w:rsid w:val="00BA6D1A"/>
    <w:rsid w:val="00BA7319"/>
    <w:rsid w:val="00BA73A5"/>
    <w:rsid w:val="00BA7BBD"/>
    <w:rsid w:val="00BB083F"/>
    <w:rsid w:val="00BB0C84"/>
    <w:rsid w:val="00BB1059"/>
    <w:rsid w:val="00BB19A9"/>
    <w:rsid w:val="00BB28A4"/>
    <w:rsid w:val="00BB2ED7"/>
    <w:rsid w:val="00BB3549"/>
    <w:rsid w:val="00BB35BC"/>
    <w:rsid w:val="00BB3730"/>
    <w:rsid w:val="00BB3C14"/>
    <w:rsid w:val="00BB4137"/>
    <w:rsid w:val="00BB42A3"/>
    <w:rsid w:val="00BB4A7B"/>
    <w:rsid w:val="00BB4CC5"/>
    <w:rsid w:val="00BB56F1"/>
    <w:rsid w:val="00BB5763"/>
    <w:rsid w:val="00BB65F4"/>
    <w:rsid w:val="00BB6914"/>
    <w:rsid w:val="00BB69E4"/>
    <w:rsid w:val="00BB69EC"/>
    <w:rsid w:val="00BB78A2"/>
    <w:rsid w:val="00BB7BF3"/>
    <w:rsid w:val="00BC0702"/>
    <w:rsid w:val="00BC1021"/>
    <w:rsid w:val="00BC2BCB"/>
    <w:rsid w:val="00BC2C05"/>
    <w:rsid w:val="00BC39FF"/>
    <w:rsid w:val="00BC3B3F"/>
    <w:rsid w:val="00BC3E87"/>
    <w:rsid w:val="00BC40B9"/>
    <w:rsid w:val="00BC4791"/>
    <w:rsid w:val="00BC47C2"/>
    <w:rsid w:val="00BC4888"/>
    <w:rsid w:val="00BC5274"/>
    <w:rsid w:val="00BC6273"/>
    <w:rsid w:val="00BC69C2"/>
    <w:rsid w:val="00BC6F08"/>
    <w:rsid w:val="00BC79A9"/>
    <w:rsid w:val="00BC7ECD"/>
    <w:rsid w:val="00BC7EF8"/>
    <w:rsid w:val="00BD0174"/>
    <w:rsid w:val="00BD019D"/>
    <w:rsid w:val="00BD0968"/>
    <w:rsid w:val="00BD0D9F"/>
    <w:rsid w:val="00BD1193"/>
    <w:rsid w:val="00BD1500"/>
    <w:rsid w:val="00BD1A83"/>
    <w:rsid w:val="00BD2141"/>
    <w:rsid w:val="00BD2F6C"/>
    <w:rsid w:val="00BD37EA"/>
    <w:rsid w:val="00BD4460"/>
    <w:rsid w:val="00BD4801"/>
    <w:rsid w:val="00BD52EC"/>
    <w:rsid w:val="00BD59B9"/>
    <w:rsid w:val="00BD5A49"/>
    <w:rsid w:val="00BD632C"/>
    <w:rsid w:val="00BD665C"/>
    <w:rsid w:val="00BD6874"/>
    <w:rsid w:val="00BD69B2"/>
    <w:rsid w:val="00BD7E99"/>
    <w:rsid w:val="00BE15EC"/>
    <w:rsid w:val="00BE1671"/>
    <w:rsid w:val="00BE19C2"/>
    <w:rsid w:val="00BE2C20"/>
    <w:rsid w:val="00BE3006"/>
    <w:rsid w:val="00BE306D"/>
    <w:rsid w:val="00BE4B0D"/>
    <w:rsid w:val="00BE4CA6"/>
    <w:rsid w:val="00BE5998"/>
    <w:rsid w:val="00BE62EE"/>
    <w:rsid w:val="00BE6ABC"/>
    <w:rsid w:val="00BE6B53"/>
    <w:rsid w:val="00BE6FA7"/>
    <w:rsid w:val="00BE70E3"/>
    <w:rsid w:val="00BE73C3"/>
    <w:rsid w:val="00BF082A"/>
    <w:rsid w:val="00BF1053"/>
    <w:rsid w:val="00BF1933"/>
    <w:rsid w:val="00BF1D84"/>
    <w:rsid w:val="00BF2046"/>
    <w:rsid w:val="00BF38B8"/>
    <w:rsid w:val="00BF3AA4"/>
    <w:rsid w:val="00BF4185"/>
    <w:rsid w:val="00BF47B1"/>
    <w:rsid w:val="00BF49CE"/>
    <w:rsid w:val="00BF573F"/>
    <w:rsid w:val="00BF58A7"/>
    <w:rsid w:val="00BF591B"/>
    <w:rsid w:val="00BF6826"/>
    <w:rsid w:val="00BF6FE9"/>
    <w:rsid w:val="00BF7407"/>
    <w:rsid w:val="00BF7CBA"/>
    <w:rsid w:val="00BF7CD2"/>
    <w:rsid w:val="00BF7E66"/>
    <w:rsid w:val="00BF7F9B"/>
    <w:rsid w:val="00C0029D"/>
    <w:rsid w:val="00C007CB"/>
    <w:rsid w:val="00C00D6D"/>
    <w:rsid w:val="00C01459"/>
    <w:rsid w:val="00C0282D"/>
    <w:rsid w:val="00C02A0B"/>
    <w:rsid w:val="00C050E8"/>
    <w:rsid w:val="00C05109"/>
    <w:rsid w:val="00C05B23"/>
    <w:rsid w:val="00C05C8D"/>
    <w:rsid w:val="00C063A2"/>
    <w:rsid w:val="00C06AA3"/>
    <w:rsid w:val="00C071B6"/>
    <w:rsid w:val="00C07363"/>
    <w:rsid w:val="00C07421"/>
    <w:rsid w:val="00C07801"/>
    <w:rsid w:val="00C07C63"/>
    <w:rsid w:val="00C119D6"/>
    <w:rsid w:val="00C12074"/>
    <w:rsid w:val="00C12195"/>
    <w:rsid w:val="00C131C1"/>
    <w:rsid w:val="00C13639"/>
    <w:rsid w:val="00C13B6F"/>
    <w:rsid w:val="00C14224"/>
    <w:rsid w:val="00C149C4"/>
    <w:rsid w:val="00C14AD5"/>
    <w:rsid w:val="00C156D5"/>
    <w:rsid w:val="00C15987"/>
    <w:rsid w:val="00C1643E"/>
    <w:rsid w:val="00C16532"/>
    <w:rsid w:val="00C17048"/>
    <w:rsid w:val="00C17069"/>
    <w:rsid w:val="00C177F9"/>
    <w:rsid w:val="00C17D2B"/>
    <w:rsid w:val="00C20677"/>
    <w:rsid w:val="00C21B00"/>
    <w:rsid w:val="00C21F19"/>
    <w:rsid w:val="00C2290D"/>
    <w:rsid w:val="00C23F87"/>
    <w:rsid w:val="00C24148"/>
    <w:rsid w:val="00C242E1"/>
    <w:rsid w:val="00C247C1"/>
    <w:rsid w:val="00C24B4F"/>
    <w:rsid w:val="00C25214"/>
    <w:rsid w:val="00C253C1"/>
    <w:rsid w:val="00C25513"/>
    <w:rsid w:val="00C25647"/>
    <w:rsid w:val="00C2607D"/>
    <w:rsid w:val="00C27BBF"/>
    <w:rsid w:val="00C27DF4"/>
    <w:rsid w:val="00C31895"/>
    <w:rsid w:val="00C32174"/>
    <w:rsid w:val="00C32328"/>
    <w:rsid w:val="00C32D01"/>
    <w:rsid w:val="00C33196"/>
    <w:rsid w:val="00C33D75"/>
    <w:rsid w:val="00C33FC7"/>
    <w:rsid w:val="00C34BD3"/>
    <w:rsid w:val="00C35534"/>
    <w:rsid w:val="00C368A5"/>
    <w:rsid w:val="00C36C30"/>
    <w:rsid w:val="00C36C38"/>
    <w:rsid w:val="00C37110"/>
    <w:rsid w:val="00C3772F"/>
    <w:rsid w:val="00C40E00"/>
    <w:rsid w:val="00C4103A"/>
    <w:rsid w:val="00C417FB"/>
    <w:rsid w:val="00C42A2D"/>
    <w:rsid w:val="00C43748"/>
    <w:rsid w:val="00C44305"/>
    <w:rsid w:val="00C444B4"/>
    <w:rsid w:val="00C4527C"/>
    <w:rsid w:val="00C45D0C"/>
    <w:rsid w:val="00C4626E"/>
    <w:rsid w:val="00C46F29"/>
    <w:rsid w:val="00C47964"/>
    <w:rsid w:val="00C504C3"/>
    <w:rsid w:val="00C50FF6"/>
    <w:rsid w:val="00C53757"/>
    <w:rsid w:val="00C537B7"/>
    <w:rsid w:val="00C538E9"/>
    <w:rsid w:val="00C53A53"/>
    <w:rsid w:val="00C5459E"/>
    <w:rsid w:val="00C54CF1"/>
    <w:rsid w:val="00C56A65"/>
    <w:rsid w:val="00C56EA9"/>
    <w:rsid w:val="00C56F8D"/>
    <w:rsid w:val="00C57D90"/>
    <w:rsid w:val="00C57D94"/>
    <w:rsid w:val="00C600AD"/>
    <w:rsid w:val="00C615A5"/>
    <w:rsid w:val="00C61612"/>
    <w:rsid w:val="00C6178A"/>
    <w:rsid w:val="00C61811"/>
    <w:rsid w:val="00C6246A"/>
    <w:rsid w:val="00C624B7"/>
    <w:rsid w:val="00C626C5"/>
    <w:rsid w:val="00C626E4"/>
    <w:rsid w:val="00C62DA2"/>
    <w:rsid w:val="00C63F69"/>
    <w:rsid w:val="00C64615"/>
    <w:rsid w:val="00C64EFA"/>
    <w:rsid w:val="00C65A4E"/>
    <w:rsid w:val="00C66195"/>
    <w:rsid w:val="00C666DC"/>
    <w:rsid w:val="00C66F00"/>
    <w:rsid w:val="00C70B4B"/>
    <w:rsid w:val="00C712ED"/>
    <w:rsid w:val="00C7198E"/>
    <w:rsid w:val="00C71D38"/>
    <w:rsid w:val="00C725C7"/>
    <w:rsid w:val="00C74026"/>
    <w:rsid w:val="00C74088"/>
    <w:rsid w:val="00C74549"/>
    <w:rsid w:val="00C7477F"/>
    <w:rsid w:val="00C757EF"/>
    <w:rsid w:val="00C75978"/>
    <w:rsid w:val="00C75ED6"/>
    <w:rsid w:val="00C763C9"/>
    <w:rsid w:val="00C76DAE"/>
    <w:rsid w:val="00C77748"/>
    <w:rsid w:val="00C77CE5"/>
    <w:rsid w:val="00C77D08"/>
    <w:rsid w:val="00C8016E"/>
    <w:rsid w:val="00C802F8"/>
    <w:rsid w:val="00C80A53"/>
    <w:rsid w:val="00C810B6"/>
    <w:rsid w:val="00C82EBD"/>
    <w:rsid w:val="00C83A20"/>
    <w:rsid w:val="00C845E9"/>
    <w:rsid w:val="00C84B77"/>
    <w:rsid w:val="00C851E9"/>
    <w:rsid w:val="00C85204"/>
    <w:rsid w:val="00C855D1"/>
    <w:rsid w:val="00C86247"/>
    <w:rsid w:val="00C87FCD"/>
    <w:rsid w:val="00C90987"/>
    <w:rsid w:val="00C90B8D"/>
    <w:rsid w:val="00C9124B"/>
    <w:rsid w:val="00C91806"/>
    <w:rsid w:val="00C92B33"/>
    <w:rsid w:val="00C93075"/>
    <w:rsid w:val="00C93116"/>
    <w:rsid w:val="00C9332C"/>
    <w:rsid w:val="00C93900"/>
    <w:rsid w:val="00C9459E"/>
    <w:rsid w:val="00C94DAD"/>
    <w:rsid w:val="00C96298"/>
    <w:rsid w:val="00C9647B"/>
    <w:rsid w:val="00C9734A"/>
    <w:rsid w:val="00C97B2F"/>
    <w:rsid w:val="00CA0454"/>
    <w:rsid w:val="00CA0587"/>
    <w:rsid w:val="00CA0795"/>
    <w:rsid w:val="00CA0F32"/>
    <w:rsid w:val="00CA0F50"/>
    <w:rsid w:val="00CA1D49"/>
    <w:rsid w:val="00CA258C"/>
    <w:rsid w:val="00CA2A8A"/>
    <w:rsid w:val="00CA43D5"/>
    <w:rsid w:val="00CA5F75"/>
    <w:rsid w:val="00CA6049"/>
    <w:rsid w:val="00CA612F"/>
    <w:rsid w:val="00CA68E5"/>
    <w:rsid w:val="00CA74AC"/>
    <w:rsid w:val="00CB08D7"/>
    <w:rsid w:val="00CB0FF6"/>
    <w:rsid w:val="00CB12BB"/>
    <w:rsid w:val="00CB21CE"/>
    <w:rsid w:val="00CB2416"/>
    <w:rsid w:val="00CB28EB"/>
    <w:rsid w:val="00CB2BC4"/>
    <w:rsid w:val="00CB2D6D"/>
    <w:rsid w:val="00CB2D7C"/>
    <w:rsid w:val="00CB3B43"/>
    <w:rsid w:val="00CB4AA0"/>
    <w:rsid w:val="00CB55DC"/>
    <w:rsid w:val="00CB6479"/>
    <w:rsid w:val="00CB6D01"/>
    <w:rsid w:val="00CB6DBF"/>
    <w:rsid w:val="00CB7AEB"/>
    <w:rsid w:val="00CB7D66"/>
    <w:rsid w:val="00CC0190"/>
    <w:rsid w:val="00CC0201"/>
    <w:rsid w:val="00CC08B3"/>
    <w:rsid w:val="00CC161F"/>
    <w:rsid w:val="00CC2064"/>
    <w:rsid w:val="00CC2A33"/>
    <w:rsid w:val="00CC2DD4"/>
    <w:rsid w:val="00CC2E90"/>
    <w:rsid w:val="00CC3DFA"/>
    <w:rsid w:val="00CC3E3A"/>
    <w:rsid w:val="00CC3E7F"/>
    <w:rsid w:val="00CC4437"/>
    <w:rsid w:val="00CC6352"/>
    <w:rsid w:val="00CC663A"/>
    <w:rsid w:val="00CC6673"/>
    <w:rsid w:val="00CC68B9"/>
    <w:rsid w:val="00CC762A"/>
    <w:rsid w:val="00CC762F"/>
    <w:rsid w:val="00CD0476"/>
    <w:rsid w:val="00CD093D"/>
    <w:rsid w:val="00CD105C"/>
    <w:rsid w:val="00CD113C"/>
    <w:rsid w:val="00CD11FA"/>
    <w:rsid w:val="00CD1B14"/>
    <w:rsid w:val="00CD3251"/>
    <w:rsid w:val="00CD52C5"/>
    <w:rsid w:val="00CD593C"/>
    <w:rsid w:val="00CD5AB4"/>
    <w:rsid w:val="00CD5E13"/>
    <w:rsid w:val="00CD6369"/>
    <w:rsid w:val="00CD694D"/>
    <w:rsid w:val="00CE01B5"/>
    <w:rsid w:val="00CE0400"/>
    <w:rsid w:val="00CE09FC"/>
    <w:rsid w:val="00CE1353"/>
    <w:rsid w:val="00CE14E4"/>
    <w:rsid w:val="00CE2349"/>
    <w:rsid w:val="00CE2D80"/>
    <w:rsid w:val="00CE30D6"/>
    <w:rsid w:val="00CE371B"/>
    <w:rsid w:val="00CE39A8"/>
    <w:rsid w:val="00CE3EDF"/>
    <w:rsid w:val="00CE3F42"/>
    <w:rsid w:val="00CE420A"/>
    <w:rsid w:val="00CE52AA"/>
    <w:rsid w:val="00CE6A4A"/>
    <w:rsid w:val="00CE6E61"/>
    <w:rsid w:val="00CE779B"/>
    <w:rsid w:val="00CE7984"/>
    <w:rsid w:val="00CE79F0"/>
    <w:rsid w:val="00CF03D0"/>
    <w:rsid w:val="00CF0BD0"/>
    <w:rsid w:val="00CF0DC8"/>
    <w:rsid w:val="00CF0DF8"/>
    <w:rsid w:val="00CF2279"/>
    <w:rsid w:val="00CF2747"/>
    <w:rsid w:val="00CF2A6D"/>
    <w:rsid w:val="00CF3E5A"/>
    <w:rsid w:val="00CF4E19"/>
    <w:rsid w:val="00CF6526"/>
    <w:rsid w:val="00CF669A"/>
    <w:rsid w:val="00CF67A0"/>
    <w:rsid w:val="00CF6843"/>
    <w:rsid w:val="00CF7B42"/>
    <w:rsid w:val="00CF7DFA"/>
    <w:rsid w:val="00D00DEF"/>
    <w:rsid w:val="00D011F7"/>
    <w:rsid w:val="00D02260"/>
    <w:rsid w:val="00D03816"/>
    <w:rsid w:val="00D039D5"/>
    <w:rsid w:val="00D04EDB"/>
    <w:rsid w:val="00D0546E"/>
    <w:rsid w:val="00D05704"/>
    <w:rsid w:val="00D07109"/>
    <w:rsid w:val="00D072EB"/>
    <w:rsid w:val="00D10865"/>
    <w:rsid w:val="00D11513"/>
    <w:rsid w:val="00D11BE1"/>
    <w:rsid w:val="00D11D88"/>
    <w:rsid w:val="00D11E41"/>
    <w:rsid w:val="00D1278C"/>
    <w:rsid w:val="00D12B09"/>
    <w:rsid w:val="00D12C55"/>
    <w:rsid w:val="00D13289"/>
    <w:rsid w:val="00D13A08"/>
    <w:rsid w:val="00D1557D"/>
    <w:rsid w:val="00D155CA"/>
    <w:rsid w:val="00D15664"/>
    <w:rsid w:val="00D1639C"/>
    <w:rsid w:val="00D165BD"/>
    <w:rsid w:val="00D16751"/>
    <w:rsid w:val="00D16D96"/>
    <w:rsid w:val="00D1776E"/>
    <w:rsid w:val="00D1799B"/>
    <w:rsid w:val="00D17E17"/>
    <w:rsid w:val="00D20128"/>
    <w:rsid w:val="00D20150"/>
    <w:rsid w:val="00D20DA5"/>
    <w:rsid w:val="00D20E53"/>
    <w:rsid w:val="00D21BD7"/>
    <w:rsid w:val="00D21E9A"/>
    <w:rsid w:val="00D222F1"/>
    <w:rsid w:val="00D22521"/>
    <w:rsid w:val="00D226B9"/>
    <w:rsid w:val="00D227A0"/>
    <w:rsid w:val="00D234FE"/>
    <w:rsid w:val="00D23CBC"/>
    <w:rsid w:val="00D2403E"/>
    <w:rsid w:val="00D240C6"/>
    <w:rsid w:val="00D2595A"/>
    <w:rsid w:val="00D25C27"/>
    <w:rsid w:val="00D25EE3"/>
    <w:rsid w:val="00D260C2"/>
    <w:rsid w:val="00D263FD"/>
    <w:rsid w:val="00D264AC"/>
    <w:rsid w:val="00D265A2"/>
    <w:rsid w:val="00D270AC"/>
    <w:rsid w:val="00D276BB"/>
    <w:rsid w:val="00D278E7"/>
    <w:rsid w:val="00D27A32"/>
    <w:rsid w:val="00D30547"/>
    <w:rsid w:val="00D30D86"/>
    <w:rsid w:val="00D31825"/>
    <w:rsid w:val="00D318B5"/>
    <w:rsid w:val="00D31BFB"/>
    <w:rsid w:val="00D33004"/>
    <w:rsid w:val="00D34C5A"/>
    <w:rsid w:val="00D3538E"/>
    <w:rsid w:val="00D3561A"/>
    <w:rsid w:val="00D35B24"/>
    <w:rsid w:val="00D35D80"/>
    <w:rsid w:val="00D36132"/>
    <w:rsid w:val="00D36307"/>
    <w:rsid w:val="00D36A07"/>
    <w:rsid w:val="00D40223"/>
    <w:rsid w:val="00D40499"/>
    <w:rsid w:val="00D4056A"/>
    <w:rsid w:val="00D40838"/>
    <w:rsid w:val="00D41238"/>
    <w:rsid w:val="00D4134E"/>
    <w:rsid w:val="00D41937"/>
    <w:rsid w:val="00D42E0A"/>
    <w:rsid w:val="00D433E5"/>
    <w:rsid w:val="00D43AB0"/>
    <w:rsid w:val="00D44630"/>
    <w:rsid w:val="00D44AEA"/>
    <w:rsid w:val="00D450AC"/>
    <w:rsid w:val="00D4608F"/>
    <w:rsid w:val="00D4786F"/>
    <w:rsid w:val="00D529A4"/>
    <w:rsid w:val="00D529DC"/>
    <w:rsid w:val="00D52BE6"/>
    <w:rsid w:val="00D533E6"/>
    <w:rsid w:val="00D53760"/>
    <w:rsid w:val="00D54805"/>
    <w:rsid w:val="00D54835"/>
    <w:rsid w:val="00D548AA"/>
    <w:rsid w:val="00D54AB0"/>
    <w:rsid w:val="00D55EA5"/>
    <w:rsid w:val="00D5606E"/>
    <w:rsid w:val="00D5713D"/>
    <w:rsid w:val="00D578D2"/>
    <w:rsid w:val="00D57A98"/>
    <w:rsid w:val="00D57CD8"/>
    <w:rsid w:val="00D6027D"/>
    <w:rsid w:val="00D60551"/>
    <w:rsid w:val="00D6087D"/>
    <w:rsid w:val="00D60898"/>
    <w:rsid w:val="00D60D92"/>
    <w:rsid w:val="00D61483"/>
    <w:rsid w:val="00D618EB"/>
    <w:rsid w:val="00D61E8E"/>
    <w:rsid w:val="00D61F30"/>
    <w:rsid w:val="00D623C7"/>
    <w:rsid w:val="00D625E5"/>
    <w:rsid w:val="00D629B0"/>
    <w:rsid w:val="00D649F2"/>
    <w:rsid w:val="00D64C06"/>
    <w:rsid w:val="00D651AF"/>
    <w:rsid w:val="00D65980"/>
    <w:rsid w:val="00D6609A"/>
    <w:rsid w:val="00D6640C"/>
    <w:rsid w:val="00D664F2"/>
    <w:rsid w:val="00D66846"/>
    <w:rsid w:val="00D66BA0"/>
    <w:rsid w:val="00D66D74"/>
    <w:rsid w:val="00D672D7"/>
    <w:rsid w:val="00D67CC7"/>
    <w:rsid w:val="00D70165"/>
    <w:rsid w:val="00D70379"/>
    <w:rsid w:val="00D7080E"/>
    <w:rsid w:val="00D70C50"/>
    <w:rsid w:val="00D71542"/>
    <w:rsid w:val="00D7183D"/>
    <w:rsid w:val="00D71CB3"/>
    <w:rsid w:val="00D7307C"/>
    <w:rsid w:val="00D730E3"/>
    <w:rsid w:val="00D73E11"/>
    <w:rsid w:val="00D73EA2"/>
    <w:rsid w:val="00D745EA"/>
    <w:rsid w:val="00D74BEC"/>
    <w:rsid w:val="00D75477"/>
    <w:rsid w:val="00D7568F"/>
    <w:rsid w:val="00D75934"/>
    <w:rsid w:val="00D75A62"/>
    <w:rsid w:val="00D75BBA"/>
    <w:rsid w:val="00D75EDF"/>
    <w:rsid w:val="00D7627E"/>
    <w:rsid w:val="00D7651E"/>
    <w:rsid w:val="00D76583"/>
    <w:rsid w:val="00D76828"/>
    <w:rsid w:val="00D76B10"/>
    <w:rsid w:val="00D80E4C"/>
    <w:rsid w:val="00D8109D"/>
    <w:rsid w:val="00D81840"/>
    <w:rsid w:val="00D820A5"/>
    <w:rsid w:val="00D82435"/>
    <w:rsid w:val="00D827DA"/>
    <w:rsid w:val="00D84957"/>
    <w:rsid w:val="00D85123"/>
    <w:rsid w:val="00D87C99"/>
    <w:rsid w:val="00D900EB"/>
    <w:rsid w:val="00D912CA"/>
    <w:rsid w:val="00D92B37"/>
    <w:rsid w:val="00D92E73"/>
    <w:rsid w:val="00D930BE"/>
    <w:rsid w:val="00D937EF"/>
    <w:rsid w:val="00D94681"/>
    <w:rsid w:val="00D94B6B"/>
    <w:rsid w:val="00D94D0A"/>
    <w:rsid w:val="00D94FA6"/>
    <w:rsid w:val="00D953E5"/>
    <w:rsid w:val="00D956CE"/>
    <w:rsid w:val="00D9589F"/>
    <w:rsid w:val="00D95C20"/>
    <w:rsid w:val="00D95E37"/>
    <w:rsid w:val="00D95F38"/>
    <w:rsid w:val="00D96D03"/>
    <w:rsid w:val="00D9729B"/>
    <w:rsid w:val="00DA044B"/>
    <w:rsid w:val="00DA078E"/>
    <w:rsid w:val="00DA07DC"/>
    <w:rsid w:val="00DA0D85"/>
    <w:rsid w:val="00DA1447"/>
    <w:rsid w:val="00DA17A9"/>
    <w:rsid w:val="00DA1AFE"/>
    <w:rsid w:val="00DA1B0A"/>
    <w:rsid w:val="00DA1E63"/>
    <w:rsid w:val="00DA1F73"/>
    <w:rsid w:val="00DA2A11"/>
    <w:rsid w:val="00DA3069"/>
    <w:rsid w:val="00DA35FD"/>
    <w:rsid w:val="00DA3DFD"/>
    <w:rsid w:val="00DA4AE3"/>
    <w:rsid w:val="00DA648A"/>
    <w:rsid w:val="00DA66CF"/>
    <w:rsid w:val="00DA7218"/>
    <w:rsid w:val="00DA743C"/>
    <w:rsid w:val="00DA7615"/>
    <w:rsid w:val="00DB07B2"/>
    <w:rsid w:val="00DB1145"/>
    <w:rsid w:val="00DB1404"/>
    <w:rsid w:val="00DB1C92"/>
    <w:rsid w:val="00DB1D79"/>
    <w:rsid w:val="00DB2B02"/>
    <w:rsid w:val="00DB2F7F"/>
    <w:rsid w:val="00DB3071"/>
    <w:rsid w:val="00DB379D"/>
    <w:rsid w:val="00DB3883"/>
    <w:rsid w:val="00DB3A88"/>
    <w:rsid w:val="00DB3F2F"/>
    <w:rsid w:val="00DB4246"/>
    <w:rsid w:val="00DB482C"/>
    <w:rsid w:val="00DB545E"/>
    <w:rsid w:val="00DB5681"/>
    <w:rsid w:val="00DB7B59"/>
    <w:rsid w:val="00DB7BDE"/>
    <w:rsid w:val="00DB7E30"/>
    <w:rsid w:val="00DB7FF8"/>
    <w:rsid w:val="00DC097C"/>
    <w:rsid w:val="00DC0F9E"/>
    <w:rsid w:val="00DC100B"/>
    <w:rsid w:val="00DC15D0"/>
    <w:rsid w:val="00DC179F"/>
    <w:rsid w:val="00DC185D"/>
    <w:rsid w:val="00DC1C46"/>
    <w:rsid w:val="00DC1C4C"/>
    <w:rsid w:val="00DC2C97"/>
    <w:rsid w:val="00DC3500"/>
    <w:rsid w:val="00DC3BDF"/>
    <w:rsid w:val="00DC5D7B"/>
    <w:rsid w:val="00DC5F24"/>
    <w:rsid w:val="00DC6503"/>
    <w:rsid w:val="00DC65DA"/>
    <w:rsid w:val="00DC6C33"/>
    <w:rsid w:val="00DC6FA9"/>
    <w:rsid w:val="00DC700D"/>
    <w:rsid w:val="00DC7402"/>
    <w:rsid w:val="00DC7745"/>
    <w:rsid w:val="00DD04A8"/>
    <w:rsid w:val="00DD0CB2"/>
    <w:rsid w:val="00DD19E8"/>
    <w:rsid w:val="00DD26C1"/>
    <w:rsid w:val="00DD45ED"/>
    <w:rsid w:val="00DD46D9"/>
    <w:rsid w:val="00DD490D"/>
    <w:rsid w:val="00DD49FA"/>
    <w:rsid w:val="00DD52F1"/>
    <w:rsid w:val="00DD5CCC"/>
    <w:rsid w:val="00DD5D06"/>
    <w:rsid w:val="00DD6C18"/>
    <w:rsid w:val="00DD7107"/>
    <w:rsid w:val="00DD7874"/>
    <w:rsid w:val="00DD7E8B"/>
    <w:rsid w:val="00DE0069"/>
    <w:rsid w:val="00DE00C2"/>
    <w:rsid w:val="00DE02FD"/>
    <w:rsid w:val="00DE1042"/>
    <w:rsid w:val="00DE10C4"/>
    <w:rsid w:val="00DE10DD"/>
    <w:rsid w:val="00DE1BCE"/>
    <w:rsid w:val="00DE1FDC"/>
    <w:rsid w:val="00DE22A3"/>
    <w:rsid w:val="00DE3ED8"/>
    <w:rsid w:val="00DE40F2"/>
    <w:rsid w:val="00DE46A7"/>
    <w:rsid w:val="00DE497B"/>
    <w:rsid w:val="00DE4DB0"/>
    <w:rsid w:val="00DE6125"/>
    <w:rsid w:val="00DE637B"/>
    <w:rsid w:val="00DE7D40"/>
    <w:rsid w:val="00DF0DD1"/>
    <w:rsid w:val="00DF1A20"/>
    <w:rsid w:val="00DF1C83"/>
    <w:rsid w:val="00DF2E1A"/>
    <w:rsid w:val="00DF3662"/>
    <w:rsid w:val="00DF3FD3"/>
    <w:rsid w:val="00DF493E"/>
    <w:rsid w:val="00DF4BB7"/>
    <w:rsid w:val="00DF4C72"/>
    <w:rsid w:val="00DF6522"/>
    <w:rsid w:val="00DF6999"/>
    <w:rsid w:val="00DF6D66"/>
    <w:rsid w:val="00DF75AA"/>
    <w:rsid w:val="00DF76A7"/>
    <w:rsid w:val="00DF7982"/>
    <w:rsid w:val="00DF7A2E"/>
    <w:rsid w:val="00E000F0"/>
    <w:rsid w:val="00E00631"/>
    <w:rsid w:val="00E007A9"/>
    <w:rsid w:val="00E00D88"/>
    <w:rsid w:val="00E00EE4"/>
    <w:rsid w:val="00E016A1"/>
    <w:rsid w:val="00E02344"/>
    <w:rsid w:val="00E02514"/>
    <w:rsid w:val="00E02779"/>
    <w:rsid w:val="00E02A82"/>
    <w:rsid w:val="00E02DDF"/>
    <w:rsid w:val="00E0366E"/>
    <w:rsid w:val="00E036C2"/>
    <w:rsid w:val="00E03D39"/>
    <w:rsid w:val="00E0486B"/>
    <w:rsid w:val="00E04DA4"/>
    <w:rsid w:val="00E05851"/>
    <w:rsid w:val="00E06CA3"/>
    <w:rsid w:val="00E06FED"/>
    <w:rsid w:val="00E07070"/>
    <w:rsid w:val="00E07A38"/>
    <w:rsid w:val="00E07DC1"/>
    <w:rsid w:val="00E1021D"/>
    <w:rsid w:val="00E102B9"/>
    <w:rsid w:val="00E10E3E"/>
    <w:rsid w:val="00E11806"/>
    <w:rsid w:val="00E11B2F"/>
    <w:rsid w:val="00E11FA5"/>
    <w:rsid w:val="00E12551"/>
    <w:rsid w:val="00E12EF5"/>
    <w:rsid w:val="00E134DC"/>
    <w:rsid w:val="00E13503"/>
    <w:rsid w:val="00E1389E"/>
    <w:rsid w:val="00E141C9"/>
    <w:rsid w:val="00E14487"/>
    <w:rsid w:val="00E158C1"/>
    <w:rsid w:val="00E159CE"/>
    <w:rsid w:val="00E15BD2"/>
    <w:rsid w:val="00E15C2A"/>
    <w:rsid w:val="00E16454"/>
    <w:rsid w:val="00E16EB6"/>
    <w:rsid w:val="00E17219"/>
    <w:rsid w:val="00E17221"/>
    <w:rsid w:val="00E173E9"/>
    <w:rsid w:val="00E17562"/>
    <w:rsid w:val="00E2048C"/>
    <w:rsid w:val="00E20DB1"/>
    <w:rsid w:val="00E219A5"/>
    <w:rsid w:val="00E21FD8"/>
    <w:rsid w:val="00E221A0"/>
    <w:rsid w:val="00E222DA"/>
    <w:rsid w:val="00E22C0F"/>
    <w:rsid w:val="00E23701"/>
    <w:rsid w:val="00E23E09"/>
    <w:rsid w:val="00E2429B"/>
    <w:rsid w:val="00E25740"/>
    <w:rsid w:val="00E2576A"/>
    <w:rsid w:val="00E25E59"/>
    <w:rsid w:val="00E25F74"/>
    <w:rsid w:val="00E26875"/>
    <w:rsid w:val="00E26A3E"/>
    <w:rsid w:val="00E27110"/>
    <w:rsid w:val="00E279EB"/>
    <w:rsid w:val="00E304BA"/>
    <w:rsid w:val="00E326A6"/>
    <w:rsid w:val="00E32948"/>
    <w:rsid w:val="00E32C82"/>
    <w:rsid w:val="00E32D94"/>
    <w:rsid w:val="00E334F7"/>
    <w:rsid w:val="00E3380E"/>
    <w:rsid w:val="00E338ED"/>
    <w:rsid w:val="00E33C7A"/>
    <w:rsid w:val="00E3413E"/>
    <w:rsid w:val="00E34D42"/>
    <w:rsid w:val="00E35883"/>
    <w:rsid w:val="00E35978"/>
    <w:rsid w:val="00E35A8B"/>
    <w:rsid w:val="00E35B6A"/>
    <w:rsid w:val="00E368E9"/>
    <w:rsid w:val="00E40423"/>
    <w:rsid w:val="00E407BD"/>
    <w:rsid w:val="00E40CB5"/>
    <w:rsid w:val="00E4112D"/>
    <w:rsid w:val="00E41238"/>
    <w:rsid w:val="00E41B7B"/>
    <w:rsid w:val="00E41F08"/>
    <w:rsid w:val="00E425DD"/>
    <w:rsid w:val="00E431EB"/>
    <w:rsid w:val="00E43683"/>
    <w:rsid w:val="00E43C14"/>
    <w:rsid w:val="00E43EBA"/>
    <w:rsid w:val="00E44971"/>
    <w:rsid w:val="00E44C98"/>
    <w:rsid w:val="00E450E2"/>
    <w:rsid w:val="00E46282"/>
    <w:rsid w:val="00E47877"/>
    <w:rsid w:val="00E50235"/>
    <w:rsid w:val="00E50B8B"/>
    <w:rsid w:val="00E512E2"/>
    <w:rsid w:val="00E513FE"/>
    <w:rsid w:val="00E515C9"/>
    <w:rsid w:val="00E518C6"/>
    <w:rsid w:val="00E519E5"/>
    <w:rsid w:val="00E5274F"/>
    <w:rsid w:val="00E52BE3"/>
    <w:rsid w:val="00E53323"/>
    <w:rsid w:val="00E53AC8"/>
    <w:rsid w:val="00E542C5"/>
    <w:rsid w:val="00E55A0C"/>
    <w:rsid w:val="00E56948"/>
    <w:rsid w:val="00E56B73"/>
    <w:rsid w:val="00E56FA8"/>
    <w:rsid w:val="00E57F3B"/>
    <w:rsid w:val="00E60667"/>
    <w:rsid w:val="00E60BF9"/>
    <w:rsid w:val="00E60C86"/>
    <w:rsid w:val="00E60D02"/>
    <w:rsid w:val="00E611BD"/>
    <w:rsid w:val="00E61764"/>
    <w:rsid w:val="00E629F8"/>
    <w:rsid w:val="00E64207"/>
    <w:rsid w:val="00E64E73"/>
    <w:rsid w:val="00E65288"/>
    <w:rsid w:val="00E65751"/>
    <w:rsid w:val="00E65FEB"/>
    <w:rsid w:val="00E66B1A"/>
    <w:rsid w:val="00E66D0F"/>
    <w:rsid w:val="00E70B6B"/>
    <w:rsid w:val="00E7364E"/>
    <w:rsid w:val="00E73A19"/>
    <w:rsid w:val="00E74BE8"/>
    <w:rsid w:val="00E74FAF"/>
    <w:rsid w:val="00E75439"/>
    <w:rsid w:val="00E7552E"/>
    <w:rsid w:val="00E756A9"/>
    <w:rsid w:val="00E763E8"/>
    <w:rsid w:val="00E76484"/>
    <w:rsid w:val="00E7685B"/>
    <w:rsid w:val="00E768AC"/>
    <w:rsid w:val="00E76B4A"/>
    <w:rsid w:val="00E76D68"/>
    <w:rsid w:val="00E77F84"/>
    <w:rsid w:val="00E804DD"/>
    <w:rsid w:val="00E807A2"/>
    <w:rsid w:val="00E80E52"/>
    <w:rsid w:val="00E80E70"/>
    <w:rsid w:val="00E81219"/>
    <w:rsid w:val="00E81AB1"/>
    <w:rsid w:val="00E82401"/>
    <w:rsid w:val="00E828AC"/>
    <w:rsid w:val="00E8327B"/>
    <w:rsid w:val="00E83C38"/>
    <w:rsid w:val="00E8539E"/>
    <w:rsid w:val="00E85A82"/>
    <w:rsid w:val="00E86F05"/>
    <w:rsid w:val="00E87243"/>
    <w:rsid w:val="00E874C0"/>
    <w:rsid w:val="00E87E4D"/>
    <w:rsid w:val="00E90668"/>
    <w:rsid w:val="00E92071"/>
    <w:rsid w:val="00E92196"/>
    <w:rsid w:val="00E92261"/>
    <w:rsid w:val="00E922C3"/>
    <w:rsid w:val="00E92AED"/>
    <w:rsid w:val="00E92E85"/>
    <w:rsid w:val="00E9303D"/>
    <w:rsid w:val="00E9322C"/>
    <w:rsid w:val="00E9323E"/>
    <w:rsid w:val="00E939DB"/>
    <w:rsid w:val="00E93AD1"/>
    <w:rsid w:val="00E94138"/>
    <w:rsid w:val="00E94849"/>
    <w:rsid w:val="00E9566C"/>
    <w:rsid w:val="00E95B1E"/>
    <w:rsid w:val="00E96024"/>
    <w:rsid w:val="00E964BF"/>
    <w:rsid w:val="00E96967"/>
    <w:rsid w:val="00E96A08"/>
    <w:rsid w:val="00E96BBA"/>
    <w:rsid w:val="00E97E0B"/>
    <w:rsid w:val="00E97E0E"/>
    <w:rsid w:val="00EA007C"/>
    <w:rsid w:val="00EA02F6"/>
    <w:rsid w:val="00EA069E"/>
    <w:rsid w:val="00EA20C2"/>
    <w:rsid w:val="00EA2193"/>
    <w:rsid w:val="00EA23A7"/>
    <w:rsid w:val="00EA2584"/>
    <w:rsid w:val="00EA3393"/>
    <w:rsid w:val="00EA3D1C"/>
    <w:rsid w:val="00EA4546"/>
    <w:rsid w:val="00EA4A69"/>
    <w:rsid w:val="00EA57CF"/>
    <w:rsid w:val="00EA732C"/>
    <w:rsid w:val="00EA73F0"/>
    <w:rsid w:val="00EA7932"/>
    <w:rsid w:val="00EB07C4"/>
    <w:rsid w:val="00EB158A"/>
    <w:rsid w:val="00EB18CE"/>
    <w:rsid w:val="00EB204B"/>
    <w:rsid w:val="00EB2A05"/>
    <w:rsid w:val="00EB302F"/>
    <w:rsid w:val="00EB3280"/>
    <w:rsid w:val="00EB37B0"/>
    <w:rsid w:val="00EB3A0D"/>
    <w:rsid w:val="00EB3A82"/>
    <w:rsid w:val="00EB4A22"/>
    <w:rsid w:val="00EB529A"/>
    <w:rsid w:val="00EB5CB1"/>
    <w:rsid w:val="00EB60D4"/>
    <w:rsid w:val="00EB63A2"/>
    <w:rsid w:val="00EB63F1"/>
    <w:rsid w:val="00EB6B2A"/>
    <w:rsid w:val="00EB7687"/>
    <w:rsid w:val="00EB7A2B"/>
    <w:rsid w:val="00EC04A6"/>
    <w:rsid w:val="00EC0674"/>
    <w:rsid w:val="00EC0E7D"/>
    <w:rsid w:val="00EC2296"/>
    <w:rsid w:val="00EC2873"/>
    <w:rsid w:val="00EC2D9E"/>
    <w:rsid w:val="00EC31B1"/>
    <w:rsid w:val="00EC31E9"/>
    <w:rsid w:val="00EC3499"/>
    <w:rsid w:val="00EC3680"/>
    <w:rsid w:val="00EC5776"/>
    <w:rsid w:val="00EC6257"/>
    <w:rsid w:val="00EC6528"/>
    <w:rsid w:val="00EC682B"/>
    <w:rsid w:val="00EC6E4E"/>
    <w:rsid w:val="00EC74A0"/>
    <w:rsid w:val="00EC789F"/>
    <w:rsid w:val="00EC790A"/>
    <w:rsid w:val="00EC7AB9"/>
    <w:rsid w:val="00EC7E55"/>
    <w:rsid w:val="00ED0C3F"/>
    <w:rsid w:val="00ED1379"/>
    <w:rsid w:val="00ED15E2"/>
    <w:rsid w:val="00ED200C"/>
    <w:rsid w:val="00ED27D9"/>
    <w:rsid w:val="00ED2BF5"/>
    <w:rsid w:val="00ED2D4F"/>
    <w:rsid w:val="00ED309D"/>
    <w:rsid w:val="00ED334C"/>
    <w:rsid w:val="00ED4255"/>
    <w:rsid w:val="00ED4951"/>
    <w:rsid w:val="00ED5332"/>
    <w:rsid w:val="00ED5B11"/>
    <w:rsid w:val="00ED6B2C"/>
    <w:rsid w:val="00ED7266"/>
    <w:rsid w:val="00ED7C78"/>
    <w:rsid w:val="00EE0B0A"/>
    <w:rsid w:val="00EE12B0"/>
    <w:rsid w:val="00EE1692"/>
    <w:rsid w:val="00EE35E3"/>
    <w:rsid w:val="00EE4251"/>
    <w:rsid w:val="00EE44E3"/>
    <w:rsid w:val="00EE4726"/>
    <w:rsid w:val="00EE4EAD"/>
    <w:rsid w:val="00EE501C"/>
    <w:rsid w:val="00EE51C0"/>
    <w:rsid w:val="00EE5C5F"/>
    <w:rsid w:val="00EE5E57"/>
    <w:rsid w:val="00EE5EAB"/>
    <w:rsid w:val="00EE6C4F"/>
    <w:rsid w:val="00EE7969"/>
    <w:rsid w:val="00EE7C1D"/>
    <w:rsid w:val="00EF034D"/>
    <w:rsid w:val="00EF0770"/>
    <w:rsid w:val="00EF1483"/>
    <w:rsid w:val="00EF155D"/>
    <w:rsid w:val="00EF18FF"/>
    <w:rsid w:val="00EF2163"/>
    <w:rsid w:val="00EF2CC4"/>
    <w:rsid w:val="00EF4CA0"/>
    <w:rsid w:val="00EF4E77"/>
    <w:rsid w:val="00EF586B"/>
    <w:rsid w:val="00EF599A"/>
    <w:rsid w:val="00EF648D"/>
    <w:rsid w:val="00EF652B"/>
    <w:rsid w:val="00EF7E75"/>
    <w:rsid w:val="00F00885"/>
    <w:rsid w:val="00F01869"/>
    <w:rsid w:val="00F01F8F"/>
    <w:rsid w:val="00F0348A"/>
    <w:rsid w:val="00F03636"/>
    <w:rsid w:val="00F0529B"/>
    <w:rsid w:val="00F05B76"/>
    <w:rsid w:val="00F05CAE"/>
    <w:rsid w:val="00F0605A"/>
    <w:rsid w:val="00F06729"/>
    <w:rsid w:val="00F06B43"/>
    <w:rsid w:val="00F06E3A"/>
    <w:rsid w:val="00F07566"/>
    <w:rsid w:val="00F075C1"/>
    <w:rsid w:val="00F07C34"/>
    <w:rsid w:val="00F10CA6"/>
    <w:rsid w:val="00F10D3B"/>
    <w:rsid w:val="00F11C28"/>
    <w:rsid w:val="00F11F84"/>
    <w:rsid w:val="00F120EE"/>
    <w:rsid w:val="00F12584"/>
    <w:rsid w:val="00F128F1"/>
    <w:rsid w:val="00F12965"/>
    <w:rsid w:val="00F135E5"/>
    <w:rsid w:val="00F1383B"/>
    <w:rsid w:val="00F1486F"/>
    <w:rsid w:val="00F14F72"/>
    <w:rsid w:val="00F1561E"/>
    <w:rsid w:val="00F1705F"/>
    <w:rsid w:val="00F21748"/>
    <w:rsid w:val="00F21B65"/>
    <w:rsid w:val="00F22B0F"/>
    <w:rsid w:val="00F23234"/>
    <w:rsid w:val="00F2346D"/>
    <w:rsid w:val="00F23625"/>
    <w:rsid w:val="00F24E28"/>
    <w:rsid w:val="00F24F11"/>
    <w:rsid w:val="00F25433"/>
    <w:rsid w:val="00F25485"/>
    <w:rsid w:val="00F254A7"/>
    <w:rsid w:val="00F259FC"/>
    <w:rsid w:val="00F25C65"/>
    <w:rsid w:val="00F270EC"/>
    <w:rsid w:val="00F305C0"/>
    <w:rsid w:val="00F30F4C"/>
    <w:rsid w:val="00F32351"/>
    <w:rsid w:val="00F32F56"/>
    <w:rsid w:val="00F33783"/>
    <w:rsid w:val="00F34F38"/>
    <w:rsid w:val="00F35575"/>
    <w:rsid w:val="00F36975"/>
    <w:rsid w:val="00F37FB4"/>
    <w:rsid w:val="00F40173"/>
    <w:rsid w:val="00F40B8D"/>
    <w:rsid w:val="00F40C7C"/>
    <w:rsid w:val="00F40F24"/>
    <w:rsid w:val="00F42403"/>
    <w:rsid w:val="00F42695"/>
    <w:rsid w:val="00F42FA5"/>
    <w:rsid w:val="00F444F4"/>
    <w:rsid w:val="00F457ED"/>
    <w:rsid w:val="00F468F6"/>
    <w:rsid w:val="00F474B3"/>
    <w:rsid w:val="00F47887"/>
    <w:rsid w:val="00F503A8"/>
    <w:rsid w:val="00F50BC5"/>
    <w:rsid w:val="00F5361C"/>
    <w:rsid w:val="00F541A9"/>
    <w:rsid w:val="00F545DC"/>
    <w:rsid w:val="00F552B9"/>
    <w:rsid w:val="00F557B5"/>
    <w:rsid w:val="00F5584C"/>
    <w:rsid w:val="00F558AB"/>
    <w:rsid w:val="00F560A9"/>
    <w:rsid w:val="00F562A4"/>
    <w:rsid w:val="00F57C81"/>
    <w:rsid w:val="00F57EE2"/>
    <w:rsid w:val="00F61E1E"/>
    <w:rsid w:val="00F61EEF"/>
    <w:rsid w:val="00F622D6"/>
    <w:rsid w:val="00F62449"/>
    <w:rsid w:val="00F62887"/>
    <w:rsid w:val="00F62946"/>
    <w:rsid w:val="00F633BE"/>
    <w:rsid w:val="00F638B0"/>
    <w:rsid w:val="00F64354"/>
    <w:rsid w:val="00F64502"/>
    <w:rsid w:val="00F645A4"/>
    <w:rsid w:val="00F64FAD"/>
    <w:rsid w:val="00F65A7E"/>
    <w:rsid w:val="00F65BAE"/>
    <w:rsid w:val="00F65FE3"/>
    <w:rsid w:val="00F66330"/>
    <w:rsid w:val="00F66448"/>
    <w:rsid w:val="00F665A5"/>
    <w:rsid w:val="00F70136"/>
    <w:rsid w:val="00F70825"/>
    <w:rsid w:val="00F70954"/>
    <w:rsid w:val="00F71287"/>
    <w:rsid w:val="00F713D5"/>
    <w:rsid w:val="00F7152F"/>
    <w:rsid w:val="00F7172B"/>
    <w:rsid w:val="00F719C2"/>
    <w:rsid w:val="00F71AB4"/>
    <w:rsid w:val="00F71B96"/>
    <w:rsid w:val="00F721F7"/>
    <w:rsid w:val="00F72316"/>
    <w:rsid w:val="00F723B5"/>
    <w:rsid w:val="00F73B84"/>
    <w:rsid w:val="00F73F5A"/>
    <w:rsid w:val="00F74607"/>
    <w:rsid w:val="00F748F6"/>
    <w:rsid w:val="00F74C2C"/>
    <w:rsid w:val="00F74F5F"/>
    <w:rsid w:val="00F751C8"/>
    <w:rsid w:val="00F7568D"/>
    <w:rsid w:val="00F75756"/>
    <w:rsid w:val="00F76141"/>
    <w:rsid w:val="00F76F04"/>
    <w:rsid w:val="00F77719"/>
    <w:rsid w:val="00F80441"/>
    <w:rsid w:val="00F80DD7"/>
    <w:rsid w:val="00F80E0F"/>
    <w:rsid w:val="00F81DED"/>
    <w:rsid w:val="00F8226C"/>
    <w:rsid w:val="00F825D9"/>
    <w:rsid w:val="00F82C75"/>
    <w:rsid w:val="00F82FF7"/>
    <w:rsid w:val="00F83490"/>
    <w:rsid w:val="00F8374E"/>
    <w:rsid w:val="00F8386D"/>
    <w:rsid w:val="00F8395D"/>
    <w:rsid w:val="00F847EE"/>
    <w:rsid w:val="00F84EA8"/>
    <w:rsid w:val="00F85008"/>
    <w:rsid w:val="00F85FC2"/>
    <w:rsid w:val="00F86C13"/>
    <w:rsid w:val="00F87255"/>
    <w:rsid w:val="00F903F7"/>
    <w:rsid w:val="00F91001"/>
    <w:rsid w:val="00F910E9"/>
    <w:rsid w:val="00F91691"/>
    <w:rsid w:val="00F91DC4"/>
    <w:rsid w:val="00F9242D"/>
    <w:rsid w:val="00F930A4"/>
    <w:rsid w:val="00F9389F"/>
    <w:rsid w:val="00F9446B"/>
    <w:rsid w:val="00F947BF"/>
    <w:rsid w:val="00F950F5"/>
    <w:rsid w:val="00F954D5"/>
    <w:rsid w:val="00F95554"/>
    <w:rsid w:val="00F9568E"/>
    <w:rsid w:val="00F9629C"/>
    <w:rsid w:val="00F96B56"/>
    <w:rsid w:val="00F9793C"/>
    <w:rsid w:val="00FA017E"/>
    <w:rsid w:val="00FA055A"/>
    <w:rsid w:val="00FA05E2"/>
    <w:rsid w:val="00FA0972"/>
    <w:rsid w:val="00FA181F"/>
    <w:rsid w:val="00FA1990"/>
    <w:rsid w:val="00FA27E6"/>
    <w:rsid w:val="00FA3F25"/>
    <w:rsid w:val="00FA3F77"/>
    <w:rsid w:val="00FA4DA2"/>
    <w:rsid w:val="00FA5288"/>
    <w:rsid w:val="00FA5ACE"/>
    <w:rsid w:val="00FA63E0"/>
    <w:rsid w:val="00FA64E6"/>
    <w:rsid w:val="00FA6A52"/>
    <w:rsid w:val="00FA6C5A"/>
    <w:rsid w:val="00FA6FAB"/>
    <w:rsid w:val="00FA70D0"/>
    <w:rsid w:val="00FA70F0"/>
    <w:rsid w:val="00FB002D"/>
    <w:rsid w:val="00FB04D5"/>
    <w:rsid w:val="00FB0542"/>
    <w:rsid w:val="00FB05F5"/>
    <w:rsid w:val="00FB0DE1"/>
    <w:rsid w:val="00FB1060"/>
    <w:rsid w:val="00FB1994"/>
    <w:rsid w:val="00FB1A9B"/>
    <w:rsid w:val="00FB3650"/>
    <w:rsid w:val="00FB36D7"/>
    <w:rsid w:val="00FB3B24"/>
    <w:rsid w:val="00FB421D"/>
    <w:rsid w:val="00FB4411"/>
    <w:rsid w:val="00FB44B1"/>
    <w:rsid w:val="00FB53FE"/>
    <w:rsid w:val="00FB58F9"/>
    <w:rsid w:val="00FB5A15"/>
    <w:rsid w:val="00FB61C7"/>
    <w:rsid w:val="00FB72DE"/>
    <w:rsid w:val="00FB7440"/>
    <w:rsid w:val="00FB7520"/>
    <w:rsid w:val="00FB7C96"/>
    <w:rsid w:val="00FC183E"/>
    <w:rsid w:val="00FC1C04"/>
    <w:rsid w:val="00FC3BBA"/>
    <w:rsid w:val="00FC3EC7"/>
    <w:rsid w:val="00FC407C"/>
    <w:rsid w:val="00FC4540"/>
    <w:rsid w:val="00FC458A"/>
    <w:rsid w:val="00FC4E76"/>
    <w:rsid w:val="00FC4F8D"/>
    <w:rsid w:val="00FC5039"/>
    <w:rsid w:val="00FC5BD9"/>
    <w:rsid w:val="00FC6555"/>
    <w:rsid w:val="00FC6EDC"/>
    <w:rsid w:val="00FC76FB"/>
    <w:rsid w:val="00FD0DB9"/>
    <w:rsid w:val="00FD1A05"/>
    <w:rsid w:val="00FD1A10"/>
    <w:rsid w:val="00FD1C58"/>
    <w:rsid w:val="00FD2319"/>
    <w:rsid w:val="00FD236D"/>
    <w:rsid w:val="00FD24CD"/>
    <w:rsid w:val="00FD2560"/>
    <w:rsid w:val="00FD2AE4"/>
    <w:rsid w:val="00FD3E98"/>
    <w:rsid w:val="00FD41FB"/>
    <w:rsid w:val="00FD441C"/>
    <w:rsid w:val="00FD533C"/>
    <w:rsid w:val="00FD5E93"/>
    <w:rsid w:val="00FD6266"/>
    <w:rsid w:val="00FD628A"/>
    <w:rsid w:val="00FD690D"/>
    <w:rsid w:val="00FD7902"/>
    <w:rsid w:val="00FD7C26"/>
    <w:rsid w:val="00FD7E69"/>
    <w:rsid w:val="00FE0997"/>
    <w:rsid w:val="00FE0C9D"/>
    <w:rsid w:val="00FE18D1"/>
    <w:rsid w:val="00FE23BF"/>
    <w:rsid w:val="00FE265B"/>
    <w:rsid w:val="00FE275C"/>
    <w:rsid w:val="00FE346B"/>
    <w:rsid w:val="00FE36F9"/>
    <w:rsid w:val="00FE3E36"/>
    <w:rsid w:val="00FE3F95"/>
    <w:rsid w:val="00FE452A"/>
    <w:rsid w:val="00FE45FD"/>
    <w:rsid w:val="00FE4974"/>
    <w:rsid w:val="00FE52FF"/>
    <w:rsid w:val="00FE61D6"/>
    <w:rsid w:val="00FE68E3"/>
    <w:rsid w:val="00FE6BD7"/>
    <w:rsid w:val="00FE6E50"/>
    <w:rsid w:val="00FE761E"/>
    <w:rsid w:val="00FF19E1"/>
    <w:rsid w:val="00FF21D9"/>
    <w:rsid w:val="00FF2B55"/>
    <w:rsid w:val="00FF2CD9"/>
    <w:rsid w:val="00FF30B9"/>
    <w:rsid w:val="00FF32BB"/>
    <w:rsid w:val="00FF42F3"/>
    <w:rsid w:val="00FF4EA7"/>
    <w:rsid w:val="00FF6198"/>
    <w:rsid w:val="00FF76DD"/>
    <w:rsid w:val="00FF77F2"/>
    <w:rsid w:val="00FF7B87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3217"/>
    <o:shapelayout v:ext="edit">
      <o:idmap v:ext="edit" data="1"/>
    </o:shapelayout>
  </w:shapeDefaults>
  <w:decimalSymbol w:val=","/>
  <w:listSeparator w:val=";"/>
  <w14:docId w14:val="4A43934C"/>
  <w15:docId w15:val="{BB055CA5-DEF3-4321-AE7F-780C0686B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00BD6"/>
    <w:pPr>
      <w:spacing w:after="120" w:line="360" w:lineRule="auto"/>
      <w:jc w:val="both"/>
    </w:pPr>
    <w:rPr>
      <w:rFonts w:ascii="Arial" w:eastAsia="Times New Roman" w:hAnsi="Arial"/>
    </w:rPr>
  </w:style>
  <w:style w:type="paragraph" w:styleId="berschrift1">
    <w:name w:val="heading 1"/>
    <w:aliases w:val="u1,1"/>
    <w:basedOn w:val="Standard"/>
    <w:next w:val="Standard"/>
    <w:link w:val="berschrift1Zchn"/>
    <w:qFormat/>
    <w:rsid w:val="00AC7E35"/>
    <w:pPr>
      <w:keepNext/>
      <w:spacing w:before="480" w:after="240"/>
      <w:outlineLvl w:val="0"/>
    </w:pPr>
    <w:rPr>
      <w:b/>
      <w:bCs/>
      <w:kern w:val="32"/>
      <w:sz w:val="28"/>
      <w:szCs w:val="32"/>
      <w:lang w:val="x-none" w:eastAsia="x-none"/>
    </w:rPr>
  </w:style>
  <w:style w:type="paragraph" w:styleId="berschrift2">
    <w:name w:val="heading 2"/>
    <w:aliases w:val="Überschrift 2Angebot,2,u2"/>
    <w:basedOn w:val="Standard"/>
    <w:next w:val="Standard"/>
    <w:link w:val="berschrift2Zchn"/>
    <w:qFormat/>
    <w:rsid w:val="00C77CE5"/>
    <w:pPr>
      <w:keepNext/>
      <w:numPr>
        <w:ilvl w:val="1"/>
        <w:numId w:val="3"/>
      </w:numPr>
      <w:spacing w:before="480" w:after="240"/>
      <w:outlineLvl w:val="1"/>
    </w:pPr>
    <w:rPr>
      <w:b/>
      <w:bCs/>
      <w:iCs/>
      <w:sz w:val="26"/>
      <w:szCs w:val="28"/>
      <w:lang w:val="x-none" w:eastAsia="x-none"/>
    </w:rPr>
  </w:style>
  <w:style w:type="paragraph" w:styleId="berschrift3">
    <w:name w:val="heading 3"/>
    <w:aliases w:val="Überschrift 3Angebot,3"/>
    <w:basedOn w:val="Standard"/>
    <w:next w:val="Standard"/>
    <w:link w:val="berschrift3Zchn"/>
    <w:qFormat/>
    <w:rsid w:val="00C77CE5"/>
    <w:pPr>
      <w:keepNext/>
      <w:numPr>
        <w:ilvl w:val="2"/>
        <w:numId w:val="3"/>
      </w:numPr>
      <w:tabs>
        <w:tab w:val="left" w:pos="1009"/>
      </w:tabs>
      <w:spacing w:before="240" w:after="24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aliases w:val="4"/>
    <w:basedOn w:val="Standard"/>
    <w:next w:val="Standard"/>
    <w:link w:val="berschrift4Zchn"/>
    <w:qFormat/>
    <w:rsid w:val="004A5CB0"/>
    <w:pPr>
      <w:keepNext/>
      <w:numPr>
        <w:ilvl w:val="3"/>
        <w:numId w:val="3"/>
      </w:numPr>
      <w:tabs>
        <w:tab w:val="clear" w:pos="1715"/>
        <w:tab w:val="num" w:pos="2268"/>
      </w:tabs>
      <w:spacing w:before="240" w:after="240"/>
      <w:ind w:left="851" w:hanging="851"/>
      <w:outlineLvl w:val="3"/>
    </w:pPr>
    <w:rPr>
      <w:b/>
      <w:bCs/>
      <w:szCs w:val="22"/>
      <w:lang w:val="x-none" w:eastAsia="x-none"/>
    </w:rPr>
  </w:style>
  <w:style w:type="paragraph" w:styleId="berschrift5">
    <w:name w:val="heading 5"/>
    <w:aliases w:val="Teilüberschrift 1,5"/>
    <w:basedOn w:val="Standard"/>
    <w:next w:val="Standard"/>
    <w:link w:val="berschrift5Zchn"/>
    <w:qFormat/>
    <w:rsid w:val="00AC7E35"/>
    <w:pPr>
      <w:numPr>
        <w:ilvl w:val="4"/>
        <w:numId w:val="3"/>
      </w:numPr>
      <w:tabs>
        <w:tab w:val="clear" w:pos="1576"/>
        <w:tab w:val="num" w:pos="1008"/>
      </w:tabs>
      <w:spacing w:before="240" w:after="240"/>
      <w:ind w:left="567"/>
      <w:outlineLvl w:val="4"/>
    </w:pPr>
    <w:rPr>
      <w:b/>
      <w:bCs/>
      <w:iCs/>
      <w:szCs w:val="26"/>
      <w:lang w:val="x-none" w:eastAsia="x-none"/>
    </w:rPr>
  </w:style>
  <w:style w:type="paragraph" w:styleId="berschrift6">
    <w:name w:val="heading 6"/>
    <w:aliases w:val="6"/>
    <w:basedOn w:val="Standard"/>
    <w:next w:val="Standard"/>
    <w:link w:val="berschrift6Zchn"/>
    <w:qFormat/>
    <w:rsid w:val="00C77CE5"/>
    <w:pPr>
      <w:numPr>
        <w:ilvl w:val="5"/>
        <w:numId w:val="3"/>
      </w:numPr>
      <w:tabs>
        <w:tab w:val="clear" w:pos="1152"/>
        <w:tab w:val="left" w:pos="1009"/>
      </w:tabs>
      <w:spacing w:before="240" w:after="60"/>
      <w:outlineLvl w:val="5"/>
    </w:pPr>
    <w:rPr>
      <w:b/>
      <w:bCs/>
      <w:szCs w:val="22"/>
      <w:lang w:val="x-none" w:eastAsia="x-none"/>
    </w:rPr>
  </w:style>
  <w:style w:type="paragraph" w:styleId="berschrift7">
    <w:name w:val="heading 7"/>
    <w:aliases w:val="7"/>
    <w:basedOn w:val="Standard"/>
    <w:next w:val="Standard"/>
    <w:link w:val="berschrift7Zchn"/>
    <w:qFormat/>
    <w:rsid w:val="00AC7E35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  <w:lang w:val="x-none" w:eastAsia="x-none"/>
    </w:rPr>
  </w:style>
  <w:style w:type="paragraph" w:styleId="berschrift8">
    <w:name w:val="heading 8"/>
    <w:aliases w:val="8"/>
    <w:basedOn w:val="Standard"/>
    <w:next w:val="Standard"/>
    <w:link w:val="berschrift8Zchn"/>
    <w:qFormat/>
    <w:rsid w:val="00AC7E35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  <w:lang w:val="x-none" w:eastAsia="x-none"/>
    </w:rPr>
  </w:style>
  <w:style w:type="paragraph" w:styleId="berschrift9">
    <w:name w:val="heading 9"/>
    <w:aliases w:val="9"/>
    <w:basedOn w:val="Standard"/>
    <w:next w:val="Standard"/>
    <w:link w:val="berschrift9Zchn"/>
    <w:qFormat/>
    <w:rsid w:val="00AC7E35"/>
    <w:pPr>
      <w:numPr>
        <w:ilvl w:val="8"/>
        <w:numId w:val="3"/>
      </w:numPr>
      <w:spacing w:before="240" w:after="60"/>
      <w:outlineLvl w:val="8"/>
    </w:pPr>
    <w:rPr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1 Zchn,1 Zchn"/>
    <w:link w:val="berschrift1"/>
    <w:uiPriority w:val="9"/>
    <w:rsid w:val="00AE7218"/>
    <w:rPr>
      <w:rFonts w:ascii="Arial" w:eastAsia="Times New Roman" w:hAnsi="Arial" w:cs="Times New Roman"/>
      <w:b/>
      <w:bCs/>
      <w:kern w:val="32"/>
      <w:sz w:val="28"/>
      <w:szCs w:val="32"/>
      <w:lang w:val="x-none" w:eastAsia="x-none"/>
    </w:rPr>
  </w:style>
  <w:style w:type="character" w:customStyle="1" w:styleId="berschrift2Zchn">
    <w:name w:val="Überschrift 2 Zchn"/>
    <w:aliases w:val="Überschrift 2Angebot Zchn,2 Zchn,u2 Zchn"/>
    <w:link w:val="berschrift2"/>
    <w:rsid w:val="00C77CE5"/>
    <w:rPr>
      <w:rFonts w:ascii="Arial" w:eastAsia="Times New Roman" w:hAnsi="Arial"/>
      <w:b/>
      <w:bCs/>
      <w:iCs/>
      <w:sz w:val="26"/>
      <w:szCs w:val="28"/>
      <w:lang w:val="x-none" w:eastAsia="x-none"/>
    </w:rPr>
  </w:style>
  <w:style w:type="character" w:customStyle="1" w:styleId="berschrift3Zchn">
    <w:name w:val="Überschrift 3 Zchn"/>
    <w:aliases w:val="Überschrift 3Angebot Zchn,3 Zchn"/>
    <w:link w:val="berschrift3"/>
    <w:rsid w:val="00C77CE5"/>
    <w:rPr>
      <w:rFonts w:ascii="Arial" w:eastAsia="Times New Roman" w:hAnsi="Arial" w:cs="Arial"/>
      <w:b/>
      <w:bCs/>
      <w:sz w:val="24"/>
      <w:szCs w:val="26"/>
    </w:rPr>
  </w:style>
  <w:style w:type="character" w:customStyle="1" w:styleId="berschrift4Zchn">
    <w:name w:val="Überschrift 4 Zchn"/>
    <w:aliases w:val="4 Zchn"/>
    <w:link w:val="berschrift4"/>
    <w:rsid w:val="004A5CB0"/>
    <w:rPr>
      <w:rFonts w:ascii="Arial" w:eastAsia="Times New Roman" w:hAnsi="Arial"/>
      <w:b/>
      <w:bCs/>
      <w:szCs w:val="22"/>
      <w:lang w:val="x-none" w:eastAsia="x-none"/>
    </w:rPr>
  </w:style>
  <w:style w:type="character" w:customStyle="1" w:styleId="berschrift5Zchn">
    <w:name w:val="Überschrift 5 Zchn"/>
    <w:aliases w:val="Teilüberschrift 1 Zchn,5 Zchn"/>
    <w:link w:val="berschrift5"/>
    <w:rsid w:val="00AE7218"/>
    <w:rPr>
      <w:rFonts w:ascii="Arial" w:eastAsia="Times New Roman" w:hAnsi="Arial"/>
      <w:b/>
      <w:bCs/>
      <w:iCs/>
      <w:szCs w:val="26"/>
      <w:lang w:val="x-none" w:eastAsia="x-none"/>
    </w:rPr>
  </w:style>
  <w:style w:type="character" w:customStyle="1" w:styleId="berschrift6Zchn">
    <w:name w:val="Überschrift 6 Zchn"/>
    <w:aliases w:val="6 Zchn"/>
    <w:link w:val="berschrift6"/>
    <w:rsid w:val="00C77CE5"/>
    <w:rPr>
      <w:rFonts w:ascii="Arial" w:eastAsia="Times New Roman" w:hAnsi="Arial"/>
      <w:b/>
      <w:bCs/>
      <w:szCs w:val="22"/>
      <w:lang w:val="x-none" w:eastAsia="x-none"/>
    </w:rPr>
  </w:style>
  <w:style w:type="character" w:customStyle="1" w:styleId="berschrift7Zchn">
    <w:name w:val="Überschrift 7 Zchn"/>
    <w:aliases w:val="7 Zchn"/>
    <w:link w:val="berschrift7"/>
    <w:rsid w:val="00AE721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erschrift8Zchn">
    <w:name w:val="Überschrift 8 Zchn"/>
    <w:aliases w:val="8 Zchn"/>
    <w:link w:val="berschrift8"/>
    <w:rsid w:val="00AE7218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aliases w:val="9 Zchn"/>
    <w:link w:val="berschrift9"/>
    <w:rsid w:val="00AE7218"/>
    <w:rPr>
      <w:rFonts w:ascii="Arial" w:eastAsia="Times New Roman" w:hAnsi="Arial"/>
      <w:szCs w:val="22"/>
      <w:lang w:val="x-none" w:eastAsia="x-none"/>
    </w:rPr>
  </w:style>
  <w:style w:type="paragraph" w:customStyle="1" w:styleId="Vertragsteile">
    <w:name w:val="Vertragsteile"/>
    <w:basedOn w:val="Standard"/>
    <w:uiPriority w:val="99"/>
    <w:rsid w:val="00AE7218"/>
    <w:pPr>
      <w:spacing w:after="400"/>
    </w:pPr>
    <w:rPr>
      <w:smallCaps/>
      <w:sz w:val="28"/>
      <w:szCs w:val="28"/>
    </w:rPr>
  </w:style>
  <w:style w:type="paragraph" w:customStyle="1" w:styleId="Manuelleberschrift">
    <w:name w:val="Manuelle Überschrift"/>
    <w:basedOn w:val="Standard"/>
    <w:uiPriority w:val="99"/>
    <w:rsid w:val="00AE7218"/>
    <w:rPr>
      <w:b/>
      <w:sz w:val="24"/>
    </w:rPr>
  </w:style>
  <w:style w:type="character" w:styleId="Kommentarzeichen">
    <w:name w:val="annotation reference"/>
    <w:uiPriority w:val="99"/>
    <w:rsid w:val="00AE721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AE7218"/>
    <w:pPr>
      <w:widowControl w:val="0"/>
      <w:adjustRightInd w:val="0"/>
      <w:spacing w:after="0" w:line="360" w:lineRule="atLeast"/>
      <w:textAlignment w:val="baseline"/>
    </w:pPr>
    <w:rPr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AE7218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unhideWhenUsed/>
    <w:rsid w:val="00AC7E35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rsid w:val="00AE7218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rsid w:val="00AE72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AE7218"/>
    <w:rPr>
      <w:rFonts w:ascii="Arial" w:eastAsia="Times New Roman" w:hAnsi="Arial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AE721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character" w:styleId="Seitenzahl">
    <w:name w:val="page number"/>
    <w:basedOn w:val="Absatz-Standardschriftart"/>
    <w:rsid w:val="00AE7218"/>
  </w:style>
  <w:style w:type="paragraph" w:styleId="Titel">
    <w:name w:val="Title"/>
    <w:basedOn w:val="Standard"/>
    <w:next w:val="Standard"/>
    <w:link w:val="TitelZchn"/>
    <w:uiPriority w:val="99"/>
    <w:qFormat/>
    <w:rsid w:val="005A498B"/>
    <w:pPr>
      <w:autoSpaceDE w:val="0"/>
      <w:autoSpaceDN w:val="0"/>
      <w:adjustRightInd w:val="0"/>
      <w:spacing w:after="0"/>
      <w:jc w:val="center"/>
    </w:pPr>
    <w:rPr>
      <w:b/>
      <w:sz w:val="44"/>
      <w:szCs w:val="24"/>
      <w:lang w:val="x-none" w:eastAsia="x-none"/>
    </w:rPr>
  </w:style>
  <w:style w:type="character" w:customStyle="1" w:styleId="TitelZchn">
    <w:name w:val="Titel Zchn"/>
    <w:link w:val="Titel"/>
    <w:uiPriority w:val="99"/>
    <w:rsid w:val="005A498B"/>
    <w:rPr>
      <w:rFonts w:ascii="Arial" w:eastAsia="Times New Roman" w:hAnsi="Arial"/>
      <w:b/>
      <w:sz w:val="44"/>
      <w:szCs w:val="24"/>
      <w:lang w:val="x-none" w:eastAsia="x-none"/>
    </w:rPr>
  </w:style>
  <w:style w:type="paragraph" w:styleId="Verzeichnis1">
    <w:name w:val="toc 1"/>
    <w:aliases w:val="Musterauftrag"/>
    <w:basedOn w:val="Standard"/>
    <w:next w:val="Standard"/>
    <w:autoRedefine/>
    <w:uiPriority w:val="39"/>
    <w:qFormat/>
    <w:rsid w:val="00AC7E35"/>
    <w:pPr>
      <w:spacing w:before="240"/>
    </w:pPr>
    <w:rPr>
      <w:rFonts w:cs="Calibri"/>
      <w:b/>
      <w:bCs/>
    </w:rPr>
  </w:style>
  <w:style w:type="paragraph" w:customStyle="1" w:styleId="01Befllungshinweise">
    <w:name w:val="01_Befüllungshinweise"/>
    <w:basedOn w:val="Standard"/>
    <w:link w:val="01BefllungshinweiseChar"/>
    <w:rsid w:val="00AE7218"/>
    <w:rPr>
      <w:i/>
      <w:color w:val="008000"/>
    </w:rPr>
  </w:style>
  <w:style w:type="character" w:customStyle="1" w:styleId="01BefllungshinweiseChar">
    <w:name w:val="01_Befüllungshinweise Char"/>
    <w:link w:val="01Befllungshinweise"/>
    <w:rsid w:val="00AE7218"/>
    <w:rPr>
      <w:rFonts w:ascii="Arial" w:eastAsia="Times New Roman" w:hAnsi="Arial" w:cs="Times New Roman"/>
      <w:i/>
      <w:color w:val="008000"/>
      <w:szCs w:val="20"/>
      <w:lang w:eastAsia="de-DE"/>
    </w:rPr>
  </w:style>
  <w:style w:type="paragraph" w:styleId="Verzeichnis2">
    <w:name w:val="toc 2"/>
    <w:basedOn w:val="Standard"/>
    <w:next w:val="Standard"/>
    <w:autoRedefine/>
    <w:uiPriority w:val="39"/>
    <w:qFormat/>
    <w:rsid w:val="00C57D90"/>
    <w:pPr>
      <w:tabs>
        <w:tab w:val="left" w:pos="660"/>
        <w:tab w:val="right" w:leader="dot" w:pos="9062"/>
      </w:tabs>
      <w:spacing w:before="120" w:after="0"/>
      <w:ind w:left="220"/>
    </w:pPr>
    <w:rPr>
      <w:rFonts w:cs="Arial"/>
      <w:b/>
      <w:iCs/>
      <w:noProof/>
    </w:rPr>
  </w:style>
  <w:style w:type="paragraph" w:styleId="Verzeichnis3">
    <w:name w:val="toc 3"/>
    <w:basedOn w:val="Standard"/>
    <w:next w:val="Standard"/>
    <w:autoRedefine/>
    <w:uiPriority w:val="39"/>
    <w:qFormat/>
    <w:rsid w:val="00AC7E35"/>
    <w:pPr>
      <w:spacing w:after="0"/>
      <w:ind w:left="440"/>
    </w:pPr>
    <w:rPr>
      <w:rFonts w:cs="Calibri"/>
    </w:rPr>
  </w:style>
  <w:style w:type="paragraph" w:styleId="Verzeichnis4">
    <w:name w:val="toc 4"/>
    <w:basedOn w:val="Standard"/>
    <w:next w:val="Standard"/>
    <w:autoRedefine/>
    <w:uiPriority w:val="39"/>
    <w:rsid w:val="00D16751"/>
    <w:pPr>
      <w:spacing w:after="0"/>
      <w:ind w:left="660"/>
    </w:pPr>
    <w:rPr>
      <w:rFonts w:cs="Calibri"/>
    </w:rPr>
  </w:style>
  <w:style w:type="paragraph" w:styleId="Verzeichnis5">
    <w:name w:val="toc 5"/>
    <w:basedOn w:val="Standard"/>
    <w:next w:val="Standard"/>
    <w:autoRedefine/>
    <w:uiPriority w:val="39"/>
    <w:rsid w:val="00D16751"/>
    <w:pPr>
      <w:spacing w:after="0"/>
      <w:ind w:left="880"/>
    </w:pPr>
    <w:rPr>
      <w:rFonts w:cs="Calibri"/>
    </w:rPr>
  </w:style>
  <w:style w:type="paragraph" w:styleId="Verzeichnis6">
    <w:name w:val="toc 6"/>
    <w:basedOn w:val="Standard"/>
    <w:next w:val="Standard"/>
    <w:autoRedefine/>
    <w:uiPriority w:val="99"/>
    <w:rsid w:val="00D16751"/>
    <w:pPr>
      <w:spacing w:after="0"/>
      <w:ind w:left="1100"/>
    </w:pPr>
    <w:rPr>
      <w:rFonts w:cs="Calibri"/>
    </w:rPr>
  </w:style>
  <w:style w:type="paragraph" w:styleId="Verzeichnis7">
    <w:name w:val="toc 7"/>
    <w:basedOn w:val="Standard"/>
    <w:next w:val="Standard"/>
    <w:autoRedefine/>
    <w:uiPriority w:val="99"/>
    <w:rsid w:val="00D16751"/>
    <w:pPr>
      <w:spacing w:after="0"/>
      <w:ind w:left="1320"/>
    </w:pPr>
    <w:rPr>
      <w:rFonts w:cs="Calibri"/>
    </w:rPr>
  </w:style>
  <w:style w:type="paragraph" w:styleId="Verzeichnis8">
    <w:name w:val="toc 8"/>
    <w:basedOn w:val="Standard"/>
    <w:next w:val="Standard"/>
    <w:autoRedefine/>
    <w:uiPriority w:val="99"/>
    <w:rsid w:val="00D16751"/>
    <w:pPr>
      <w:spacing w:after="0"/>
      <w:ind w:left="1540"/>
    </w:pPr>
    <w:rPr>
      <w:rFonts w:cs="Calibri"/>
    </w:rPr>
  </w:style>
  <w:style w:type="paragraph" w:styleId="Verzeichnis9">
    <w:name w:val="toc 9"/>
    <w:basedOn w:val="Standard"/>
    <w:next w:val="Standard"/>
    <w:autoRedefine/>
    <w:rsid w:val="00D16751"/>
    <w:pPr>
      <w:spacing w:after="0"/>
      <w:ind w:left="1760"/>
    </w:pPr>
    <w:rPr>
      <w:rFonts w:cs="Calibri"/>
    </w:rPr>
  </w:style>
  <w:style w:type="character" w:styleId="Fett">
    <w:name w:val="Strong"/>
    <w:uiPriority w:val="99"/>
    <w:qFormat/>
    <w:rsid w:val="00AE7218"/>
    <w:rPr>
      <w:b/>
      <w:bCs/>
    </w:rPr>
  </w:style>
  <w:style w:type="character" w:styleId="Hyperlink">
    <w:name w:val="Hyperlink"/>
    <w:uiPriority w:val="99"/>
    <w:rsid w:val="00AE7218"/>
    <w:rPr>
      <w:color w:val="0000FF"/>
      <w:u w:val="single"/>
    </w:rPr>
  </w:style>
  <w:style w:type="paragraph" w:customStyle="1" w:styleId="01IndividuelleTextbausteine">
    <w:name w:val="01_Individuelle Textbausteine"/>
    <w:basedOn w:val="Standard"/>
    <w:link w:val="01IndividuelleTextbausteineChar"/>
    <w:rsid w:val="00AE7218"/>
    <w:rPr>
      <w:i/>
      <w:color w:val="0000FF"/>
    </w:rPr>
  </w:style>
  <w:style w:type="character" w:customStyle="1" w:styleId="01IndividuelleTextbausteineChar">
    <w:name w:val="01_Individuelle Textbausteine Char"/>
    <w:link w:val="01IndividuelleTextbausteine"/>
    <w:rsid w:val="00AE7218"/>
    <w:rPr>
      <w:rFonts w:ascii="Arial" w:eastAsia="Times New Roman" w:hAnsi="Arial" w:cs="Times New Roman"/>
      <w:i/>
      <w:color w:val="0000FF"/>
      <w:szCs w:val="20"/>
      <w:lang w:eastAsia="de-DE"/>
    </w:rPr>
  </w:style>
  <w:style w:type="paragraph" w:styleId="Textkrper-Einzug3">
    <w:name w:val="Body Text Indent 3"/>
    <w:aliases w:val="Textkörper-Einzug 3 Char1,Textkörper-Einzug 3 Char Char1,Textkörper-Einzug 3 Char,Textkörper-Einzug 3 Char Char,Textkörper-Einzug 3 Char1 Char Char1,Textkörper-Einzug 3 Char Char Char Char,Textkörper-Einzug 3 Char2"/>
    <w:basedOn w:val="Standard"/>
    <w:link w:val="Textkrper-Einzug3Zchn"/>
    <w:uiPriority w:val="99"/>
    <w:rsid w:val="00AE7218"/>
    <w:pPr>
      <w:widowControl w:val="0"/>
      <w:adjustRightInd w:val="0"/>
      <w:spacing w:after="0"/>
      <w:ind w:left="1276" w:hanging="425"/>
      <w:textAlignment w:val="baseline"/>
    </w:pPr>
  </w:style>
  <w:style w:type="character" w:customStyle="1" w:styleId="Textkrper-Einzug3Zchn">
    <w:name w:val="Textkörper-Einzug 3 Zchn"/>
    <w:aliases w:val="Textkörper-Einzug 3 Char1 Zchn,Textkörper-Einzug 3 Char Char1 Zchn,Textkörper-Einzug 3 Char Zchn,Textkörper-Einzug 3 Char Char Zchn,Textkörper-Einzug 3 Char1 Char Char1 Zchn,Textkörper-Einzug 3 Char Char Char Char Zchn"/>
    <w:link w:val="Textkrper-Einzug3"/>
    <w:uiPriority w:val="99"/>
    <w:rsid w:val="00AE7218"/>
    <w:rPr>
      <w:rFonts w:ascii="Arial" w:eastAsia="Times New Roman" w:hAnsi="Arial" w:cs="Times New Roman"/>
      <w:szCs w:val="20"/>
      <w:lang w:eastAsia="de-DE"/>
    </w:rPr>
  </w:style>
  <w:style w:type="paragraph" w:customStyle="1" w:styleId="Vorstandsleiste">
    <w:name w:val="Vorstandsleiste"/>
    <w:basedOn w:val="Standard"/>
    <w:uiPriority w:val="99"/>
    <w:rsid w:val="00AE7218"/>
    <w:pPr>
      <w:tabs>
        <w:tab w:val="left" w:pos="170"/>
        <w:tab w:val="left" w:pos="397"/>
      </w:tabs>
      <w:spacing w:after="0" w:line="168" w:lineRule="exact"/>
    </w:pPr>
    <w:rPr>
      <w:rFonts w:ascii="RWE" w:hAnsi="RWE"/>
      <w:sz w:val="14"/>
    </w:rPr>
  </w:style>
  <w:style w:type="paragraph" w:customStyle="1" w:styleId="VorstandsleisteZwiZei">
    <w:name w:val="Vorstandsleiste ZwiZei"/>
    <w:basedOn w:val="Vorstandsleiste"/>
    <w:next w:val="Vorstandsleiste"/>
    <w:uiPriority w:val="99"/>
    <w:rsid w:val="00AE7218"/>
    <w:pPr>
      <w:spacing w:line="84" w:lineRule="exact"/>
    </w:pPr>
  </w:style>
  <w:style w:type="paragraph" w:customStyle="1" w:styleId="Abteilung">
    <w:name w:val="Abteilung"/>
    <w:basedOn w:val="Standard"/>
    <w:uiPriority w:val="99"/>
    <w:rsid w:val="00AE7218"/>
    <w:pPr>
      <w:framePr w:hSpace="141" w:wrap="around" w:vAnchor="text" w:hAnchor="page" w:x="6355" w:y="-85"/>
    </w:pPr>
    <w:rPr>
      <w:b/>
      <w:sz w:val="18"/>
    </w:rPr>
  </w:style>
  <w:style w:type="paragraph" w:customStyle="1" w:styleId="Vorstandsleistefett">
    <w:name w:val="Vorstandsleiste fett"/>
    <w:basedOn w:val="Vorstandsleiste"/>
    <w:uiPriority w:val="99"/>
    <w:rsid w:val="00AE7218"/>
    <w:pPr>
      <w:tabs>
        <w:tab w:val="clear" w:pos="397"/>
        <w:tab w:val="left" w:pos="5443"/>
        <w:tab w:val="left" w:pos="7881"/>
      </w:tabs>
    </w:pPr>
    <w:rPr>
      <w:b/>
      <w:noProof/>
    </w:rPr>
  </w:style>
  <w:style w:type="paragraph" w:styleId="Blocktext">
    <w:name w:val="Block Text"/>
    <w:basedOn w:val="Standard"/>
    <w:uiPriority w:val="99"/>
    <w:rsid w:val="00AE7218"/>
    <w:pPr>
      <w:widowControl w:val="0"/>
      <w:adjustRightInd w:val="0"/>
      <w:spacing w:after="0" w:line="360" w:lineRule="atLeast"/>
      <w:ind w:left="1134" w:right="-142"/>
      <w:textAlignment w:val="baseline"/>
    </w:pPr>
  </w:style>
  <w:style w:type="paragraph" w:customStyle="1" w:styleId="Aufzhlung3">
    <w:name w:val="Aufzählung_3"/>
    <w:basedOn w:val="Standard"/>
    <w:uiPriority w:val="99"/>
    <w:rsid w:val="00AE7218"/>
    <w:pPr>
      <w:widowControl w:val="0"/>
      <w:adjustRightInd w:val="0"/>
      <w:spacing w:line="360" w:lineRule="atLeast"/>
      <w:textAlignment w:val="baseline"/>
    </w:pPr>
  </w:style>
  <w:style w:type="character" w:styleId="BesuchterLink">
    <w:name w:val="FollowedHyperlink"/>
    <w:uiPriority w:val="99"/>
    <w:rsid w:val="00AE7218"/>
    <w:rPr>
      <w:color w:val="606420"/>
      <w:u w:val="single"/>
    </w:rPr>
  </w:style>
  <w:style w:type="paragraph" w:customStyle="1" w:styleId="Betreff">
    <w:name w:val="Betreff"/>
    <w:basedOn w:val="Standard"/>
    <w:uiPriority w:val="99"/>
    <w:rsid w:val="00AE7218"/>
    <w:pPr>
      <w:widowControl w:val="0"/>
      <w:adjustRightInd w:val="0"/>
      <w:spacing w:after="0" w:line="360" w:lineRule="atLeast"/>
      <w:textAlignment w:val="baseline"/>
    </w:pPr>
    <w:rPr>
      <w:b/>
    </w:rPr>
  </w:style>
  <w:style w:type="paragraph" w:customStyle="1" w:styleId="C1PlainText">
    <w:name w:val="C1 Plain Text"/>
    <w:basedOn w:val="Standard"/>
    <w:link w:val="C1PlainTextZchn"/>
    <w:uiPriority w:val="99"/>
    <w:rsid w:val="00AE7218"/>
    <w:pPr>
      <w:overflowPunct w:val="0"/>
      <w:autoSpaceDE w:val="0"/>
      <w:autoSpaceDN w:val="0"/>
      <w:adjustRightInd w:val="0"/>
      <w:spacing w:before="120"/>
      <w:ind w:left="1298"/>
      <w:textAlignment w:val="baseline"/>
    </w:pPr>
    <w:rPr>
      <w:sz w:val="24"/>
      <w:szCs w:val="24"/>
      <w:lang w:eastAsia="en-US"/>
    </w:rPr>
  </w:style>
  <w:style w:type="character" w:customStyle="1" w:styleId="C1PlainTextZchn">
    <w:name w:val="C1 Plain Text Zchn"/>
    <w:link w:val="C1PlainText"/>
    <w:uiPriority w:val="99"/>
    <w:rsid w:val="00AE7218"/>
    <w:rPr>
      <w:rFonts w:ascii="Arial" w:eastAsia="Times New Roman" w:hAnsi="Arial" w:cs="Times New Roman"/>
      <w:sz w:val="24"/>
      <w:szCs w:val="24"/>
    </w:rPr>
  </w:style>
  <w:style w:type="paragraph" w:customStyle="1" w:styleId="Andreas2">
    <w:name w:val="Andreas 2"/>
    <w:basedOn w:val="berschrift2"/>
    <w:uiPriority w:val="99"/>
    <w:rsid w:val="00AC7E35"/>
    <w:pPr>
      <w:widowControl w:val="0"/>
      <w:numPr>
        <w:ilvl w:val="0"/>
        <w:numId w:val="0"/>
      </w:numPr>
      <w:tabs>
        <w:tab w:val="left" w:pos="1134"/>
      </w:tabs>
      <w:adjustRightInd w:val="0"/>
      <w:spacing w:before="360" w:after="120" w:line="280" w:lineRule="atLeast"/>
      <w:ind w:left="1134" w:hanging="1134"/>
      <w:textAlignment w:val="baseline"/>
    </w:pPr>
    <w:rPr>
      <w:bCs w:val="0"/>
      <w:iCs w:val="0"/>
      <w:sz w:val="22"/>
      <w:szCs w:val="20"/>
    </w:rPr>
  </w:style>
  <w:style w:type="paragraph" w:customStyle="1" w:styleId="Andreas3">
    <w:name w:val="Andreas 3"/>
    <w:basedOn w:val="berschrift3"/>
    <w:uiPriority w:val="99"/>
    <w:rsid w:val="00AE7218"/>
    <w:pPr>
      <w:widowControl w:val="0"/>
      <w:numPr>
        <w:ilvl w:val="0"/>
        <w:numId w:val="0"/>
      </w:numPr>
      <w:tabs>
        <w:tab w:val="left" w:pos="1134"/>
        <w:tab w:val="num" w:pos="2160"/>
      </w:tabs>
      <w:adjustRightInd w:val="0"/>
      <w:spacing w:before="360" w:after="120" w:line="280" w:lineRule="atLeast"/>
      <w:ind w:left="1134" w:hanging="1134"/>
      <w:textAlignment w:val="baseline"/>
    </w:pPr>
    <w:rPr>
      <w:rFonts w:cs="Times New Roman"/>
      <w:sz w:val="22"/>
      <w:szCs w:val="22"/>
    </w:rPr>
  </w:style>
  <w:style w:type="paragraph" w:styleId="Aufzhlungszeichen2">
    <w:name w:val="List Bullet 2"/>
    <w:basedOn w:val="Standard"/>
    <w:autoRedefine/>
    <w:uiPriority w:val="99"/>
    <w:rsid w:val="00AE7218"/>
    <w:pPr>
      <w:widowControl w:val="0"/>
      <w:adjustRightInd w:val="0"/>
      <w:spacing w:before="120" w:after="0" w:line="360" w:lineRule="atLeast"/>
      <w:textAlignment w:val="baseline"/>
    </w:pPr>
    <w:rPr>
      <w:sz w:val="16"/>
    </w:rPr>
  </w:style>
  <w:style w:type="paragraph" w:customStyle="1" w:styleId="adressat">
    <w:name w:val="adressat"/>
    <w:basedOn w:val="Standard"/>
    <w:uiPriority w:val="99"/>
    <w:rsid w:val="00AE7218"/>
    <w:pPr>
      <w:widowControl w:val="0"/>
      <w:adjustRightInd w:val="0"/>
      <w:spacing w:line="360" w:lineRule="atLeast"/>
      <w:textAlignment w:val="baseline"/>
    </w:pPr>
  </w:style>
  <w:style w:type="paragraph" w:styleId="Textkrper">
    <w:name w:val="Body Text"/>
    <w:basedOn w:val="Standard"/>
    <w:link w:val="TextkrperZchn"/>
    <w:uiPriority w:val="99"/>
    <w:qFormat/>
    <w:rsid w:val="00AE7218"/>
    <w:rPr>
      <w:lang w:val="x-none" w:eastAsia="x-none"/>
    </w:rPr>
  </w:style>
  <w:style w:type="character" w:customStyle="1" w:styleId="TextkrperZchn">
    <w:name w:val="Textkörper Zchn"/>
    <w:link w:val="Textkrper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Standardhngend">
    <w:name w:val="Standard_hängend"/>
    <w:basedOn w:val="Standard"/>
    <w:uiPriority w:val="99"/>
    <w:rsid w:val="00AE7218"/>
    <w:pPr>
      <w:widowControl w:val="0"/>
      <w:adjustRightInd w:val="0"/>
      <w:spacing w:line="360" w:lineRule="atLeast"/>
      <w:ind w:left="567" w:hanging="567"/>
      <w:textAlignment w:val="baseline"/>
    </w:pPr>
  </w:style>
  <w:style w:type="paragraph" w:customStyle="1" w:styleId="Formatvorlageberschrift2KomplexArialLatein11pt">
    <w:name w:val="Formatvorlage Überschrift 2 + (Komplex) Arial (Latein) 11 pt"/>
    <w:basedOn w:val="berschrift2"/>
    <w:link w:val="Formatvorlageberschrift2KomplexArialLatein11ptChar"/>
    <w:uiPriority w:val="99"/>
    <w:rsid w:val="00AC7E35"/>
    <w:pPr>
      <w:widowControl w:val="0"/>
      <w:numPr>
        <w:ilvl w:val="0"/>
        <w:numId w:val="0"/>
      </w:numPr>
      <w:tabs>
        <w:tab w:val="left" w:pos="1134"/>
        <w:tab w:val="num" w:pos="2574"/>
      </w:tabs>
      <w:adjustRightInd w:val="0"/>
      <w:spacing w:before="240" w:after="120" w:line="360" w:lineRule="atLeast"/>
      <w:ind w:left="1134" w:hanging="1134"/>
      <w:textAlignment w:val="baseline"/>
    </w:pPr>
    <w:rPr>
      <w:bCs w:val="0"/>
      <w:iCs w:val="0"/>
      <w:sz w:val="22"/>
      <w:szCs w:val="20"/>
    </w:rPr>
  </w:style>
  <w:style w:type="character" w:customStyle="1" w:styleId="Formatvorlageberschrift2KomplexArialLatein11ptChar">
    <w:name w:val="Formatvorlage Überschrift 2 + (Komplex) Arial (Latein) 11 pt Char"/>
    <w:link w:val="Formatvorlageberschrift2KomplexArialLatein11pt"/>
    <w:uiPriority w:val="99"/>
    <w:rsid w:val="00AE7218"/>
    <w:rPr>
      <w:rFonts w:ascii="Arial" w:eastAsia="Times New Roman" w:hAnsi="Arial"/>
      <w:b/>
      <w:sz w:val="22"/>
      <w:lang w:val="x-none" w:eastAsia="x-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AE7218"/>
    <w:pPr>
      <w:widowControl/>
      <w:adjustRightInd/>
      <w:spacing w:after="120" w:line="240" w:lineRule="auto"/>
      <w:jc w:val="left"/>
      <w:textAlignment w:val="auto"/>
    </w:pPr>
    <w:rPr>
      <w:b/>
      <w:bCs/>
    </w:rPr>
  </w:style>
  <w:style w:type="character" w:customStyle="1" w:styleId="KommentarthemaZchn">
    <w:name w:val="Kommentarthema Zchn"/>
    <w:link w:val="Kommentarthema"/>
    <w:uiPriority w:val="99"/>
    <w:rsid w:val="00AE7218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customStyle="1" w:styleId="ASCII">
    <w:name w:val="ASCII"/>
    <w:basedOn w:val="Standard"/>
    <w:uiPriority w:val="99"/>
    <w:rsid w:val="00AE7218"/>
    <w:pPr>
      <w:spacing w:after="0"/>
    </w:pPr>
    <w:rPr>
      <w:rFonts w:ascii="Courier New" w:hAnsi="Courier New"/>
    </w:rPr>
  </w:style>
  <w:style w:type="paragraph" w:customStyle="1" w:styleId="Aufz-berschrift">
    <w:name w:val="Aufz.-Überschrift"/>
    <w:basedOn w:val="Standard"/>
    <w:next w:val="Standard"/>
    <w:uiPriority w:val="99"/>
    <w:rsid w:val="00AE7218"/>
    <w:pPr>
      <w:tabs>
        <w:tab w:val="left" w:pos="1021"/>
        <w:tab w:val="right" w:pos="9015"/>
      </w:tabs>
      <w:spacing w:before="240" w:after="0" w:line="300" w:lineRule="atLeast"/>
    </w:pPr>
  </w:style>
  <w:style w:type="paragraph" w:customStyle="1" w:styleId="Absatz1CharCharCharCharCharChar">
    <w:name w:val="Absatz 1 Char Char Char Char Char Char"/>
    <w:basedOn w:val="Standard"/>
    <w:uiPriority w:val="99"/>
    <w:rsid w:val="00AE7218"/>
    <w:pPr>
      <w:numPr>
        <w:numId w:val="1"/>
      </w:numPr>
      <w:tabs>
        <w:tab w:val="clear" w:pos="1021"/>
      </w:tabs>
      <w:spacing w:before="80" w:after="40"/>
      <w:ind w:left="0" w:firstLine="0"/>
    </w:pPr>
  </w:style>
  <w:style w:type="paragraph" w:customStyle="1" w:styleId="AufzhlungBuchstabe">
    <w:name w:val="Aufzählung Buchstabe"/>
    <w:basedOn w:val="Standard"/>
    <w:uiPriority w:val="99"/>
    <w:rsid w:val="00AE7218"/>
    <w:pPr>
      <w:tabs>
        <w:tab w:val="num" w:pos="360"/>
      </w:tabs>
      <w:spacing w:before="80" w:after="40"/>
      <w:ind w:left="360" w:hanging="360"/>
    </w:pPr>
  </w:style>
  <w:style w:type="paragraph" w:customStyle="1" w:styleId="Aufzhlung">
    <w:name w:val="Aufzählung"/>
    <w:basedOn w:val="Standard"/>
    <w:uiPriority w:val="99"/>
    <w:rsid w:val="00AE7218"/>
    <w:pPr>
      <w:tabs>
        <w:tab w:val="left" w:pos="454"/>
      </w:tabs>
      <w:spacing w:before="60" w:after="0"/>
    </w:pPr>
  </w:style>
  <w:style w:type="paragraph" w:customStyle="1" w:styleId="Tabelleninhaltzentriert">
    <w:name w:val="Tabelleninhalt zentriert"/>
    <w:basedOn w:val="Standard"/>
    <w:link w:val="TabelleninhaltzentriertChar"/>
    <w:uiPriority w:val="99"/>
    <w:rsid w:val="00AE7218"/>
    <w:pPr>
      <w:jc w:val="center"/>
    </w:pPr>
  </w:style>
  <w:style w:type="character" w:customStyle="1" w:styleId="TabelleninhaltzentriertChar">
    <w:name w:val="Tabelleninhalt zentriert Char"/>
    <w:link w:val="Tabelleninhaltzentriert"/>
    <w:uiPriority w:val="99"/>
    <w:rsid w:val="00AE7218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Tabelleninhaltlinks">
    <w:name w:val="Tabelleninhalt links"/>
    <w:basedOn w:val="Tabelleninhaltzentriert"/>
    <w:link w:val="TabelleninhaltlinksChar"/>
    <w:uiPriority w:val="99"/>
    <w:rsid w:val="00AE7218"/>
    <w:pPr>
      <w:jc w:val="left"/>
    </w:pPr>
  </w:style>
  <w:style w:type="character" w:customStyle="1" w:styleId="TabelleninhaltlinksChar">
    <w:name w:val="Tabelleninhalt links Char"/>
    <w:link w:val="Tabelleninhaltlinks"/>
    <w:uiPriority w:val="99"/>
    <w:rsid w:val="00AE7218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Tabelleninhaltrechts">
    <w:name w:val="Tabelleninhalt rechts"/>
    <w:basedOn w:val="Tabelleninhaltzentriert"/>
    <w:uiPriority w:val="99"/>
    <w:rsid w:val="00AE7218"/>
    <w:pPr>
      <w:jc w:val="right"/>
    </w:pPr>
  </w:style>
  <w:style w:type="paragraph" w:customStyle="1" w:styleId="Formatvorlageberschrift4KomplexArial11ptUnterstrichen">
    <w:name w:val="Formatvorlage Überschrift 4 + (Komplex) Arial 11 pt Unterstrichen"/>
    <w:basedOn w:val="berschrift4"/>
    <w:link w:val="Formatvorlageberschrift4KomplexArial11ptUnterstrichenChar"/>
    <w:autoRedefine/>
    <w:uiPriority w:val="99"/>
    <w:rsid w:val="00AC7E35"/>
    <w:pPr>
      <w:numPr>
        <w:ilvl w:val="0"/>
        <w:numId w:val="0"/>
      </w:numPr>
      <w:spacing w:after="60" w:line="300" w:lineRule="atLeast"/>
      <w:outlineLvl w:val="9"/>
    </w:pPr>
    <w:rPr>
      <w:rFonts w:cs="Arial"/>
      <w:bCs w:val="0"/>
    </w:rPr>
  </w:style>
  <w:style w:type="character" w:customStyle="1" w:styleId="Formatvorlageberschrift4KomplexArial11ptUnterstrichenChar">
    <w:name w:val="Formatvorlage Überschrift 4 + (Komplex) Arial 11 pt Unterstrichen Char"/>
    <w:link w:val="Formatvorlageberschrift4KomplexArial11ptUnterstrichen"/>
    <w:uiPriority w:val="99"/>
    <w:rsid w:val="00AE7218"/>
    <w:rPr>
      <w:rFonts w:ascii="Arial" w:eastAsia="Times New Roman" w:hAnsi="Arial" w:cs="Arial"/>
      <w:b/>
      <w:sz w:val="22"/>
      <w:szCs w:val="22"/>
      <w:lang w:val="x-none" w:eastAsia="x-none"/>
    </w:rPr>
  </w:style>
  <w:style w:type="paragraph" w:styleId="Textkrper2">
    <w:name w:val="Body Text 2"/>
    <w:basedOn w:val="Standard"/>
    <w:link w:val="Textkrper2Zchn"/>
    <w:uiPriority w:val="99"/>
    <w:rsid w:val="00AE7218"/>
    <w:pPr>
      <w:spacing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">
    <w:rsid w:val="00D2403E"/>
    <w:pPr>
      <w:spacing w:after="120"/>
    </w:pPr>
    <w:rPr>
      <w:rFonts w:ascii="Times New Roman" w:eastAsia="Times New Roman" w:hAnsi="Times New Roman"/>
    </w:rPr>
  </w:style>
  <w:style w:type="paragraph" w:customStyle="1" w:styleId="Bulletpoints">
    <w:name w:val="Bulletpoints"/>
    <w:basedOn w:val="Standard"/>
    <w:uiPriority w:val="99"/>
    <w:rsid w:val="00AE7218"/>
    <w:pPr>
      <w:numPr>
        <w:numId w:val="2"/>
      </w:numPr>
      <w:spacing w:after="0"/>
    </w:pPr>
    <w:rPr>
      <w:rFonts w:ascii="Times New Roman" w:hAnsi="Times New Roman"/>
      <w:sz w:val="24"/>
      <w:szCs w:val="24"/>
    </w:rPr>
  </w:style>
  <w:style w:type="paragraph" w:customStyle="1" w:styleId="AbsatzEnde1">
    <w:name w:val="Absatz Ende 1"/>
    <w:basedOn w:val="Standard"/>
    <w:link w:val="AbsatzEnde1Char"/>
    <w:uiPriority w:val="99"/>
    <w:rsid w:val="00AC7E35"/>
    <w:pPr>
      <w:widowControl w:val="0"/>
      <w:adjustRightInd w:val="0"/>
      <w:spacing w:before="60" w:line="280" w:lineRule="atLeast"/>
      <w:ind w:left="1134"/>
      <w:textAlignment w:val="baseline"/>
    </w:pPr>
  </w:style>
  <w:style w:type="character" w:customStyle="1" w:styleId="AbsatzEnde1Char">
    <w:name w:val="Absatz Ende 1 Char"/>
    <w:link w:val="AbsatzEnde1"/>
    <w:uiPriority w:val="99"/>
    <w:rsid w:val="00AE7218"/>
    <w:rPr>
      <w:rFonts w:ascii="Arial" w:eastAsia="Times New Roman" w:hAnsi="Arial"/>
      <w:sz w:val="22"/>
    </w:rPr>
  </w:style>
  <w:style w:type="paragraph" w:customStyle="1" w:styleId="01Verhandlungshinweise">
    <w:name w:val="01_Verhandlungshinweise"/>
    <w:basedOn w:val="01Befllungshinweise"/>
    <w:link w:val="01VerhandlungshinweiseChar"/>
    <w:rsid w:val="00AE7218"/>
    <w:rPr>
      <w:color w:val="FF0000"/>
    </w:rPr>
  </w:style>
  <w:style w:type="character" w:customStyle="1" w:styleId="01VerhandlungshinweiseChar">
    <w:name w:val="01_Verhandlungshinweise Char"/>
    <w:link w:val="01Verhandlungshinweise"/>
    <w:rsid w:val="00AE7218"/>
    <w:rPr>
      <w:rFonts w:ascii="Arial" w:eastAsia="Times New Roman" w:hAnsi="Arial" w:cs="Times New Roman"/>
      <w:i/>
      <w:color w:val="FF000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5A1F56"/>
    <w:pPr>
      <w:ind w:left="708"/>
      <w:jc w:val="left"/>
    </w:pPr>
  </w:style>
  <w:style w:type="paragraph" w:styleId="berarbeitung">
    <w:name w:val="Revision"/>
    <w:hidden/>
    <w:uiPriority w:val="99"/>
    <w:semiHidden/>
    <w:rsid w:val="00AE7218"/>
    <w:rPr>
      <w:rFonts w:ascii="Arial" w:eastAsia="Times New Roman" w:hAnsi="Arial"/>
      <w:sz w:val="22"/>
    </w:rPr>
  </w:style>
  <w:style w:type="paragraph" w:styleId="KeinLeerraum">
    <w:name w:val="No Spacing"/>
    <w:uiPriority w:val="99"/>
    <w:qFormat/>
    <w:rsid w:val="00AE7218"/>
    <w:rPr>
      <w:sz w:val="22"/>
      <w:szCs w:val="22"/>
      <w:lang w:eastAsia="en-US"/>
    </w:rPr>
  </w:style>
  <w:style w:type="character" w:customStyle="1" w:styleId="TextChar">
    <w:name w:val="Text Char"/>
    <w:link w:val="Text"/>
    <w:uiPriority w:val="99"/>
    <w:locked/>
    <w:rsid w:val="00AE7218"/>
    <w:rPr>
      <w:rFonts w:ascii="Arial" w:hAnsi="Arial" w:cs="Arial"/>
      <w:sz w:val="22"/>
      <w:szCs w:val="22"/>
      <w:lang w:eastAsia="en-US"/>
    </w:rPr>
  </w:style>
  <w:style w:type="paragraph" w:customStyle="1" w:styleId="Text">
    <w:name w:val="Text"/>
    <w:basedOn w:val="Standard"/>
    <w:link w:val="TextChar"/>
    <w:uiPriority w:val="99"/>
    <w:rsid w:val="00AC7E35"/>
    <w:pPr>
      <w:spacing w:before="120" w:after="0" w:line="260" w:lineRule="atLeast"/>
    </w:pPr>
    <w:rPr>
      <w:rFonts w:eastAsia="Calibri" w:cs="Arial"/>
      <w:szCs w:val="22"/>
      <w:lang w:eastAsia="en-US"/>
    </w:rPr>
  </w:style>
  <w:style w:type="table" w:styleId="Tabellenraster">
    <w:name w:val="Table Grid"/>
    <w:basedOn w:val="NormaleTabelle"/>
    <w:uiPriority w:val="59"/>
    <w:rsid w:val="00AE7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AC7E35"/>
    <w:pPr>
      <w:keepLines/>
      <w:spacing w:after="0" w:line="276" w:lineRule="auto"/>
      <w:outlineLvl w:val="9"/>
    </w:pPr>
    <w:rPr>
      <w:rFonts w:ascii="Cambria" w:hAnsi="Cambria"/>
      <w:color w:val="365F91"/>
      <w:kern w:val="0"/>
      <w:szCs w:val="28"/>
      <w:lang w:val="de-DE" w:eastAsia="de-DE"/>
    </w:rPr>
  </w:style>
  <w:style w:type="paragraph" w:customStyle="1" w:styleId="Absatz1">
    <w:name w:val="Absatz 1"/>
    <w:basedOn w:val="Standard"/>
    <w:uiPriority w:val="99"/>
    <w:rsid w:val="001C5031"/>
    <w:pPr>
      <w:spacing w:before="80" w:after="40"/>
    </w:pPr>
    <w:rPr>
      <w:rFonts w:cs="Arial"/>
      <w:szCs w:val="22"/>
    </w:rPr>
  </w:style>
  <w:style w:type="paragraph" w:customStyle="1" w:styleId="Arial10">
    <w:name w:val="Arial 10"/>
    <w:basedOn w:val="Standard"/>
    <w:uiPriority w:val="99"/>
    <w:rsid w:val="001C5031"/>
    <w:pPr>
      <w:spacing w:after="0"/>
    </w:pPr>
    <w:rPr>
      <w:rFonts w:cs="Arial"/>
      <w:szCs w:val="22"/>
    </w:rPr>
  </w:style>
  <w:style w:type="paragraph" w:customStyle="1" w:styleId="Formatvorlage1">
    <w:name w:val="Formatvorlage1"/>
    <w:basedOn w:val="Standard"/>
    <w:uiPriority w:val="99"/>
    <w:rsid w:val="001C5031"/>
    <w:pPr>
      <w:tabs>
        <w:tab w:val="left" w:pos="567"/>
      </w:tabs>
      <w:spacing w:after="0"/>
      <w:ind w:left="57" w:right="57"/>
    </w:pPr>
    <w:rPr>
      <w:snapToGrid w:val="0"/>
      <w:sz w:val="24"/>
    </w:rPr>
  </w:style>
  <w:style w:type="paragraph" w:customStyle="1" w:styleId="Formatvorlage">
    <w:name w:val="Formatvorlage"/>
    <w:uiPriority w:val="99"/>
    <w:rsid w:val="00AC7E35"/>
    <w:pPr>
      <w:spacing w:after="120"/>
    </w:pPr>
    <w:rPr>
      <w:rFonts w:ascii="Times New Roman" w:eastAsia="Times New Roman" w:hAnsi="Times New Roman"/>
    </w:rPr>
  </w:style>
  <w:style w:type="paragraph" w:customStyle="1" w:styleId="a0">
    <w:uiPriority w:val="99"/>
    <w:rsid w:val="00AC7E35"/>
    <w:rPr>
      <w:rFonts w:cs="Calibri"/>
    </w:rPr>
  </w:style>
  <w:style w:type="paragraph" w:styleId="Dokumentstruktur">
    <w:name w:val="Document Map"/>
    <w:basedOn w:val="Standard"/>
    <w:link w:val="DokumentstrukturZchn"/>
    <w:uiPriority w:val="99"/>
    <w:semiHidden/>
    <w:rsid w:val="00AC7E35"/>
    <w:pPr>
      <w:shd w:val="clear" w:color="auto" w:fill="000080"/>
    </w:pPr>
    <w:rPr>
      <w:rFonts w:ascii="Tahoma" w:hAnsi="Tahoma" w:cs="Tahoma"/>
      <w:szCs w:val="22"/>
    </w:rPr>
  </w:style>
  <w:style w:type="character" w:customStyle="1" w:styleId="DokumentstrukturZchn">
    <w:name w:val="Dokumentstruktur Zchn"/>
    <w:link w:val="Dokumentstruktur"/>
    <w:uiPriority w:val="99"/>
    <w:semiHidden/>
    <w:rsid w:val="00AC7E35"/>
    <w:rPr>
      <w:rFonts w:ascii="Tahoma" w:eastAsia="Times New Roman" w:hAnsi="Tahoma" w:cs="Tahoma"/>
      <w:shd w:val="clear" w:color="auto" w:fill="000080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C7E3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AC7E35"/>
    <w:rPr>
      <w:rFonts w:ascii="Cambria" w:eastAsia="Times New Roman" w:hAnsi="Cambria"/>
      <w:sz w:val="24"/>
      <w:szCs w:val="24"/>
    </w:rPr>
  </w:style>
  <w:style w:type="paragraph" w:styleId="Standardeinzug">
    <w:name w:val="Normal Indent"/>
    <w:basedOn w:val="Standard"/>
    <w:rsid w:val="00AC7E35"/>
    <w:pPr>
      <w:spacing w:after="0"/>
      <w:ind w:left="708"/>
    </w:pPr>
    <w:rPr>
      <w:rFonts w:cs="Arial"/>
      <w:szCs w:val="22"/>
    </w:rPr>
  </w:style>
  <w:style w:type="paragraph" w:customStyle="1" w:styleId="Default">
    <w:name w:val="Default"/>
    <w:rsid w:val="00DB1D7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010BAE"/>
    <w:pPr>
      <w:ind w:left="220" w:hanging="220"/>
    </w:pPr>
  </w:style>
  <w:style w:type="numbering" w:customStyle="1" w:styleId="FichtSpiegelstrich">
    <w:name w:val="FichtSpiegelstrich"/>
    <w:basedOn w:val="KeineListe"/>
    <w:uiPriority w:val="99"/>
    <w:rsid w:val="001E1978"/>
    <w:pPr>
      <w:numPr>
        <w:numId w:val="4"/>
      </w:numPr>
    </w:pPr>
  </w:style>
  <w:style w:type="paragraph" w:customStyle="1" w:styleId="Spiegel1">
    <w:name w:val="Spiegel 1"/>
    <w:basedOn w:val="Standard"/>
    <w:uiPriority w:val="2"/>
    <w:qFormat/>
    <w:rsid w:val="001E1978"/>
    <w:pPr>
      <w:numPr>
        <w:numId w:val="4"/>
      </w:numPr>
      <w:spacing w:after="0"/>
      <w:jc w:val="left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customStyle="1" w:styleId="Spiegel2">
    <w:name w:val="Spiegel 2"/>
    <w:basedOn w:val="Spiegel1"/>
    <w:uiPriority w:val="2"/>
    <w:qFormat/>
    <w:rsid w:val="001E1978"/>
    <w:pPr>
      <w:numPr>
        <w:ilvl w:val="1"/>
      </w:numPr>
    </w:pPr>
  </w:style>
  <w:style w:type="paragraph" w:customStyle="1" w:styleId="Spiegel3">
    <w:name w:val="Spiegel 3"/>
    <w:basedOn w:val="Spiegel2"/>
    <w:uiPriority w:val="2"/>
    <w:qFormat/>
    <w:rsid w:val="001E1978"/>
    <w:pPr>
      <w:numPr>
        <w:ilvl w:val="2"/>
      </w:numPr>
    </w:pPr>
  </w:style>
  <w:style w:type="paragraph" w:customStyle="1" w:styleId="Spiegel4">
    <w:name w:val="Spiegel 4"/>
    <w:basedOn w:val="Spiegel3"/>
    <w:uiPriority w:val="2"/>
    <w:qFormat/>
    <w:rsid w:val="001E1978"/>
    <w:pPr>
      <w:numPr>
        <w:ilvl w:val="3"/>
      </w:numPr>
    </w:pPr>
  </w:style>
  <w:style w:type="paragraph" w:customStyle="1" w:styleId="Spiegel5">
    <w:name w:val="Spiegel 5"/>
    <w:basedOn w:val="Spiegel4"/>
    <w:uiPriority w:val="2"/>
    <w:qFormat/>
    <w:rsid w:val="001E1978"/>
    <w:pPr>
      <w:numPr>
        <w:ilvl w:val="4"/>
      </w:numPr>
    </w:pPr>
  </w:style>
  <w:style w:type="paragraph" w:customStyle="1" w:styleId="Neu">
    <w:name w:val="Neu"/>
    <w:basedOn w:val="berschrift1"/>
    <w:next w:val="berschrift2"/>
    <w:rsid w:val="005D6593"/>
    <w:pPr>
      <w:spacing w:before="120" w:after="0"/>
      <w:contextualSpacing/>
      <w:jc w:val="left"/>
    </w:pPr>
    <w:rPr>
      <w:rFonts w:cs="Arial"/>
      <w:bCs w:val="0"/>
      <w:spacing w:val="5"/>
      <w:kern w:val="0"/>
      <w:sz w:val="24"/>
      <w:szCs w:val="36"/>
      <w:lang w:val="de-DE" w:eastAsia="de-DE"/>
    </w:rPr>
  </w:style>
  <w:style w:type="paragraph" w:customStyle="1" w:styleId="EnviCon">
    <w:name w:val="Envi Con"/>
    <w:basedOn w:val="Standard"/>
    <w:autoRedefine/>
    <w:qFormat/>
    <w:rsid w:val="005D6593"/>
    <w:pPr>
      <w:spacing w:before="120" w:after="0"/>
      <w:jc w:val="left"/>
    </w:pPr>
    <w:rPr>
      <w:rFonts w:ascii="Arial Black" w:hAnsi="Arial Black" w:cs="Arial"/>
      <w:sz w:val="44"/>
      <w:szCs w:val="22"/>
    </w:rPr>
  </w:style>
  <w:style w:type="character" w:styleId="Hervorhebung">
    <w:name w:val="Emphasis"/>
    <w:uiPriority w:val="20"/>
    <w:qFormat/>
    <w:rsid w:val="005D6593"/>
    <w:rPr>
      <w:b/>
      <w:bCs/>
      <w:i/>
      <w:iCs/>
      <w:spacing w:val="10"/>
    </w:rPr>
  </w:style>
  <w:style w:type="character" w:styleId="Platzhaltertext">
    <w:name w:val="Placeholder Text"/>
    <w:basedOn w:val="Absatz-Standardschriftart"/>
    <w:uiPriority w:val="99"/>
    <w:semiHidden/>
    <w:rsid w:val="005D6593"/>
    <w:rPr>
      <w:color w:val="808080"/>
    </w:rPr>
  </w:style>
  <w:style w:type="paragraph" w:customStyle="1" w:styleId="Blickfang2">
    <w:name w:val="Blickfang 2"/>
    <w:basedOn w:val="Blickfang"/>
    <w:qFormat/>
    <w:rsid w:val="005D6593"/>
    <w:pPr>
      <w:numPr>
        <w:ilvl w:val="1"/>
      </w:numPr>
    </w:pPr>
  </w:style>
  <w:style w:type="paragraph" w:styleId="Zitat">
    <w:name w:val="Quote"/>
    <w:basedOn w:val="Standard"/>
    <w:next w:val="Standard"/>
    <w:link w:val="ZitatZchn"/>
    <w:uiPriority w:val="29"/>
    <w:qFormat/>
    <w:rsid w:val="005D6593"/>
    <w:pPr>
      <w:spacing w:before="120" w:after="0"/>
      <w:jc w:val="left"/>
    </w:pPr>
    <w:rPr>
      <w:rFonts w:cs="Arial"/>
      <w:i/>
      <w:iCs/>
      <w:sz w:val="22"/>
      <w:szCs w:val="22"/>
    </w:rPr>
  </w:style>
  <w:style w:type="character" w:customStyle="1" w:styleId="ZitatZchn">
    <w:name w:val="Zitat Zchn"/>
    <w:basedOn w:val="Absatz-Standardschriftart"/>
    <w:link w:val="Zitat"/>
    <w:uiPriority w:val="29"/>
    <w:rsid w:val="005D6593"/>
    <w:rPr>
      <w:rFonts w:ascii="Arial" w:eastAsia="Times New Roman" w:hAnsi="Arial" w:cs="Arial"/>
      <w:i/>
      <w:iCs/>
      <w:sz w:val="22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D6593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rFonts w:cs="Arial"/>
      <w:i/>
      <w:iCs/>
      <w:sz w:val="22"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D6593"/>
    <w:rPr>
      <w:rFonts w:ascii="Arial" w:eastAsia="Times New Roman" w:hAnsi="Arial" w:cs="Arial"/>
      <w:i/>
      <w:iCs/>
      <w:sz w:val="22"/>
      <w:szCs w:val="22"/>
    </w:rPr>
  </w:style>
  <w:style w:type="character" w:styleId="SchwacheHervorhebung">
    <w:name w:val="Subtle Emphasis"/>
    <w:uiPriority w:val="19"/>
    <w:qFormat/>
    <w:rsid w:val="005D6593"/>
    <w:rPr>
      <w:i/>
      <w:iCs/>
    </w:rPr>
  </w:style>
  <w:style w:type="character" w:styleId="IntensiveHervorhebung">
    <w:name w:val="Intense Emphasis"/>
    <w:uiPriority w:val="21"/>
    <w:qFormat/>
    <w:rsid w:val="005D6593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5D6593"/>
    <w:rPr>
      <w:smallCaps/>
    </w:rPr>
  </w:style>
  <w:style w:type="character" w:styleId="IntensiverVerweis">
    <w:name w:val="Intense Reference"/>
    <w:uiPriority w:val="32"/>
    <w:qFormat/>
    <w:rsid w:val="005D6593"/>
    <w:rPr>
      <w:b/>
      <w:bCs/>
      <w:smallCaps/>
    </w:rPr>
  </w:style>
  <w:style w:type="character" w:styleId="Buchtitel">
    <w:name w:val="Book Title"/>
    <w:basedOn w:val="Absatz-Standardschriftart"/>
    <w:uiPriority w:val="33"/>
    <w:qFormat/>
    <w:rsid w:val="005D6593"/>
    <w:rPr>
      <w:i/>
      <w:iCs/>
      <w:smallCaps/>
      <w:spacing w:val="5"/>
    </w:rPr>
  </w:style>
  <w:style w:type="paragraph" w:customStyle="1" w:styleId="SchutzvermerkFuzeile">
    <w:name w:val="Schutzvermerk_Fußzeile"/>
    <w:basedOn w:val="Fuzeile"/>
    <w:qFormat/>
    <w:rsid w:val="005D6593"/>
    <w:pPr>
      <w:spacing w:before="120" w:after="0"/>
      <w:jc w:val="left"/>
    </w:pPr>
    <w:rPr>
      <w:rFonts w:cs="Arial"/>
      <w:color w:val="7F7F7F" w:themeColor="text1" w:themeTint="80"/>
      <w:sz w:val="16"/>
      <w:szCs w:val="22"/>
      <w:lang w:val="de-DE" w:eastAsia="de-DE"/>
    </w:rPr>
  </w:style>
  <w:style w:type="paragraph" w:customStyle="1" w:styleId="KopfzeileDocu-No">
    <w:name w:val="Kopfzeile_Docu-No."/>
    <w:basedOn w:val="Kopfzeile"/>
    <w:qFormat/>
    <w:rsid w:val="005D6593"/>
    <w:pPr>
      <w:spacing w:before="120" w:after="0"/>
      <w:jc w:val="left"/>
    </w:pPr>
    <w:rPr>
      <w:rFonts w:cs="Arial"/>
      <w:sz w:val="22"/>
      <w:szCs w:val="22"/>
    </w:rPr>
  </w:style>
  <w:style w:type="paragraph" w:customStyle="1" w:styleId="Blickfang">
    <w:name w:val="Blickfang"/>
    <w:basedOn w:val="Standard"/>
    <w:qFormat/>
    <w:rsid w:val="005D6593"/>
    <w:pPr>
      <w:numPr>
        <w:numId w:val="5"/>
      </w:numPr>
      <w:spacing w:before="120" w:line="240" w:lineRule="atLeast"/>
      <w:jc w:val="left"/>
    </w:pPr>
    <w:rPr>
      <w:rFonts w:cs="Arial"/>
      <w:sz w:val="22"/>
      <w:szCs w:val="22"/>
    </w:rPr>
  </w:style>
  <w:style w:type="paragraph" w:customStyle="1" w:styleId="StandardFett">
    <w:name w:val="Standard Fett"/>
    <w:basedOn w:val="Standard"/>
    <w:qFormat/>
    <w:rsid w:val="005D6593"/>
    <w:pPr>
      <w:spacing w:before="120" w:after="0"/>
      <w:jc w:val="left"/>
    </w:pPr>
    <w:rPr>
      <w:rFonts w:cs="Arial"/>
      <w:b/>
      <w:sz w:val="22"/>
      <w:szCs w:val="22"/>
    </w:rPr>
  </w:style>
  <w:style w:type="paragraph" w:customStyle="1" w:styleId="StandardFett0">
    <w:name w:val="Standard_Fett"/>
    <w:basedOn w:val="Standard"/>
    <w:qFormat/>
    <w:rsid w:val="005D6593"/>
    <w:pPr>
      <w:spacing w:before="120" w:after="0"/>
      <w:jc w:val="left"/>
    </w:pPr>
    <w:rPr>
      <w:rFonts w:cs="Arial"/>
      <w:b/>
      <w:sz w:val="22"/>
      <w:szCs w:val="22"/>
    </w:rPr>
  </w:style>
  <w:style w:type="paragraph" w:customStyle="1" w:styleId="Distribution">
    <w:name w:val="Distribution"/>
    <w:basedOn w:val="Standard"/>
    <w:qFormat/>
    <w:rsid w:val="005D6593"/>
    <w:pPr>
      <w:numPr>
        <w:numId w:val="6"/>
      </w:numPr>
      <w:tabs>
        <w:tab w:val="left" w:pos="227"/>
      </w:tabs>
      <w:spacing w:after="0"/>
      <w:ind w:left="0" w:firstLine="0"/>
      <w:jc w:val="left"/>
    </w:pPr>
    <w:rPr>
      <w:rFonts w:cs="Arial"/>
      <w:sz w:val="22"/>
      <w:szCs w:val="22"/>
      <w:lang w:val="en-US"/>
    </w:rPr>
  </w:style>
  <w:style w:type="paragraph" w:customStyle="1" w:styleId="Tabelle">
    <w:name w:val="Tabelle"/>
    <w:rsid w:val="005D6593"/>
    <w:pPr>
      <w:widowControl w:val="0"/>
      <w:autoSpaceDE w:val="0"/>
      <w:autoSpaceDN w:val="0"/>
    </w:pPr>
    <w:rPr>
      <w:rFonts w:ascii="Arial" w:eastAsia="Times New Roman" w:hAnsi="Arial"/>
      <w:sz w:val="18"/>
    </w:rPr>
  </w:style>
  <w:style w:type="paragraph" w:customStyle="1" w:styleId="Style1">
    <w:name w:val="Style 1"/>
    <w:rsid w:val="005D6593"/>
    <w:pPr>
      <w:widowControl w:val="0"/>
      <w:autoSpaceDE w:val="0"/>
      <w:autoSpaceDN w:val="0"/>
    </w:pPr>
    <w:rPr>
      <w:rFonts w:ascii="Arial" w:eastAsia="Times New Roman" w:hAnsi="Arial"/>
    </w:rPr>
  </w:style>
  <w:style w:type="numbering" w:customStyle="1" w:styleId="FormatvorlageAufgezhlt">
    <w:name w:val="Formatvorlage Aufgezählt"/>
    <w:basedOn w:val="KeineListe"/>
    <w:rsid w:val="005D6593"/>
    <w:pPr>
      <w:numPr>
        <w:numId w:val="7"/>
      </w:numPr>
    </w:pPr>
  </w:style>
  <w:style w:type="paragraph" w:customStyle="1" w:styleId="Bullet1">
    <w:name w:val="Bullet 1"/>
    <w:basedOn w:val="Standard"/>
    <w:rsid w:val="005D6593"/>
    <w:pPr>
      <w:numPr>
        <w:numId w:val="8"/>
      </w:numPr>
      <w:spacing w:after="60"/>
      <w:jc w:val="left"/>
    </w:pPr>
    <w:rPr>
      <w:sz w:val="24"/>
      <w:lang w:eastAsia="en-US"/>
    </w:rPr>
  </w:style>
  <w:style w:type="paragraph" w:customStyle="1" w:styleId="ProtokollText">
    <w:name w:val="Protokoll Text"/>
    <w:basedOn w:val="Standard"/>
    <w:rsid w:val="005D6593"/>
    <w:pPr>
      <w:numPr>
        <w:ilvl w:val="1"/>
        <w:numId w:val="9"/>
      </w:numPr>
      <w:spacing w:after="0"/>
      <w:jc w:val="left"/>
    </w:pPr>
    <w:rPr>
      <w:sz w:val="22"/>
      <w:szCs w:val="24"/>
    </w:rPr>
  </w:style>
  <w:style w:type="paragraph" w:styleId="Listennummer4">
    <w:name w:val="List Number 4"/>
    <w:basedOn w:val="Standard"/>
    <w:semiHidden/>
    <w:unhideWhenUsed/>
    <w:rsid w:val="005D6593"/>
    <w:pPr>
      <w:numPr>
        <w:numId w:val="10"/>
      </w:numPr>
      <w:spacing w:before="120" w:after="0"/>
      <w:contextualSpacing/>
      <w:jc w:val="left"/>
    </w:pPr>
    <w:rPr>
      <w:rFonts w:cs="Arial"/>
      <w:sz w:val="22"/>
      <w:szCs w:val="22"/>
    </w:rPr>
  </w:style>
  <w:style w:type="paragraph" w:styleId="Listennummer5">
    <w:name w:val="List Number 5"/>
    <w:basedOn w:val="Standard"/>
    <w:semiHidden/>
    <w:unhideWhenUsed/>
    <w:rsid w:val="005D6593"/>
    <w:pPr>
      <w:numPr>
        <w:numId w:val="11"/>
      </w:numPr>
      <w:spacing w:before="120" w:after="0"/>
      <w:contextualSpacing/>
      <w:jc w:val="left"/>
    </w:pPr>
    <w:rPr>
      <w:rFonts w:cs="Arial"/>
      <w:sz w:val="22"/>
      <w:szCs w:val="22"/>
    </w:rPr>
  </w:style>
  <w:style w:type="paragraph" w:customStyle="1" w:styleId="TableParagraph">
    <w:name w:val="Table Paragraph"/>
    <w:basedOn w:val="Standard"/>
    <w:uiPriority w:val="1"/>
    <w:qFormat/>
    <w:rsid w:val="005D6593"/>
    <w:pPr>
      <w:widowControl w:val="0"/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5D659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10zentr">
    <w:name w:val="Kopf10zentr"/>
    <w:basedOn w:val="Standard"/>
    <w:rsid w:val="00F70825"/>
    <w:pPr>
      <w:spacing w:after="0" w:line="240" w:lineRule="auto"/>
      <w:jc w:val="center"/>
    </w:pPr>
    <w:rPr>
      <w:rFonts w:cs="Arial"/>
    </w:rPr>
  </w:style>
  <w:style w:type="table" w:customStyle="1" w:styleId="Tabellenraster11">
    <w:name w:val="Tabellenraster11"/>
    <w:basedOn w:val="NormaleTabelle"/>
    <w:next w:val="Tabellenraster"/>
    <w:uiPriority w:val="59"/>
    <w:rsid w:val="00F70825"/>
    <w:rPr>
      <w:rFonts w:asciiTheme="majorHAnsi" w:eastAsia="Times New Roman" w:hAnsiTheme="majorHAnsi" w:cstheme="maj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F70825"/>
    <w:rPr>
      <w:rFonts w:asciiTheme="majorHAnsi" w:eastAsia="Times New Roman" w:hAnsiTheme="majorHAnsi" w:cstheme="majorBidi"/>
      <w:sz w:val="22"/>
      <w:szCs w:val="22"/>
      <w:lang w:bidi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83B08-A24F-4E65-B0E4-B2771C3CB2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CBB563-9C1B-4936-86B7-614BBEC96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2960</Words>
  <Characters>18655</Characters>
  <Application>Microsoft Office Word</Application>
  <DocSecurity>0</DocSecurity>
  <Lines>155</Lines>
  <Paragraphs>43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eins</Company>
  <LinksUpToDate>false</LinksUpToDate>
  <CharactersWithSpaces>21572</CharactersWithSpaces>
  <SharedDoc>false</SharedDoc>
  <HLinks>
    <vt:vector size="210" baseType="variant">
      <vt:variant>
        <vt:i4>1835058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_Toc394670241</vt:lpwstr>
      </vt:variant>
      <vt:variant>
        <vt:i4>1835058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_Toc394670240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_Toc394670239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_Toc394670238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_Toc394670237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_Toc394670236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_Toc394670235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_Toc394670234</vt:lpwstr>
      </vt:variant>
      <vt:variant>
        <vt:i4>1769522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_Toc394670233</vt:lpwstr>
      </vt:variant>
      <vt:variant>
        <vt:i4>1769522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_Toc394670232</vt:lpwstr>
      </vt:variant>
      <vt:variant>
        <vt:i4>1769522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_Toc394670231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_Toc394670230</vt:lpwstr>
      </vt:variant>
      <vt:variant>
        <vt:i4>1703986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_Toc394670229</vt:lpwstr>
      </vt:variant>
      <vt:variant>
        <vt:i4>1703986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_Toc394670228</vt:lpwstr>
      </vt:variant>
      <vt:variant>
        <vt:i4>1703986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_Toc394670227</vt:lpwstr>
      </vt:variant>
      <vt:variant>
        <vt:i4>1703986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_Toc394670226</vt:lpwstr>
      </vt:variant>
      <vt:variant>
        <vt:i4>1703986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_Toc394670225</vt:lpwstr>
      </vt:variant>
      <vt:variant>
        <vt:i4>1703986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_Toc394670224</vt:lpwstr>
      </vt:variant>
      <vt:variant>
        <vt:i4>1703986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_Toc394670223</vt:lpwstr>
      </vt:variant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_Toc394670222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_Toc394670221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_Toc394670220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_Toc394670219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_Toc394670218</vt:lpwstr>
      </vt:variant>
      <vt:variant>
        <vt:i4>1638450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_Toc394670217</vt:lpwstr>
      </vt:variant>
      <vt:variant>
        <vt:i4>1638450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_Toc394670216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_Toc394670215</vt:lpwstr>
      </vt:variant>
      <vt:variant>
        <vt:i4>1638450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_Toc394670214</vt:lpwstr>
      </vt:variant>
      <vt:variant>
        <vt:i4>1638450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_Toc394670213</vt:lpwstr>
      </vt:variant>
      <vt:variant>
        <vt:i4>1638450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_Toc394670212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_Toc394670211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_Toc394670210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_Toc394670209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_Toc394670208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_Toc394670207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eindresu</cp:lastModifiedBy>
  <cp:revision>45</cp:revision>
  <cp:lastPrinted>2025-02-27T09:09:00Z</cp:lastPrinted>
  <dcterms:created xsi:type="dcterms:W3CDTF">2021-10-06T09:15:00Z</dcterms:created>
  <dcterms:modified xsi:type="dcterms:W3CDTF">2025-02-27T10:13:00Z</dcterms:modified>
</cp:coreProperties>
</file>