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628D" w14:textId="77777777" w:rsidR="00120D5A" w:rsidRDefault="00120D5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948"/>
        <w:gridCol w:w="1701"/>
      </w:tblGrid>
      <w:tr w:rsidR="00120D5A" w14:paraId="03898092" w14:textId="77777777"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0FF8A46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Auftragnehmer:</w:t>
            </w:r>
          </w:p>
          <w:p w14:paraId="06686B1C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EE1D62E" w14:textId="4A9EB6F2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Auftragsnummer</w:t>
            </w:r>
            <w:r w:rsidR="005D11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E287B6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7D4BA0" w14:textId="45DD4D3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</w:t>
            </w:r>
            <w:r w:rsidR="005D11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CB124A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4938D83" w14:textId="77777777">
        <w:tc>
          <w:tcPr>
            <w:tcW w:w="294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D1612CA" w14:textId="55E805A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Baumaßnahme</w:t>
            </w:r>
            <w:r w:rsidR="005D11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789908" w14:textId="023BC91B" w:rsidR="00120D5A" w:rsidRDefault="007F6256" w:rsidP="005D1138">
            <w:pPr>
              <w:rPr>
                <w:rFonts w:ascii="Arial" w:hAnsi="Arial" w:cs="Arial"/>
                <w:sz w:val="20"/>
                <w:szCs w:val="20"/>
              </w:rPr>
            </w:pP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Errichtung einer zentralen Wärmerückgewinnung im G</w:t>
            </w:r>
            <w:r w:rsidR="005D11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ebäudekomplex </w:t>
            </w: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120D5A" w14:paraId="6D5D0595" w14:textId="77777777">
        <w:tc>
          <w:tcPr>
            <w:tcW w:w="294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A8D0FB" w14:textId="51519A63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Leistung</w:t>
            </w:r>
            <w:r w:rsidR="005D11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65E05C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C0F01" w14:textId="77777777" w:rsidR="00120D5A" w:rsidRDefault="00120D5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0"/>
        <w:gridCol w:w="3300"/>
        <w:gridCol w:w="1900"/>
      </w:tblGrid>
      <w:tr w:rsidR="00120D5A" w14:paraId="425F5280" w14:textId="77777777"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77C86629" w14:textId="77777777" w:rsidR="00120D5A" w:rsidRDefault="007F62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ABNAHME</w:t>
            </w:r>
          </w:p>
        </w:tc>
        <w:tc>
          <w:tcPr>
            <w:tcW w:w="330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E043A10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Ausführung</w:t>
            </w:r>
          </w:p>
          <w:p w14:paraId="63346BBA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Beginn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14:paraId="6D159855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1E5F1" w14:textId="1F1E9C54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</w:t>
            </w:r>
            <w:r w:rsidR="00C06A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20D5A" w14:paraId="1FD753BA" w14:textId="77777777"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5DECCD64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60906DD0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Mängelansprüche</w:t>
            </w:r>
          </w:p>
          <w:p w14:paraId="1FD1A167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Beginn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14:paraId="4829A1EB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358260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Ende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20D5A" w14:paraId="47C664C9" w14:textId="77777777"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22B3B88D" w14:textId="77777777" w:rsidR="00120D5A" w:rsidRDefault="0012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shd w:val="clear" w:color="auto" w:fill="auto"/>
          </w:tcPr>
          <w:p w14:paraId="63BBC101" w14:textId="77777777" w:rsidR="00120D5A" w:rsidRDefault="007F6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Verzeichnis der Mängelansprüche:</w:t>
            </w:r>
          </w:p>
        </w:tc>
        <w:tc>
          <w:tcPr>
            <w:tcW w:w="1900" w:type="dxa"/>
            <w:tcBorders>
              <w:top w:val="single" w:sz="6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4E81DA7" w14:textId="77777777" w:rsidR="00120D5A" w:rsidRDefault="007F62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21155A0C" w14:textId="77777777" w:rsidR="00120D5A" w:rsidRDefault="00120D5A">
      <w:pPr>
        <w:rPr>
          <w:rFonts w:ascii="Arial" w:hAnsi="Arial" w:cs="Arial"/>
          <w:sz w:val="20"/>
          <w:szCs w:val="20"/>
        </w:rPr>
      </w:pPr>
    </w:p>
    <w:bookmarkStart w:id="0" w:name="Kontrollkästchen24"/>
    <w:p w14:paraId="4B2C4ED5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ab/>
        <w:t>vollständige Leistungsabnahme (§ 12 Nr. 4 VOB/B).</w:t>
      </w:r>
    </w:p>
    <w:p w14:paraId="7DD91E5D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0D6EBF96" w14:textId="77777777" w:rsidR="00120D5A" w:rsidRDefault="007F6256">
      <w:p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Abnahme von in sich abgeschlossenen, funktionsfähigen Teilen der Leistung (§ 12 Nr. 2 VOB/B).</w:t>
      </w:r>
    </w:p>
    <w:p w14:paraId="6CB8A33F" w14:textId="77777777" w:rsidR="00120D5A" w:rsidRDefault="00120D5A">
      <w:pPr>
        <w:ind w:left="709" w:hanging="709"/>
        <w:rPr>
          <w:rFonts w:ascii="Arial" w:hAnsi="Arial" w:cs="Arial"/>
          <w:sz w:val="20"/>
          <w:szCs w:val="20"/>
        </w:rPr>
      </w:pPr>
    </w:p>
    <w:p w14:paraId="025BAC37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Die Leistung wird aufgrund wesentlicher Mängel nicht abgenommen.</w:t>
      </w:r>
    </w:p>
    <w:p w14:paraId="11EA6511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683401A9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2E30A1FD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Folgende Leistungen wurden abgenommen:</w:t>
      </w:r>
    </w:p>
    <w:p w14:paraId="1AC3287A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4BF48153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die gesamte Leistung</w:t>
      </w:r>
    </w:p>
    <w:p w14:paraId="7E121F0C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183DFDA8" w14:textId="26C5FC48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C06A84">
        <w:rPr>
          <w:rFonts w:ascii="Arial" w:hAnsi="Arial" w:cs="Arial"/>
          <w:sz w:val="20"/>
          <w:szCs w:val="20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="00C06A84">
        <w:rPr>
          <w:rFonts w:ascii="Arial" w:hAnsi="Arial" w:cs="Arial"/>
          <w:sz w:val="20"/>
          <w:szCs w:val="20"/>
        </w:rPr>
        <w:instrText xml:space="preserve"> FORMTEXT </w:instrText>
      </w:r>
      <w:r w:rsidR="00C06A84">
        <w:rPr>
          <w:rFonts w:ascii="Arial" w:hAnsi="Arial" w:cs="Arial"/>
          <w:sz w:val="20"/>
          <w:szCs w:val="20"/>
        </w:rPr>
      </w:r>
      <w:r w:rsidR="00C06A84">
        <w:rPr>
          <w:rFonts w:ascii="Arial" w:hAnsi="Arial" w:cs="Arial"/>
          <w:sz w:val="20"/>
          <w:szCs w:val="20"/>
        </w:rPr>
        <w:fldChar w:fldCharType="separate"/>
      </w:r>
      <w:r w:rsidR="00C06A84">
        <w:rPr>
          <w:rFonts w:ascii="Arial" w:eastAsia="MS Mincho" w:hAnsi="Arial" w:cs="Arial"/>
          <w:noProof/>
          <w:sz w:val="20"/>
          <w:szCs w:val="20"/>
        </w:rPr>
        <w:t> </w:t>
      </w:r>
      <w:r w:rsidR="00C06A84">
        <w:rPr>
          <w:rFonts w:ascii="Arial" w:eastAsia="MS Mincho" w:hAnsi="Arial" w:cs="Arial"/>
          <w:noProof/>
          <w:sz w:val="20"/>
          <w:szCs w:val="20"/>
        </w:rPr>
        <w:t> </w:t>
      </w:r>
      <w:r w:rsidR="00C06A84">
        <w:rPr>
          <w:rFonts w:ascii="Arial" w:eastAsia="MS Mincho" w:hAnsi="Arial" w:cs="Arial"/>
          <w:noProof/>
          <w:sz w:val="20"/>
          <w:szCs w:val="20"/>
        </w:rPr>
        <w:t> </w:t>
      </w:r>
      <w:r w:rsidR="00C06A84">
        <w:rPr>
          <w:rFonts w:ascii="Arial" w:eastAsia="MS Mincho" w:hAnsi="Arial" w:cs="Arial"/>
          <w:noProof/>
          <w:sz w:val="20"/>
          <w:szCs w:val="20"/>
        </w:rPr>
        <w:t> </w:t>
      </w:r>
      <w:r w:rsidR="00C06A84">
        <w:rPr>
          <w:rFonts w:ascii="Arial" w:eastAsia="MS Mincho" w:hAnsi="Arial" w:cs="Arial"/>
          <w:noProof/>
          <w:sz w:val="20"/>
          <w:szCs w:val="20"/>
        </w:rPr>
        <w:t> </w:t>
      </w:r>
      <w:r w:rsidR="00C06A84">
        <w:rPr>
          <w:rFonts w:ascii="Arial" w:hAnsi="Arial" w:cs="Arial"/>
          <w:sz w:val="20"/>
          <w:szCs w:val="20"/>
        </w:rPr>
        <w:fldChar w:fldCharType="end"/>
      </w:r>
    </w:p>
    <w:p w14:paraId="1D38D7E5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28BF3912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 xml:space="preserve">siehe Anlage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3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14:paraId="4AFD28F3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6D18E211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mit der Objektüberwachung beauftragte freiberuflich Tätige hat am Abnahmetermin teilgenommen:</w:t>
      </w:r>
    </w:p>
    <w:p w14:paraId="6EA5A6AD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63F82877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235538B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(Name und Unterschrift)</w:t>
      </w:r>
    </w:p>
    <w:p w14:paraId="12D2CE12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3C384276" w14:textId="1191C851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Auftragnehmer hat die Leistungen am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C06A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beendet.</w:t>
      </w:r>
    </w:p>
    <w:p w14:paraId="555A6C01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08EE329D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sind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keine Mängel</w:t>
      </w:r>
    </w:p>
    <w:p w14:paraId="3518791E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6EB43B3" w14:textId="77777777" w:rsidR="00120D5A" w:rsidRDefault="007F6256" w:rsidP="00C06A84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folgende Mängel</w:t>
      </w:r>
    </w:p>
    <w:p w14:paraId="14B4237B" w14:textId="73731334" w:rsidR="00C06A84" w:rsidRDefault="00C06A84" w:rsidP="00C06A84">
      <w:pPr>
        <w:spacing w:line="480" w:lineRule="auto"/>
        <w:rPr>
          <w:rFonts w:ascii="Arial" w:hAnsi="Arial" w:cs="Arial"/>
          <w:sz w:val="20"/>
          <w:szCs w:val="20"/>
        </w:rPr>
      </w:pPr>
    </w:p>
    <w:p w14:paraId="2465E7DD" w14:textId="77777777" w:rsidR="00C06A84" w:rsidRDefault="00C06A84" w:rsidP="00C06A84">
      <w:pPr>
        <w:spacing w:line="480" w:lineRule="auto"/>
        <w:rPr>
          <w:rFonts w:ascii="Arial" w:hAnsi="Arial" w:cs="Arial"/>
          <w:sz w:val="20"/>
          <w:szCs w:val="20"/>
        </w:rPr>
      </w:pPr>
    </w:p>
    <w:p w14:paraId="76D885C9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6B9175EA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70F8D">
        <w:rPr>
          <w:rFonts w:ascii="Arial" w:hAnsi="Arial" w:cs="Arial"/>
          <w:sz w:val="20"/>
          <w:szCs w:val="20"/>
        </w:rPr>
      </w:r>
      <w:r w:rsidR="00270F8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 xml:space="preserve">folgende Mängel laut Anlage(n)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3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festgestellt worden.</w:t>
      </w:r>
    </w:p>
    <w:p w14:paraId="46659103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4178F56F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Mängel sind unverzüglich, spätestens bis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vollständig und endgültig zu beseitigen.</w:t>
      </w:r>
    </w:p>
    <w:p w14:paraId="586C78E4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Wenn dies nicht geschieht, ist der Auftraggeber berechtigt, auf Kosten des Auftragnehmers die Mängelbeseitigung vornehmen zu lassen.</w:t>
      </w:r>
    </w:p>
    <w:p w14:paraId="5466AD4D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02134116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Mängelansprüche und Schadensersatzansprüche des Auftraggebers bleiben unberührt.</w:t>
      </w:r>
    </w:p>
    <w:p w14:paraId="37B4A1DD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Auftraggeber behält sich vor, die vereinbarte Vertragsstrafe geltend zu machen.</w:t>
      </w:r>
    </w:p>
    <w:p w14:paraId="27B26FF5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037DDE3A" w14:textId="74600D3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Neuherberg, den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A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Neuherberg, den </w:t>
      </w:r>
    </w:p>
    <w:p w14:paraId="0EC310D8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6C69E3AA" w14:textId="77777777" w:rsidR="00120D5A" w:rsidRDefault="00120D5A">
      <w:pPr>
        <w:rPr>
          <w:rFonts w:ascii="Arial" w:hAnsi="Arial" w:cs="Arial"/>
          <w:sz w:val="20"/>
          <w:szCs w:val="20"/>
        </w:rPr>
      </w:pPr>
    </w:p>
    <w:p w14:paraId="3AFE986B" w14:textId="77777777" w:rsidR="00C06A84" w:rsidRDefault="00C06A84">
      <w:pPr>
        <w:rPr>
          <w:rFonts w:ascii="Arial" w:hAnsi="Arial" w:cs="Arial"/>
          <w:sz w:val="20"/>
          <w:szCs w:val="20"/>
        </w:rPr>
      </w:pPr>
    </w:p>
    <w:p w14:paraId="354FEF9D" w14:textId="77777777" w:rsidR="00120D5A" w:rsidRDefault="007F62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</w:t>
      </w:r>
    </w:p>
    <w:p w14:paraId="56A82171" w14:textId="23E7FADB" w:rsidR="00120D5A" w:rsidRDefault="007F6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(Auftragnehmer)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(Auftraggeber)</w:t>
      </w:r>
      <w:r>
        <w:rPr>
          <w:rFonts w:ascii="Arial" w:hAnsi="Arial" w:cs="Arial"/>
          <w:sz w:val="20"/>
          <w:szCs w:val="20"/>
        </w:rPr>
        <w:tab/>
      </w:r>
    </w:p>
    <w:p w14:paraId="0B17C9DD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2AA7E6A6" w14:textId="77777777" w:rsidR="00120D5A" w:rsidRDefault="007F6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6482D19" w14:textId="77777777" w:rsidR="00120D5A" w:rsidRDefault="00120D5A">
      <w:pPr>
        <w:tabs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19F6D3CD" w14:textId="77777777" w:rsidR="00120D5A" w:rsidRDefault="007F6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Mängelliste zur Abnahme</w:t>
      </w:r>
    </w:p>
    <w:p w14:paraId="2D283066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796"/>
      </w:tblGrid>
      <w:tr w:rsidR="00120D5A" w14:paraId="19339230" w14:textId="77777777" w:rsidTr="005D1138">
        <w:trPr>
          <w:trHeight w:val="397"/>
        </w:trPr>
        <w:tc>
          <w:tcPr>
            <w:tcW w:w="1668" w:type="dxa"/>
            <w:shd w:val="clear" w:color="auto" w:fill="auto"/>
            <w:vAlign w:val="center"/>
          </w:tcPr>
          <w:p w14:paraId="79D5731F" w14:textId="3DD42E40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</w:t>
            </w:r>
            <w:r w:rsidR="005D1138">
              <w:rPr>
                <w:rFonts w:ascii="Arial" w:hAnsi="Arial" w:cs="Arial"/>
                <w:sz w:val="20"/>
                <w:szCs w:val="20"/>
              </w:rPr>
              <w:t>maßnahme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CAE63B3" w14:textId="17FA7567" w:rsidR="00120D5A" w:rsidRDefault="005D1138" w:rsidP="005D1138">
            <w:pPr>
              <w:rPr>
                <w:rFonts w:ascii="Arial" w:hAnsi="Arial" w:cs="Arial"/>
                <w:sz w:val="20"/>
                <w:szCs w:val="20"/>
              </w:rPr>
            </w:pP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Errichtung einer zentralen Wärmerückgewinnung im 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ebäudekomplex </w:t>
            </w: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120D5A" w14:paraId="19D4EF16" w14:textId="77777777" w:rsidTr="005D1138">
        <w:trPr>
          <w:trHeight w:val="397"/>
        </w:trPr>
        <w:tc>
          <w:tcPr>
            <w:tcW w:w="1668" w:type="dxa"/>
            <w:shd w:val="clear" w:color="auto" w:fill="auto"/>
            <w:vAlign w:val="center"/>
          </w:tcPr>
          <w:p w14:paraId="6A7BEBD7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Gewerk: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F137DFC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4DDDC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1F20039C" w14:textId="77777777" w:rsidR="00120D5A" w:rsidRDefault="00120D5A">
      <w:pPr>
        <w:tabs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5963"/>
        <w:gridCol w:w="1276"/>
        <w:gridCol w:w="1701"/>
      </w:tblGrid>
      <w:tr w:rsidR="00120D5A" w14:paraId="11D72D72" w14:textId="77777777">
        <w:trPr>
          <w:trHeight w:val="510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7447A" w14:textId="77777777" w:rsidR="00120D5A" w:rsidRDefault="007F6256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Nr.</w:t>
            </w:r>
          </w:p>
        </w:tc>
        <w:tc>
          <w:tcPr>
            <w:tcW w:w="5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AB6C4" w14:textId="77777777" w:rsidR="00120D5A" w:rsidRDefault="007F6256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Mangel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24AC1" w14:textId="23ADD8A7" w:rsidR="00120D5A" w:rsidRDefault="007F6256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="00270F8D">
              <w:rPr>
                <w:rFonts w:ascii="Arial" w:hAnsi="Arial" w:cs="Arial"/>
                <w:sz w:val="20"/>
                <w:szCs w:val="20"/>
              </w:rPr>
              <w:t>he</w:t>
            </w:r>
            <w:r w:rsidR="00C06A8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ben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AA7E0" w14:textId="77777777" w:rsidR="00120D5A" w:rsidRDefault="007F6256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Beseitigung</w:t>
            </w:r>
            <w:r>
              <w:rPr>
                <w:rFonts w:ascii="Arial" w:hAnsi="Arial" w:cs="Arial"/>
                <w:sz w:val="20"/>
                <w:szCs w:val="20"/>
              </w:rPr>
              <w:br/>
              <w:t>abgenommen</w:t>
            </w:r>
          </w:p>
        </w:tc>
      </w:tr>
      <w:tr w:rsidR="00120D5A" w14:paraId="18A3C64A" w14:textId="77777777" w:rsidTr="005D1138">
        <w:trPr>
          <w:trHeight w:val="510"/>
        </w:trPr>
        <w:tc>
          <w:tcPr>
            <w:tcW w:w="5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F725A4" w14:textId="77777777" w:rsidR="00120D5A" w:rsidRDefault="007F6256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6BB308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</w:tcBorders>
            <w:vAlign w:val="center"/>
          </w:tcPr>
          <w:p w14:paraId="08C02B6D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</w:tcBorders>
            <w:vAlign w:val="center"/>
          </w:tcPr>
          <w:p w14:paraId="4F4EAF31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75A8F083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5DFAD667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B001F3B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4EBB1743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7A7856DA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3C410D40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6D1FD397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9052763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55C4F195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7F74BB44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328F79D2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26A6194F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D25A2FF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37EAEC6D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4A7CD8A1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55289F6A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45414541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0AB1E4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59576B84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09C4922E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00EDAFE8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127881E6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41C069C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32364F09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6882E73B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366ACCB8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39821938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F0E4D30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72B4198E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024544BE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1D3AFA75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3A3C8251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E60353E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0BE760DF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467BFA37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64FF369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7AA7123F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74007B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5B4369CA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443E5501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7D1B2468" w14:textId="77777777" w:rsidTr="005D1138">
        <w:trPr>
          <w:trHeight w:val="510"/>
        </w:trPr>
        <w:tc>
          <w:tcPr>
            <w:tcW w:w="522" w:type="dxa"/>
            <w:shd w:val="clear" w:color="auto" w:fill="auto"/>
            <w:vAlign w:val="center"/>
          </w:tcPr>
          <w:p w14:paraId="6439DA22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A724623" w14:textId="5D397D45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2CF962E4" w14:textId="77777777" w:rsidR="00120D5A" w:rsidRDefault="00120D5A" w:rsidP="005D1138">
            <w:pPr>
              <w:tabs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765384D0" w14:textId="77777777" w:rsidR="00120D5A" w:rsidRDefault="00120D5A" w:rsidP="005D1138">
            <w:pPr>
              <w:tabs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50ABEF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52E0B6EE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7447FCAF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6017"/>
        <w:gridCol w:w="1254"/>
        <w:gridCol w:w="1691"/>
      </w:tblGrid>
      <w:tr w:rsidR="00270F8D" w14:paraId="4CE5EFFB" w14:textId="77777777" w:rsidTr="00C06A84">
        <w:trPr>
          <w:trHeight w:val="510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5A93C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Nr.</w:t>
            </w:r>
          </w:p>
        </w:tc>
        <w:tc>
          <w:tcPr>
            <w:tcW w:w="6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A0663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Restleistung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3E885" w14:textId="59A321A4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er</w:t>
            </w:r>
            <w:r w:rsidR="00270F8D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="00270F8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digen bis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C0703" w14:textId="2B9D986A" w:rsidR="00120D5A" w:rsidRDefault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Beseitigung</w:t>
            </w:r>
            <w:r>
              <w:rPr>
                <w:rFonts w:ascii="Arial" w:hAnsi="Arial" w:cs="Arial"/>
                <w:sz w:val="20"/>
                <w:szCs w:val="20"/>
              </w:rPr>
              <w:br/>
              <w:t>abgenommen</w:t>
            </w:r>
          </w:p>
        </w:tc>
      </w:tr>
      <w:tr w:rsidR="00120D5A" w14:paraId="52B8692E" w14:textId="77777777" w:rsidTr="00C06A84">
        <w:trPr>
          <w:trHeight w:val="510"/>
          <w:jc w:val="center"/>
        </w:trPr>
        <w:tc>
          <w:tcPr>
            <w:tcW w:w="5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344D9F" w14:textId="57ECF492" w:rsidR="00120D5A" w:rsidRDefault="005D1138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9293A4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</w:tcBorders>
            <w:vAlign w:val="center"/>
          </w:tcPr>
          <w:p w14:paraId="2B36F457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</w:tcBorders>
            <w:vAlign w:val="center"/>
          </w:tcPr>
          <w:p w14:paraId="76486786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0CA72095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07A7D9F7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D617A73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2FA35D94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2949BB67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058F63F9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0299B685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DFBBD3E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1D97E4D2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673208FB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13565521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8FAF250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E2EE35D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67D57419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02D3D31B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5650127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20C8DCE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A91F3B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011FFCF8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4338641A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F8D" w14:paraId="13031AA2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FE435A7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0EB464D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7CF4AA8C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513FAE00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F8D" w14:paraId="39C18F77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9216A27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F247F1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16BEA013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2A0FC33C" w14:textId="77777777" w:rsidR="00270F8D" w:rsidRDefault="00270F8D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02BE3B0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EEA13F3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50C48DD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63541C3A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2CCBC406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6919007" w14:textId="77777777" w:rsidTr="005D1138">
        <w:trPr>
          <w:trHeight w:val="51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4ECA91AE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3A9A2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5ACF9B7E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14:paraId="698D2356" w14:textId="77777777" w:rsidR="00120D5A" w:rsidRDefault="00120D5A" w:rsidP="005D11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4F4B0F" w14:textId="77777777" w:rsidR="00120D5A" w:rsidRDefault="007F6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1FF7B94" w14:textId="77777777" w:rsidR="00120D5A" w:rsidRDefault="007F6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Teilnehmerliste zur Abnahme</w:t>
      </w:r>
    </w:p>
    <w:p w14:paraId="7134C3CA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796"/>
      </w:tblGrid>
      <w:tr w:rsidR="00120D5A" w14:paraId="335F5214" w14:textId="77777777" w:rsidTr="005D1138">
        <w:trPr>
          <w:trHeight w:val="397"/>
        </w:trPr>
        <w:tc>
          <w:tcPr>
            <w:tcW w:w="1668" w:type="dxa"/>
            <w:shd w:val="clear" w:color="auto" w:fill="auto"/>
            <w:vAlign w:val="center"/>
          </w:tcPr>
          <w:p w14:paraId="1048134C" w14:textId="5ED94C51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</w:t>
            </w:r>
            <w:r w:rsidR="005D1138">
              <w:rPr>
                <w:rFonts w:ascii="Arial" w:hAnsi="Arial" w:cs="Arial"/>
                <w:sz w:val="20"/>
                <w:szCs w:val="20"/>
              </w:rPr>
              <w:t>maßnahme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8190847" w14:textId="4D0CE1B5" w:rsidR="00120D5A" w:rsidRDefault="005D1138" w:rsidP="005D1138">
            <w:pPr>
              <w:rPr>
                <w:rFonts w:ascii="Arial" w:hAnsi="Arial" w:cs="Arial"/>
                <w:sz w:val="20"/>
                <w:szCs w:val="20"/>
              </w:rPr>
            </w:pP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Errichtung einer zentralen Wärmerückgewinnung im 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ebäudekomplex </w:t>
            </w:r>
            <w:r w:rsidRPr="007F6256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120D5A" w14:paraId="5E2902D7" w14:textId="77777777" w:rsidTr="005D1138">
        <w:trPr>
          <w:trHeight w:val="397"/>
        </w:trPr>
        <w:tc>
          <w:tcPr>
            <w:tcW w:w="1668" w:type="dxa"/>
            <w:shd w:val="clear" w:color="auto" w:fill="auto"/>
            <w:vAlign w:val="center"/>
          </w:tcPr>
          <w:p w14:paraId="6ADC8B46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Gewerk: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9D7FD9C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5EE2A5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6129CD66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137"/>
        <w:gridCol w:w="2940"/>
      </w:tblGrid>
      <w:tr w:rsidR="00120D5A" w14:paraId="0269ACB3" w14:textId="77777777" w:rsidTr="00270F8D">
        <w:trPr>
          <w:trHeight w:val="39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B9ACC1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534C4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1613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</w:t>
            </w:r>
          </w:p>
        </w:tc>
      </w:tr>
      <w:tr w:rsidR="00120D5A" w14:paraId="02FF1631" w14:textId="77777777" w:rsidTr="00270F8D">
        <w:trPr>
          <w:trHeight w:val="567"/>
        </w:trPr>
        <w:tc>
          <w:tcPr>
            <w:tcW w:w="3369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2B1301AE" w14:textId="2083BFB2" w:rsidR="00120D5A" w:rsidRDefault="00270F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HMGU-INF-BAU</w:t>
            </w:r>
          </w:p>
        </w:tc>
        <w:tc>
          <w:tcPr>
            <w:tcW w:w="31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3441F7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D34B5D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462D776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F02FC64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009950B7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4BA326F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EC5C8E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94AC721" w14:textId="3C6540A4" w:rsidR="00120D5A" w:rsidRDefault="00270F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HMGU-INF-TGM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24C62631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0B3DA2D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7FBFCC80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4B9874F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4C88B47F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3813AF6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4F309DDB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C15423B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69ADBD3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DF01A60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4614926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724B141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75B0C428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9621F8E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52AD0360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3402A59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4FA54F41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3DE4FED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7B76CD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2675044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607F2B1A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9A55B97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CEE71F5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2D79520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6380D3B9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0475E03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0DD2F54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29687D0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73E51F29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7E9579D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71A3E7F8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1189D6D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85C495F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7779534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BDDDAE4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8070D81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019DE3CF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1393CCA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2B1447B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9232312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405619C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D7E8DD6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048AF66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4105D26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42D24595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7C4499C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69917D63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F7DD211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78F0B33C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518F590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5F8896A5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D842445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217034B9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8A365E3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7ACC2189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6082856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2003066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C4DABFE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5A" w14:paraId="451766C2" w14:textId="77777777" w:rsidTr="00270F8D">
        <w:trPr>
          <w:trHeight w:val="567"/>
        </w:trPr>
        <w:tc>
          <w:tcPr>
            <w:tcW w:w="33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42F8520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2E12D5F2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3A67D08" w14:textId="77777777" w:rsidR="00120D5A" w:rsidRDefault="00120D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CE0BED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p w14:paraId="54AC48B5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446"/>
      </w:tblGrid>
      <w:tr w:rsidR="00120D5A" w14:paraId="4A9306D5" w14:textId="77777777">
        <w:trPr>
          <w:trHeight w:val="567"/>
        </w:trPr>
        <w:tc>
          <w:tcPr>
            <w:tcW w:w="9446" w:type="dxa"/>
            <w:shd w:val="clear" w:color="auto" w:fill="auto"/>
          </w:tcPr>
          <w:p w14:paraId="706E17C6" w14:textId="77777777" w:rsidR="00120D5A" w:rsidRDefault="007F62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right" w:pos="930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Dokumentation übergeben an:</w:t>
            </w:r>
          </w:p>
        </w:tc>
      </w:tr>
    </w:tbl>
    <w:p w14:paraId="0579F59F" w14:textId="77777777" w:rsidR="00120D5A" w:rsidRDefault="00120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06"/>
        </w:tabs>
        <w:rPr>
          <w:rFonts w:ascii="Arial" w:hAnsi="Arial" w:cs="Arial"/>
          <w:sz w:val="20"/>
          <w:szCs w:val="20"/>
        </w:rPr>
      </w:pPr>
    </w:p>
    <w:sectPr w:rsidR="00120D5A">
      <w:headerReference w:type="default" r:id="rId9"/>
      <w:footerReference w:type="default" r:id="rId10"/>
      <w:headerReference w:type="first" r:id="rId11"/>
      <w:pgSz w:w="11906" w:h="16838" w:code="9"/>
      <w:pgMar w:top="1701" w:right="992" w:bottom="567" w:left="14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7B3DC" w14:textId="77777777" w:rsidR="00120D5A" w:rsidRDefault="007F6256">
      <w:r>
        <w:separator/>
      </w:r>
    </w:p>
  </w:endnote>
  <w:endnote w:type="continuationSeparator" w:id="0">
    <w:p w14:paraId="236602F9" w14:textId="77777777" w:rsidR="00120D5A" w:rsidRDefault="007F6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3C04" w14:textId="77777777" w:rsidR="00120D5A" w:rsidRDefault="007F6256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   \* MERGEFORMAT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3</w:t>
    </w:r>
    <w:r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078E1" w14:textId="77777777" w:rsidR="00120D5A" w:rsidRDefault="007F6256">
      <w:r>
        <w:separator/>
      </w:r>
    </w:p>
  </w:footnote>
  <w:footnote w:type="continuationSeparator" w:id="0">
    <w:p w14:paraId="3844C22F" w14:textId="77777777" w:rsidR="00120D5A" w:rsidRDefault="007F6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2C85" w14:textId="77777777" w:rsidR="00120D5A" w:rsidRDefault="007F6256">
    <w:pPr>
      <w:pStyle w:val="Kopfzeile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1E6712B" wp14:editId="4090461A">
          <wp:simplePos x="0" y="0"/>
          <wp:positionH relativeFrom="margin">
            <wp:posOffset>0</wp:posOffset>
          </wp:positionH>
          <wp:positionV relativeFrom="page">
            <wp:posOffset>449580</wp:posOffset>
          </wp:positionV>
          <wp:extent cx="1439545" cy="489585"/>
          <wp:effectExtent l="0" t="0" r="0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96B4" w14:textId="77777777" w:rsidR="00120D5A" w:rsidRDefault="007F6256">
    <w:pPr>
      <w:pStyle w:val="Kopfzeil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9DE3838" wp14:editId="5D1FC84F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1439545" cy="489585"/>
          <wp:effectExtent l="0" t="0" r="0" b="571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5A"/>
    <w:rsid w:val="00120D5A"/>
    <w:rsid w:val="00270F8D"/>
    <w:rsid w:val="005D1138"/>
    <w:rsid w:val="007F6256"/>
    <w:rsid w:val="00C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5E3A1"/>
  <w15:chartTrackingRefBased/>
  <w15:docId w15:val="{6FDF35B8-0A22-4BCB-B4D5-10D57836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link w:val="Kopfzeile"/>
    <w:rPr>
      <w:sz w:val="24"/>
      <w:szCs w:val="24"/>
    </w:rPr>
  </w:style>
  <w:style w:type="paragraph" w:styleId="Fuzeile">
    <w:name w:val="footer"/>
    <w:basedOn w:val="Standard"/>
    <w:link w:val="FuzeileZchn"/>
    <w:pPr>
      <w:tabs>
        <w:tab w:val="center" w:pos="4513"/>
        <w:tab w:val="right" w:pos="9026"/>
      </w:tabs>
    </w:pPr>
  </w:style>
  <w:style w:type="character" w:customStyle="1" w:styleId="FuzeileZchn">
    <w:name w:val="Fußzeile Zchn"/>
    <w:link w:val="Fuzeile"/>
    <w:rPr>
      <w:sz w:val="24"/>
      <w:szCs w:val="24"/>
    </w:rPr>
  </w:style>
  <w:style w:type="paragraph" w:styleId="Sprechblasentext">
    <w:name w:val="Balloon Text"/>
    <w:basedOn w:val="Standard"/>
    <w:link w:val="SprechblasentextZchn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E5B649807B96469820D9AE363299A1" ma:contentTypeVersion="14" ma:contentTypeDescription="Ein neues Dokument erstellen." ma:contentTypeScope="" ma:versionID="ecfc330963bef3efff933bfcabc61c93">
  <xsd:schema xmlns:xsd="http://www.w3.org/2001/XMLSchema" xmlns:xs="http://www.w3.org/2001/XMLSchema" xmlns:p="http://schemas.microsoft.com/office/2006/metadata/properties" xmlns:ns2="36c4d090-b473-48e2-8443-d11228fffa39" xmlns:ns3="8b3736c9-822a-4b83-b90d-5a712e9ce041" targetNamespace="http://schemas.microsoft.com/office/2006/metadata/properties" ma:root="true" ma:fieldsID="6b40301f96f4f4d52251c1b2a8dc6a8f" ns2:_="" ns3:_="">
    <xsd:import namespace="36c4d090-b473-48e2-8443-d11228fffa39"/>
    <xsd:import namespace="8b3736c9-822a-4b83-b90d-5a712e9ce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4d090-b473-48e2-8443-d11228fff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5d33079-0ec2-4629-b015-13445a9c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36c9-822a-4b83-b90d-5a712e9ce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FDC69-8E43-45BE-9D09-ED10FABEBDA5}"/>
</file>

<file path=customXml/itemProps2.xml><?xml version="1.0" encoding="utf-8"?>
<ds:datastoreItem xmlns:ds="http://schemas.openxmlformats.org/officeDocument/2006/customXml" ds:itemID="{7210D265-B65B-4C06-AC00-40F292BA8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25EEE-AAEB-41AA-8B93-167A3C07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HelmholtzZentrum münchen</vt:lpstr>
    </vt:vector>
  </TitlesOfParts>
  <Company>GSF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HelmholtzZentrum münchen</dc:title>
  <dc:subject/>
  <dc:creator>emmerich.pieler</dc:creator>
  <cp:keywords/>
  <dc:description/>
  <cp:lastModifiedBy>Matthias Nave</cp:lastModifiedBy>
  <cp:revision>4</cp:revision>
  <cp:lastPrinted>2024-06-26T08:57:00Z</cp:lastPrinted>
  <dcterms:created xsi:type="dcterms:W3CDTF">2022-01-03T15:14:00Z</dcterms:created>
  <dcterms:modified xsi:type="dcterms:W3CDTF">2024-06-26T08:57:00Z</dcterms:modified>
</cp:coreProperties>
</file>