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00D055DE" w14:textId="77777777" w:rsidR="00D31AC2" w:rsidRDefault="00100BEF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15E63FBF" w:rsidR="008379F1" w:rsidRPr="009F6640" w:rsidRDefault="008379F1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FEP_DFI-MS1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4C4AB24A" w:rsidR="00E75FB9" w:rsidRPr="00E75FB9" w:rsidRDefault="008379F1" w:rsidP="00A84CFC">
            <w:pPr>
              <w:spacing w:line="276" w:lineRule="auto"/>
              <w:ind w:firstLine="0"/>
              <w:jc w:val="left"/>
            </w:pPr>
            <w:r w:rsidRPr="008379F1">
              <w:t>FEP_DFI-MS1   Dynamisches Fahrgastinformationssystem (DFI)  -  DFI-Managementsystem (Software)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39C5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B3CF7"/>
    <w:rsid w:val="003D0DB9"/>
    <w:rsid w:val="003D2DBB"/>
    <w:rsid w:val="00431EAD"/>
    <w:rsid w:val="00443EBA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23E5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379F1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5174"/>
    <w:rsid w:val="008D7A48"/>
    <w:rsid w:val="008E3725"/>
    <w:rsid w:val="00900F3E"/>
    <w:rsid w:val="00954806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D05791"/>
    <w:rsid w:val="00D153FC"/>
    <w:rsid w:val="00D31AC2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104CE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129D-197A-4D9C-9E4C-713FD0B45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7EEB7-0DE4-41DE-B402-BC8CB398B649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10D01185-3EF5-4C7B-A7AA-25B4697062A2}"/>
</file>

<file path=customXml/itemProps4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10</cp:revision>
  <dcterms:created xsi:type="dcterms:W3CDTF">2024-04-13T16:19:00Z</dcterms:created>
  <dcterms:modified xsi:type="dcterms:W3CDTF">2025-02-17T10:38:00Z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