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63" w:rsidRPr="005A53EE" w:rsidRDefault="00470263" w:rsidP="00470263">
      <w:pPr>
        <w:pStyle w:val="KeinLeerraum"/>
        <w:rPr>
          <w:rFonts w:ascii="Arial" w:hAnsi="Arial" w:cs="Arial"/>
        </w:rPr>
      </w:pPr>
      <w:r w:rsidRPr="005A53EE">
        <w:rPr>
          <w:rFonts w:ascii="Arial" w:hAnsi="Arial" w:cs="Arial"/>
        </w:rPr>
        <w:t xml:space="preserve">Stadtverwaltung Zwickau      </w:t>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C12E68">
        <w:rPr>
          <w:rFonts w:ascii="Arial" w:hAnsi="Arial" w:cs="Arial"/>
        </w:rPr>
        <w:t>2</w:t>
      </w:r>
      <w:r w:rsidR="0025146A">
        <w:rPr>
          <w:rFonts w:ascii="Arial" w:hAnsi="Arial" w:cs="Arial"/>
        </w:rPr>
        <w:t>4</w:t>
      </w:r>
      <w:r w:rsidR="005A53EE" w:rsidRPr="005A53EE">
        <w:rPr>
          <w:rFonts w:ascii="Arial" w:hAnsi="Arial" w:cs="Arial"/>
        </w:rPr>
        <w:t>.01.2025</w:t>
      </w:r>
      <w:r w:rsidRPr="005A53EE">
        <w:rPr>
          <w:rFonts w:ascii="Arial" w:hAnsi="Arial" w:cs="Arial"/>
        </w:rPr>
        <w:t xml:space="preserve">                                                                    </w:t>
      </w:r>
      <w:r w:rsidR="00975884" w:rsidRPr="005A53EE">
        <w:rPr>
          <w:rFonts w:ascii="Arial" w:hAnsi="Arial" w:cs="Arial"/>
        </w:rPr>
        <w:t xml:space="preserve">                              </w:t>
      </w:r>
    </w:p>
    <w:p w:rsidR="00470263" w:rsidRPr="005A53EE" w:rsidRDefault="00470263" w:rsidP="00470263">
      <w:pPr>
        <w:pStyle w:val="KeinLeerraum"/>
        <w:rPr>
          <w:rFonts w:ascii="Arial" w:hAnsi="Arial" w:cs="Arial"/>
        </w:rPr>
      </w:pPr>
      <w:r w:rsidRPr="005A53EE">
        <w:rPr>
          <w:rFonts w:ascii="Arial" w:hAnsi="Arial" w:cs="Arial"/>
        </w:rPr>
        <w:t>Rechtsamt</w:t>
      </w:r>
    </w:p>
    <w:p w:rsidR="00470263" w:rsidRPr="005A53EE" w:rsidRDefault="00470263" w:rsidP="00470263">
      <w:pPr>
        <w:pStyle w:val="KeinLeerraum"/>
        <w:rPr>
          <w:rFonts w:ascii="Arial" w:hAnsi="Arial" w:cs="Arial"/>
        </w:rPr>
      </w:pPr>
      <w:r w:rsidRPr="005A53EE">
        <w:rPr>
          <w:rFonts w:ascii="Arial" w:hAnsi="Arial" w:cs="Arial"/>
        </w:rPr>
        <w:t>Ausschreibungen</w:t>
      </w:r>
    </w:p>
    <w:p w:rsidR="00470263" w:rsidRPr="005A53EE" w:rsidRDefault="00470263" w:rsidP="00470263">
      <w:pPr>
        <w:pStyle w:val="KeinLeerraum"/>
        <w:rPr>
          <w:rFonts w:ascii="Arial" w:hAnsi="Arial" w:cs="Arial"/>
        </w:rPr>
      </w:pPr>
    </w:p>
    <w:p w:rsidR="00470263" w:rsidRPr="005A53EE" w:rsidRDefault="00470263" w:rsidP="00470263">
      <w:pPr>
        <w:pStyle w:val="KeinLeerraum"/>
        <w:rPr>
          <w:rFonts w:ascii="Arial" w:hAnsi="Arial" w:cs="Arial"/>
        </w:rPr>
      </w:pPr>
    </w:p>
    <w:p w:rsidR="00470263" w:rsidRPr="005A53EE" w:rsidRDefault="00470263" w:rsidP="00470263">
      <w:pPr>
        <w:pStyle w:val="KeinLeerraum"/>
        <w:rPr>
          <w:rFonts w:ascii="Arial" w:hAnsi="Arial" w:cs="Arial"/>
        </w:rPr>
      </w:pPr>
    </w:p>
    <w:p w:rsidR="00470263" w:rsidRPr="005A53EE" w:rsidRDefault="00470263" w:rsidP="00470263">
      <w:pPr>
        <w:pStyle w:val="KeinLeerraum"/>
        <w:rPr>
          <w:rFonts w:ascii="Arial" w:hAnsi="Arial" w:cs="Arial"/>
          <w:u w:val="single"/>
        </w:rPr>
      </w:pPr>
      <w:r w:rsidRPr="005A53EE">
        <w:rPr>
          <w:rFonts w:ascii="Arial" w:hAnsi="Arial" w:cs="Arial"/>
          <w:u w:val="single"/>
        </w:rPr>
        <w:t xml:space="preserve">Vorhaben: </w:t>
      </w:r>
    </w:p>
    <w:p w:rsidR="00470263" w:rsidRPr="005A53EE" w:rsidRDefault="005A53EE" w:rsidP="00470263">
      <w:pPr>
        <w:pStyle w:val="KeinLeerraum"/>
        <w:rPr>
          <w:rFonts w:ascii="Arial" w:hAnsi="Arial" w:cs="Arial"/>
          <w:b/>
        </w:rPr>
      </w:pPr>
      <w:r w:rsidRPr="005A53EE">
        <w:rPr>
          <w:rFonts w:ascii="Arial" w:hAnsi="Arial" w:cs="Arial"/>
          <w:b/>
        </w:rPr>
        <w:t>Kunstsammlungen Zwickau, Umzugsleistungen</w:t>
      </w:r>
    </w:p>
    <w:p w:rsidR="00470263" w:rsidRPr="005A53EE" w:rsidRDefault="00470263" w:rsidP="00470263">
      <w:pPr>
        <w:pStyle w:val="KeinLeerraum"/>
        <w:rPr>
          <w:rFonts w:ascii="Arial" w:hAnsi="Arial" w:cs="Arial"/>
          <w:b/>
        </w:rPr>
      </w:pPr>
      <w:r w:rsidRPr="005A53EE">
        <w:rPr>
          <w:rFonts w:ascii="Arial" w:hAnsi="Arial" w:cs="Arial"/>
          <w:b/>
        </w:rPr>
        <w:t xml:space="preserve">Vergabenummer: </w:t>
      </w:r>
      <w:r w:rsidR="005A53EE" w:rsidRPr="005A53EE">
        <w:rPr>
          <w:rFonts w:ascii="Arial" w:hAnsi="Arial" w:cs="Arial"/>
          <w:b/>
        </w:rPr>
        <w:t>41/003/2024</w:t>
      </w:r>
    </w:p>
    <w:p w:rsidR="00470263" w:rsidRPr="005A53EE" w:rsidRDefault="00470263" w:rsidP="00470263">
      <w:pPr>
        <w:pStyle w:val="KeinLeerraum"/>
        <w:rPr>
          <w:rFonts w:ascii="Arial" w:hAnsi="Arial" w:cs="Arial"/>
        </w:rPr>
      </w:pPr>
    </w:p>
    <w:p w:rsidR="00470263" w:rsidRPr="005A53EE" w:rsidRDefault="00112575" w:rsidP="00470263">
      <w:pPr>
        <w:pStyle w:val="KeinLeerraum"/>
        <w:rPr>
          <w:rFonts w:ascii="Arial" w:hAnsi="Arial" w:cs="Arial"/>
        </w:rPr>
      </w:pPr>
      <w:r w:rsidRPr="005A53EE">
        <w:rPr>
          <w:rFonts w:ascii="Arial" w:hAnsi="Arial" w:cs="Arial"/>
        </w:rPr>
        <w:t>Frage- / Antwort-Katalog</w:t>
      </w:r>
    </w:p>
    <w:p w:rsidR="00112575" w:rsidRPr="005A53EE" w:rsidRDefault="00112575" w:rsidP="00470263">
      <w:pPr>
        <w:pStyle w:val="KeinLeerraum"/>
        <w:rPr>
          <w:rFonts w:ascii="Arial" w:hAnsi="Arial" w:cs="Arial"/>
        </w:rPr>
      </w:pPr>
    </w:p>
    <w:p w:rsidR="00112575" w:rsidRPr="005A53EE" w:rsidRDefault="00112575" w:rsidP="00470263">
      <w:pPr>
        <w:pStyle w:val="KeinLeerraum"/>
        <w:rPr>
          <w:rFonts w:ascii="Arial" w:hAnsi="Arial" w:cs="Arial"/>
        </w:rPr>
      </w:pPr>
      <w:r w:rsidRPr="005A53EE">
        <w:rPr>
          <w:rFonts w:ascii="Arial" w:hAnsi="Arial" w:cs="Arial"/>
        </w:rPr>
        <w:t xml:space="preserve">Stand: </w:t>
      </w:r>
      <w:r w:rsidR="00C12E68">
        <w:rPr>
          <w:rFonts w:ascii="Arial" w:hAnsi="Arial" w:cs="Arial"/>
        </w:rPr>
        <w:t>2</w:t>
      </w:r>
      <w:r w:rsidR="0025146A">
        <w:rPr>
          <w:rFonts w:ascii="Arial" w:hAnsi="Arial" w:cs="Arial"/>
        </w:rPr>
        <w:t>4</w:t>
      </w:r>
      <w:r w:rsidR="005A53EE" w:rsidRPr="005A53EE">
        <w:rPr>
          <w:rFonts w:ascii="Arial" w:hAnsi="Arial" w:cs="Arial"/>
        </w:rPr>
        <w:t>.01.2025</w:t>
      </w:r>
    </w:p>
    <w:p w:rsidR="00470263" w:rsidRPr="005A53EE" w:rsidRDefault="00470263" w:rsidP="00470263">
      <w:pPr>
        <w:pStyle w:val="KeinLeerraum"/>
        <w:rPr>
          <w:rFonts w:ascii="Arial" w:hAnsi="Arial" w:cs="Arial"/>
        </w:rPr>
      </w:pPr>
    </w:p>
    <w:p w:rsidR="00291D6E" w:rsidRPr="005A53EE" w:rsidRDefault="00112575" w:rsidP="00470263">
      <w:pPr>
        <w:pStyle w:val="KeinLeerraum"/>
        <w:rPr>
          <w:rFonts w:ascii="Arial" w:hAnsi="Arial" w:cs="Arial"/>
        </w:rPr>
      </w:pPr>
      <w:r w:rsidRPr="005A53EE">
        <w:rPr>
          <w:rFonts w:ascii="Arial" w:hAnsi="Arial" w:cs="Arial"/>
        </w:rPr>
        <w:t>Frage 1:</w:t>
      </w:r>
    </w:p>
    <w:p w:rsidR="005A53EE" w:rsidRPr="005A53EE" w:rsidRDefault="005A53EE" w:rsidP="005A53EE">
      <w:pPr>
        <w:autoSpaceDE w:val="0"/>
        <w:autoSpaceDN w:val="0"/>
        <w:adjustRightInd w:val="0"/>
        <w:rPr>
          <w:rFonts w:ascii="Arial" w:hAnsi="Arial" w:cs="Arial"/>
        </w:rPr>
      </w:pPr>
      <w:r w:rsidRPr="005A53EE">
        <w:rPr>
          <w:rFonts w:ascii="Arial" w:hAnsi="Arial" w:cs="Arial"/>
        </w:rPr>
        <w:t>Der Leistungszeitraum wird in der Bekann</w:t>
      </w:r>
      <w:r>
        <w:rPr>
          <w:rFonts w:ascii="Arial" w:hAnsi="Arial" w:cs="Arial"/>
        </w:rPr>
        <w:t>t</w:t>
      </w:r>
      <w:r w:rsidRPr="005A53EE">
        <w:rPr>
          <w:rFonts w:ascii="Arial" w:hAnsi="Arial" w:cs="Arial"/>
        </w:rPr>
        <w:t>machung "evergabe.de" angegeben mit: " 01.05- 30.06.2025".</w:t>
      </w:r>
    </w:p>
    <w:p w:rsidR="005A53EE" w:rsidRPr="005A53EE" w:rsidRDefault="005A53EE" w:rsidP="005A53EE">
      <w:pPr>
        <w:autoSpaceDE w:val="0"/>
        <w:autoSpaceDN w:val="0"/>
        <w:adjustRightInd w:val="0"/>
        <w:rPr>
          <w:rFonts w:ascii="Arial" w:hAnsi="Arial" w:cs="Arial"/>
        </w:rPr>
      </w:pPr>
      <w:r w:rsidRPr="005A53EE">
        <w:rPr>
          <w:rFonts w:ascii="Arial" w:hAnsi="Arial" w:cs="Arial"/>
        </w:rPr>
        <w:t>In den Ausschreibungsunterlagen wird die KW 13 (März) benannt. Siehe bspw. Information Los 1 Seite 5.</w:t>
      </w:r>
    </w:p>
    <w:p w:rsidR="005A53EE" w:rsidRPr="005A53EE" w:rsidRDefault="005A53EE" w:rsidP="005A53EE">
      <w:pPr>
        <w:autoSpaceDE w:val="0"/>
        <w:autoSpaceDN w:val="0"/>
        <w:adjustRightInd w:val="0"/>
        <w:rPr>
          <w:rFonts w:ascii="Arial" w:hAnsi="Arial" w:cs="Arial"/>
        </w:rPr>
      </w:pPr>
      <w:r w:rsidRPr="005A53EE">
        <w:rPr>
          <w:rFonts w:ascii="Arial" w:hAnsi="Arial" w:cs="Arial"/>
        </w:rPr>
        <w:t>Ab wann kan</w:t>
      </w:r>
      <w:r>
        <w:rPr>
          <w:rFonts w:ascii="Arial" w:hAnsi="Arial" w:cs="Arial"/>
        </w:rPr>
        <w:t>n</w:t>
      </w:r>
      <w:r w:rsidRPr="005A53EE">
        <w:rPr>
          <w:rFonts w:ascii="Arial" w:hAnsi="Arial" w:cs="Arial"/>
        </w:rPr>
        <w:t xml:space="preserve"> die Leistungserbringung tatsächlich starten und dürfen bestimmte Vorleistungen wie</w:t>
      </w:r>
    </w:p>
    <w:p w:rsidR="00112575" w:rsidRPr="005A53EE" w:rsidRDefault="005A53EE" w:rsidP="005A53EE">
      <w:pPr>
        <w:pStyle w:val="KeinLeerraum"/>
        <w:rPr>
          <w:rFonts w:ascii="Arial" w:hAnsi="Arial" w:cs="Arial"/>
        </w:rPr>
      </w:pPr>
      <w:r w:rsidRPr="005A53EE">
        <w:rPr>
          <w:rFonts w:ascii="Arial" w:hAnsi="Arial" w:cs="Arial"/>
        </w:rPr>
        <w:t>Schutzmaßnahmen an den Böden, am Gebäude bereits vor KW 13 durchgeführt werden?</w:t>
      </w:r>
    </w:p>
    <w:p w:rsidR="00112575" w:rsidRPr="005A53EE" w:rsidRDefault="00112575" w:rsidP="00470263">
      <w:pPr>
        <w:pStyle w:val="KeinLeerraum"/>
        <w:rPr>
          <w:rFonts w:ascii="Arial" w:hAnsi="Arial" w:cs="Arial"/>
          <w:iCs/>
        </w:rPr>
      </w:pPr>
    </w:p>
    <w:p w:rsidR="00112575" w:rsidRPr="005A53EE" w:rsidRDefault="00112575" w:rsidP="00470263">
      <w:pPr>
        <w:pStyle w:val="KeinLeerraum"/>
        <w:rPr>
          <w:rFonts w:ascii="Arial" w:hAnsi="Arial" w:cs="Arial"/>
          <w:iCs/>
        </w:rPr>
      </w:pPr>
      <w:r w:rsidRPr="005A53EE">
        <w:rPr>
          <w:rFonts w:ascii="Arial" w:hAnsi="Arial" w:cs="Arial"/>
          <w:iCs/>
        </w:rPr>
        <w:t>Antwort:</w:t>
      </w:r>
    </w:p>
    <w:p w:rsidR="00112575" w:rsidRDefault="001A6F5D" w:rsidP="00470263">
      <w:pPr>
        <w:pStyle w:val="KeinLeerraum"/>
        <w:rPr>
          <w:rFonts w:ascii="Arial" w:hAnsi="Arial" w:cs="Arial"/>
          <w:iCs/>
        </w:rPr>
      </w:pPr>
      <w:r>
        <w:rPr>
          <w:rFonts w:ascii="Arial" w:hAnsi="Arial" w:cs="Arial"/>
          <w:iCs/>
        </w:rPr>
        <w:t>Die Umzugsleistungen sind im Zeitraum vom 01.05.2025 bis 30.06.2025 zu erbringen und so auch von den Bietern anzubieten.</w:t>
      </w:r>
    </w:p>
    <w:p w:rsidR="001A6F5D" w:rsidRPr="005A53EE" w:rsidRDefault="001A6F5D" w:rsidP="00470263">
      <w:pPr>
        <w:pStyle w:val="KeinLeerraum"/>
        <w:rPr>
          <w:rFonts w:ascii="Arial" w:hAnsi="Arial" w:cs="Arial"/>
          <w:iCs/>
        </w:rPr>
      </w:pPr>
      <w:r>
        <w:rPr>
          <w:rFonts w:ascii="Arial" w:hAnsi="Arial" w:cs="Arial"/>
          <w:iCs/>
        </w:rPr>
        <w:t>Vorleistungen können von den Auftragnehmern ab 13.KW 2025 erbracht werden. Soweit die Vorleistungen an oder in der Gebäudesubstanz des Auftraggebers getätigt werden sollen, ist das nur nach vorheriger Absprache mit dem Auftraggeber möglich.</w:t>
      </w:r>
    </w:p>
    <w:p w:rsidR="00112575" w:rsidRPr="005A53EE" w:rsidRDefault="00112575" w:rsidP="00470263">
      <w:pPr>
        <w:pStyle w:val="KeinLeerraum"/>
        <w:rPr>
          <w:rFonts w:ascii="Arial" w:hAnsi="Arial" w:cs="Arial"/>
          <w:iCs/>
        </w:rPr>
      </w:pPr>
    </w:p>
    <w:p w:rsidR="00112575" w:rsidRPr="005A53EE" w:rsidRDefault="00112575" w:rsidP="00470263">
      <w:pPr>
        <w:pStyle w:val="KeinLeerraum"/>
        <w:rPr>
          <w:rFonts w:ascii="Arial" w:hAnsi="Arial" w:cs="Arial"/>
          <w:iCs/>
        </w:rPr>
      </w:pPr>
      <w:r w:rsidRPr="005A53EE">
        <w:rPr>
          <w:rFonts w:ascii="Arial" w:hAnsi="Arial" w:cs="Arial"/>
          <w:iCs/>
        </w:rPr>
        <w:t>Frage 2:</w:t>
      </w:r>
    </w:p>
    <w:p w:rsidR="00112575" w:rsidRPr="005A53EE" w:rsidRDefault="005A53EE" w:rsidP="001A6F5D">
      <w:pPr>
        <w:autoSpaceDE w:val="0"/>
        <w:autoSpaceDN w:val="0"/>
        <w:adjustRightInd w:val="0"/>
        <w:rPr>
          <w:rFonts w:ascii="Arial" w:hAnsi="Arial" w:cs="Arial"/>
        </w:rPr>
      </w:pPr>
      <w:r w:rsidRPr="005A53EE">
        <w:rPr>
          <w:rFonts w:ascii="Arial" w:hAnsi="Arial" w:cs="Arial"/>
        </w:rPr>
        <w:t>In den Unterlagen wird auf die Öffnungszeiten des Auftraggebers (AG) verwiesen, an denen Leistungen</w:t>
      </w:r>
      <w:r w:rsidR="001A6F5D">
        <w:rPr>
          <w:rFonts w:ascii="Arial" w:hAnsi="Arial" w:cs="Arial"/>
        </w:rPr>
        <w:t xml:space="preserve"> </w:t>
      </w:r>
      <w:r w:rsidRPr="005A53EE">
        <w:rPr>
          <w:rFonts w:ascii="Arial" w:hAnsi="Arial" w:cs="Arial"/>
        </w:rPr>
        <w:t>erbracht werden dürfen. Auf welche Uhrzeiten belaufen sich die Öff</w:t>
      </w:r>
      <w:r w:rsidR="001A6F5D">
        <w:rPr>
          <w:rFonts w:ascii="Arial" w:hAnsi="Arial" w:cs="Arial"/>
        </w:rPr>
        <w:t>n</w:t>
      </w:r>
      <w:r w:rsidRPr="005A53EE">
        <w:rPr>
          <w:rFonts w:ascii="Arial" w:hAnsi="Arial" w:cs="Arial"/>
        </w:rPr>
        <w:t>ungszeiten von MO-FR? Gibt es</w:t>
      </w:r>
      <w:r w:rsidR="001A6F5D">
        <w:rPr>
          <w:rFonts w:ascii="Arial" w:hAnsi="Arial" w:cs="Arial"/>
        </w:rPr>
        <w:t xml:space="preserve"> </w:t>
      </w:r>
      <w:r w:rsidRPr="005A53EE">
        <w:rPr>
          <w:rFonts w:ascii="Arial" w:hAnsi="Arial" w:cs="Arial"/>
        </w:rPr>
        <w:t>Behinderungen durch Ausstellungsbetrieb, Besucherverkehr?</w:t>
      </w:r>
    </w:p>
    <w:p w:rsidR="005A53EE" w:rsidRPr="005A53EE" w:rsidRDefault="005A53EE" w:rsidP="005A53EE">
      <w:pPr>
        <w:pStyle w:val="KeinLeerraum"/>
        <w:rPr>
          <w:rFonts w:ascii="Arial" w:hAnsi="Arial" w:cs="Arial"/>
        </w:rPr>
      </w:pPr>
    </w:p>
    <w:p w:rsidR="00112575" w:rsidRPr="005A53EE" w:rsidRDefault="00112575" w:rsidP="00470263">
      <w:pPr>
        <w:pStyle w:val="KeinLeerraum"/>
        <w:rPr>
          <w:rFonts w:ascii="Arial" w:hAnsi="Arial" w:cs="Arial"/>
        </w:rPr>
      </w:pPr>
      <w:r w:rsidRPr="005A53EE">
        <w:rPr>
          <w:rFonts w:ascii="Arial" w:hAnsi="Arial" w:cs="Arial"/>
        </w:rPr>
        <w:t>Antwort:</w:t>
      </w:r>
    </w:p>
    <w:p w:rsidR="00112575" w:rsidRPr="005A53EE" w:rsidRDefault="00C50CD4" w:rsidP="00112575">
      <w:pPr>
        <w:pStyle w:val="KeinLeerraum"/>
        <w:rPr>
          <w:rFonts w:ascii="Arial" w:hAnsi="Arial" w:cs="Arial"/>
        </w:rPr>
      </w:pPr>
      <w:r>
        <w:rPr>
          <w:rFonts w:ascii="Arial" w:hAnsi="Arial" w:cs="Arial"/>
        </w:rPr>
        <w:t>Die angegebenen Öffnungszeiten sind die Zeiten an denen der Auftraggeber die von den Umzugsleistungen betroffenen Gebäude offen und besetzt hält.</w:t>
      </w:r>
      <w:r w:rsidR="00605AC6">
        <w:rPr>
          <w:rFonts w:ascii="Arial" w:hAnsi="Arial" w:cs="Arial"/>
        </w:rPr>
        <w:t xml:space="preserve"> Darüber hinaus gehende Öffnungszeiten sind nur im Ausnahmefall und nur nach vorheriger Absprache zwischen AG und AN möglich. Ausstellungsbetrieb und Besucherverkehr wird es im Zeitraum der Umzugsleistungen keinen geben.</w:t>
      </w:r>
    </w:p>
    <w:p w:rsidR="00C8135D" w:rsidRPr="005A53EE" w:rsidRDefault="00C8135D" w:rsidP="00112575">
      <w:pPr>
        <w:pStyle w:val="KeinLeerraum"/>
        <w:rPr>
          <w:rFonts w:ascii="Arial" w:hAnsi="Arial" w:cs="Arial"/>
        </w:rPr>
      </w:pPr>
    </w:p>
    <w:p w:rsidR="00C8135D" w:rsidRPr="005A53EE" w:rsidRDefault="00C8135D" w:rsidP="00112575">
      <w:pPr>
        <w:pStyle w:val="KeinLeerraum"/>
        <w:rPr>
          <w:rFonts w:ascii="Arial" w:hAnsi="Arial" w:cs="Arial"/>
        </w:rPr>
      </w:pPr>
      <w:r w:rsidRPr="005A53EE">
        <w:rPr>
          <w:rFonts w:ascii="Arial" w:hAnsi="Arial" w:cs="Arial"/>
        </w:rPr>
        <w:t>Frage 3:</w:t>
      </w:r>
    </w:p>
    <w:p w:rsidR="00C8135D" w:rsidRPr="005A53EE" w:rsidRDefault="005A53EE" w:rsidP="00C50CD4">
      <w:pPr>
        <w:autoSpaceDE w:val="0"/>
        <w:autoSpaceDN w:val="0"/>
        <w:adjustRightInd w:val="0"/>
        <w:rPr>
          <w:rFonts w:ascii="Arial" w:hAnsi="Arial" w:cs="Arial"/>
        </w:rPr>
      </w:pPr>
      <w:r w:rsidRPr="005A53EE">
        <w:rPr>
          <w:rFonts w:ascii="Arial" w:hAnsi="Arial" w:cs="Arial"/>
        </w:rPr>
        <w:t xml:space="preserve">In den Unterlagen wird verwiesen, dass Leistungen nach tats. Aufwand und den </w:t>
      </w:r>
      <w:r w:rsidR="00C50CD4">
        <w:rPr>
          <w:rFonts w:ascii="Arial" w:hAnsi="Arial" w:cs="Arial"/>
        </w:rPr>
        <w:t>a</w:t>
      </w:r>
      <w:r w:rsidRPr="005A53EE">
        <w:rPr>
          <w:rFonts w:ascii="Arial" w:hAnsi="Arial" w:cs="Arial"/>
        </w:rPr>
        <w:t>ngebotenen</w:t>
      </w:r>
      <w:r w:rsidR="00C50CD4">
        <w:rPr>
          <w:rFonts w:ascii="Arial" w:hAnsi="Arial" w:cs="Arial"/>
        </w:rPr>
        <w:t xml:space="preserve"> </w:t>
      </w:r>
      <w:r w:rsidRPr="005A53EE">
        <w:rPr>
          <w:rFonts w:ascii="Arial" w:hAnsi="Arial" w:cs="Arial"/>
        </w:rPr>
        <w:t>Verrechnungseinheiten vergütet werden - siehe Los 1 Seite 5. Andererseits sind die Preise fix gemäß</w:t>
      </w:r>
      <w:r w:rsidR="00C50CD4">
        <w:rPr>
          <w:rFonts w:ascii="Arial" w:hAnsi="Arial" w:cs="Arial"/>
        </w:rPr>
        <w:t xml:space="preserve"> Leis</w:t>
      </w:r>
      <w:r w:rsidRPr="005A53EE">
        <w:rPr>
          <w:rFonts w:ascii="Arial" w:hAnsi="Arial" w:cs="Arial"/>
        </w:rPr>
        <w:t>tungsbeschreibungen und den dort angegebenen Objekten zu offerieren. Wie können die beiden</w:t>
      </w:r>
      <w:r w:rsidR="00C50CD4">
        <w:rPr>
          <w:rFonts w:ascii="Arial" w:hAnsi="Arial" w:cs="Arial"/>
        </w:rPr>
        <w:t xml:space="preserve"> </w:t>
      </w:r>
      <w:r w:rsidRPr="005A53EE">
        <w:rPr>
          <w:rFonts w:ascii="Arial" w:hAnsi="Arial" w:cs="Arial"/>
        </w:rPr>
        <w:t>Aussagen aufgelöst werden?</w:t>
      </w:r>
    </w:p>
    <w:p w:rsidR="005A53EE" w:rsidRPr="005A53EE" w:rsidRDefault="005A53EE" w:rsidP="005A53EE">
      <w:pPr>
        <w:pStyle w:val="KeinLeerraum"/>
        <w:rPr>
          <w:rFonts w:ascii="Arial" w:hAnsi="Arial" w:cs="Arial"/>
          <w:iCs/>
        </w:rPr>
      </w:pPr>
    </w:p>
    <w:p w:rsidR="00112575" w:rsidRDefault="00C8135D" w:rsidP="00470263">
      <w:pPr>
        <w:pStyle w:val="KeinLeerraum"/>
        <w:rPr>
          <w:rFonts w:ascii="Arial" w:hAnsi="Arial" w:cs="Arial"/>
          <w:iCs/>
        </w:rPr>
      </w:pPr>
      <w:r w:rsidRPr="005A53EE">
        <w:rPr>
          <w:rFonts w:ascii="Arial" w:hAnsi="Arial" w:cs="Arial"/>
          <w:iCs/>
        </w:rPr>
        <w:t>Antwort:</w:t>
      </w:r>
    </w:p>
    <w:p w:rsidR="00C50CD4" w:rsidRPr="005A53EE" w:rsidRDefault="00C50CD4" w:rsidP="00470263">
      <w:pPr>
        <w:pStyle w:val="KeinLeerraum"/>
        <w:rPr>
          <w:rFonts w:ascii="Arial" w:hAnsi="Arial" w:cs="Arial"/>
          <w:iCs/>
        </w:rPr>
      </w:pPr>
      <w:r>
        <w:rPr>
          <w:rFonts w:ascii="Arial" w:hAnsi="Arial" w:cs="Arial"/>
          <w:iCs/>
        </w:rPr>
        <w:t>Die Leistungen dieser Ausschreibung sind als Einheitspreisverträge ausgeschrieben und werden nach den angebotenen Einheitspreisen abgerechnet. D.h. nur Leistungen, die tatsächlich erbracht werden, werden entsprechend der angebotenen Positionen abgerechnet.</w:t>
      </w:r>
    </w:p>
    <w:p w:rsidR="00C8135D" w:rsidRDefault="00C8135D" w:rsidP="00470263">
      <w:pPr>
        <w:pStyle w:val="KeinLeerraum"/>
        <w:rPr>
          <w:rFonts w:ascii="Arial" w:hAnsi="Arial" w:cs="Arial"/>
          <w:iCs/>
        </w:rPr>
      </w:pPr>
    </w:p>
    <w:p w:rsidR="00605AC6" w:rsidRDefault="00605AC6" w:rsidP="00470263">
      <w:pPr>
        <w:pStyle w:val="KeinLeerraum"/>
        <w:rPr>
          <w:rFonts w:ascii="Arial" w:hAnsi="Arial" w:cs="Arial"/>
          <w:iCs/>
        </w:rPr>
      </w:pPr>
    </w:p>
    <w:p w:rsidR="00605AC6" w:rsidRPr="005A53EE" w:rsidRDefault="00605AC6" w:rsidP="00470263">
      <w:pPr>
        <w:pStyle w:val="KeinLeerraum"/>
        <w:rPr>
          <w:rFonts w:ascii="Arial" w:hAnsi="Arial" w:cs="Arial"/>
          <w:iCs/>
        </w:rPr>
      </w:pPr>
    </w:p>
    <w:p w:rsidR="00C8135D" w:rsidRPr="005A53EE" w:rsidRDefault="00C8135D" w:rsidP="00470263">
      <w:pPr>
        <w:pStyle w:val="KeinLeerraum"/>
        <w:rPr>
          <w:rFonts w:ascii="Arial" w:hAnsi="Arial" w:cs="Arial"/>
          <w:iCs/>
        </w:rPr>
      </w:pPr>
      <w:r w:rsidRPr="005A53EE">
        <w:rPr>
          <w:rFonts w:ascii="Arial" w:hAnsi="Arial" w:cs="Arial"/>
          <w:iCs/>
        </w:rPr>
        <w:lastRenderedPageBreak/>
        <w:t>Frage 4:</w:t>
      </w:r>
    </w:p>
    <w:p w:rsidR="00C8135D" w:rsidRPr="005A53EE" w:rsidRDefault="005A53EE" w:rsidP="00605AC6">
      <w:pPr>
        <w:autoSpaceDE w:val="0"/>
        <w:autoSpaceDN w:val="0"/>
        <w:adjustRightInd w:val="0"/>
        <w:rPr>
          <w:rFonts w:ascii="Arial" w:hAnsi="Arial" w:cs="Arial"/>
          <w:iCs/>
        </w:rPr>
      </w:pPr>
      <w:r w:rsidRPr="005A53EE">
        <w:rPr>
          <w:rFonts w:ascii="Arial" w:hAnsi="Arial" w:cs="Arial"/>
        </w:rPr>
        <w:t>In der Leistungsbeschreibung heißt es: "Transportgefahr trägt der Auftragnehmer". Siehe bspw. Los 1 S.</w:t>
      </w:r>
      <w:r w:rsidR="00605AC6">
        <w:rPr>
          <w:rFonts w:ascii="Arial" w:hAnsi="Arial" w:cs="Arial"/>
        </w:rPr>
        <w:t xml:space="preserve"> 7</w:t>
      </w:r>
      <w:r w:rsidRPr="005A53EE">
        <w:rPr>
          <w:rFonts w:ascii="Arial" w:hAnsi="Arial" w:cs="Arial"/>
        </w:rPr>
        <w:t>. Teilweise handelt es sich um verpackte Ware, bei denen der Auftragnehmer (AN) den Zustand,</w:t>
      </w:r>
      <w:r w:rsidR="00605AC6">
        <w:rPr>
          <w:rFonts w:ascii="Arial" w:hAnsi="Arial" w:cs="Arial"/>
        </w:rPr>
        <w:t xml:space="preserve"> </w:t>
      </w:r>
      <w:r w:rsidRPr="005A53EE">
        <w:rPr>
          <w:rFonts w:ascii="Arial" w:hAnsi="Arial" w:cs="Arial"/>
        </w:rPr>
        <w:t>Vorschäden etc. bei Übernahme nicht erkennen kann. Wie soll in den Fällen von verpackten Objekten</w:t>
      </w:r>
      <w:r w:rsidR="00605AC6">
        <w:rPr>
          <w:rFonts w:ascii="Arial" w:hAnsi="Arial" w:cs="Arial"/>
        </w:rPr>
        <w:t xml:space="preserve"> </w:t>
      </w:r>
      <w:r w:rsidRPr="005A53EE">
        <w:rPr>
          <w:rFonts w:ascii="Arial" w:hAnsi="Arial" w:cs="Arial"/>
        </w:rPr>
        <w:t>ve</w:t>
      </w:r>
      <w:r w:rsidR="00CB34D6">
        <w:rPr>
          <w:rFonts w:ascii="Arial" w:hAnsi="Arial" w:cs="Arial"/>
        </w:rPr>
        <w:t>r</w:t>
      </w:r>
      <w:r w:rsidRPr="005A53EE">
        <w:rPr>
          <w:rFonts w:ascii="Arial" w:hAnsi="Arial" w:cs="Arial"/>
        </w:rPr>
        <w:t>fahren werden?</w:t>
      </w:r>
    </w:p>
    <w:p w:rsidR="00C8135D" w:rsidRPr="005A53EE" w:rsidRDefault="00C8135D" w:rsidP="00470263">
      <w:pPr>
        <w:pStyle w:val="KeinLeerraum"/>
        <w:rPr>
          <w:rFonts w:ascii="Arial" w:hAnsi="Arial" w:cs="Arial"/>
          <w:iCs/>
        </w:rPr>
      </w:pPr>
    </w:p>
    <w:p w:rsidR="00C8135D" w:rsidRDefault="00C8135D" w:rsidP="00470263">
      <w:pPr>
        <w:pStyle w:val="KeinLeerraum"/>
        <w:rPr>
          <w:rFonts w:ascii="Arial" w:hAnsi="Arial" w:cs="Arial"/>
        </w:rPr>
      </w:pPr>
      <w:r w:rsidRPr="005A53EE">
        <w:rPr>
          <w:rFonts w:ascii="Arial" w:hAnsi="Arial" w:cs="Arial"/>
          <w:iCs/>
        </w:rPr>
        <w:t>Antwort</w:t>
      </w:r>
      <w:r w:rsidRPr="005A53EE">
        <w:rPr>
          <w:rFonts w:ascii="Arial" w:hAnsi="Arial" w:cs="Arial"/>
        </w:rPr>
        <w:t>:</w:t>
      </w:r>
    </w:p>
    <w:p w:rsidR="00700DFF" w:rsidRDefault="00B069DF" w:rsidP="00470263">
      <w:pPr>
        <w:pStyle w:val="KeinLeerraum"/>
        <w:rPr>
          <w:rFonts w:ascii="Arial" w:hAnsi="Arial" w:cs="Arial"/>
        </w:rPr>
      </w:pPr>
      <w:r>
        <w:rPr>
          <w:rFonts w:ascii="Arial" w:hAnsi="Arial" w:cs="Arial"/>
        </w:rPr>
        <w:t>Die Forderung</w:t>
      </w:r>
      <w:r w:rsidR="00700DFF">
        <w:rPr>
          <w:rFonts w:ascii="Arial" w:hAnsi="Arial" w:cs="Arial"/>
        </w:rPr>
        <w:t xml:space="preserve"> </w:t>
      </w:r>
      <w:r w:rsidR="00700DFF" w:rsidRPr="005A53EE">
        <w:rPr>
          <w:rFonts w:ascii="Arial" w:hAnsi="Arial" w:cs="Arial"/>
        </w:rPr>
        <w:t>"Transportgefahr trägt der Auftragnehmer"</w:t>
      </w:r>
      <w:r w:rsidR="00700DFF">
        <w:rPr>
          <w:rFonts w:ascii="Arial" w:hAnsi="Arial" w:cs="Arial"/>
        </w:rPr>
        <w:t xml:space="preserve"> wird vom AG nicht weiter aufrechterhalten.</w:t>
      </w:r>
    </w:p>
    <w:p w:rsidR="00700DFF" w:rsidRPr="005A53EE" w:rsidRDefault="00700DFF" w:rsidP="00470263">
      <w:pPr>
        <w:pStyle w:val="KeinLeerraum"/>
        <w:rPr>
          <w:rFonts w:ascii="Arial" w:hAnsi="Arial" w:cs="Arial"/>
        </w:rPr>
      </w:pPr>
      <w:r>
        <w:rPr>
          <w:rFonts w:ascii="Arial" w:hAnsi="Arial" w:cs="Arial"/>
        </w:rPr>
        <w:t>Sollte es während Auftragsabwicklung zu Schadensfällen kommen, so wird die Haftung der Parteien untereinander den gesetzlichen Haftungsregelungen folgen.</w:t>
      </w:r>
    </w:p>
    <w:p w:rsidR="00AB65DF" w:rsidRPr="005A53EE" w:rsidRDefault="00AB65DF" w:rsidP="00470263">
      <w:pPr>
        <w:pStyle w:val="KeinLeerraum"/>
        <w:rPr>
          <w:rFonts w:ascii="Arial" w:hAnsi="Arial" w:cs="Arial"/>
          <w:color w:val="3C424C"/>
        </w:rPr>
      </w:pPr>
    </w:p>
    <w:p w:rsidR="005A53EE" w:rsidRPr="005A53EE" w:rsidRDefault="005A53EE" w:rsidP="00470263">
      <w:pPr>
        <w:pStyle w:val="KeinLeerraum"/>
        <w:rPr>
          <w:rFonts w:ascii="Arial" w:hAnsi="Arial" w:cs="Arial"/>
          <w:color w:val="3C424C"/>
        </w:rPr>
      </w:pPr>
      <w:r w:rsidRPr="005A53EE">
        <w:rPr>
          <w:rFonts w:ascii="Arial" w:hAnsi="Arial" w:cs="Arial"/>
          <w:color w:val="3C424C"/>
        </w:rPr>
        <w:t>Frage 5:</w:t>
      </w:r>
    </w:p>
    <w:p w:rsidR="005A53EE" w:rsidRPr="005A53EE" w:rsidRDefault="005A53EE" w:rsidP="00605AC6">
      <w:pPr>
        <w:autoSpaceDE w:val="0"/>
        <w:autoSpaceDN w:val="0"/>
        <w:adjustRightInd w:val="0"/>
        <w:rPr>
          <w:rFonts w:ascii="Arial" w:hAnsi="Arial" w:cs="Arial"/>
          <w:color w:val="3C424C"/>
        </w:rPr>
      </w:pPr>
      <w:r w:rsidRPr="005A53EE">
        <w:rPr>
          <w:rFonts w:ascii="Arial" w:hAnsi="Arial" w:cs="Arial"/>
        </w:rPr>
        <w:t>Es wird in den Unterlagen verweisen auf die Transporthaftpflicht nach VVG. Die Policen der Spediteure</w:t>
      </w:r>
      <w:r w:rsidR="00605AC6">
        <w:rPr>
          <w:rFonts w:ascii="Arial" w:hAnsi="Arial" w:cs="Arial"/>
        </w:rPr>
        <w:t xml:space="preserve"> </w:t>
      </w:r>
      <w:r w:rsidRPr="005A53EE">
        <w:rPr>
          <w:rFonts w:ascii="Arial" w:hAnsi="Arial" w:cs="Arial"/>
        </w:rPr>
        <w:t>und Umzugsunternehmen kennen nicht die VVG und nehmen Bezug auf die im Umzugs- und</w:t>
      </w:r>
      <w:r w:rsidR="00605AC6">
        <w:rPr>
          <w:rFonts w:ascii="Arial" w:hAnsi="Arial" w:cs="Arial"/>
        </w:rPr>
        <w:t xml:space="preserve"> </w:t>
      </w:r>
      <w:r w:rsidRPr="005A53EE">
        <w:rPr>
          <w:rFonts w:ascii="Arial" w:hAnsi="Arial" w:cs="Arial"/>
        </w:rPr>
        <w:t>Transportgewerbe üblichen gesetzlichen Haftungsgrundlagen (GüKG, HGB) und/ oder nach den</w:t>
      </w:r>
      <w:r w:rsidR="00605AC6">
        <w:rPr>
          <w:rFonts w:ascii="Arial" w:hAnsi="Arial" w:cs="Arial"/>
        </w:rPr>
        <w:t xml:space="preserve"> </w:t>
      </w:r>
      <w:r w:rsidRPr="005A53EE">
        <w:rPr>
          <w:rFonts w:ascii="Arial" w:hAnsi="Arial" w:cs="Arial"/>
        </w:rPr>
        <w:t>branchenüblichen AGB, wie ADSp. Beide begrenzen die Haftung des Spediteurs. Beim Umzug nach HGB</w:t>
      </w:r>
      <w:r w:rsidR="00605AC6">
        <w:rPr>
          <w:rFonts w:ascii="Arial" w:hAnsi="Arial" w:cs="Arial"/>
        </w:rPr>
        <w:t xml:space="preserve"> </w:t>
      </w:r>
      <w:r w:rsidRPr="005A53EE">
        <w:rPr>
          <w:rFonts w:ascii="Arial" w:hAnsi="Arial" w:cs="Arial"/>
        </w:rPr>
        <w:t>auf 620 €/cbm Umzugsgut. Wie kann dies aufgelöst werden?</w:t>
      </w:r>
    </w:p>
    <w:p w:rsidR="00AB65DF" w:rsidRPr="005A53EE" w:rsidRDefault="00AB65DF" w:rsidP="00470263">
      <w:pPr>
        <w:pStyle w:val="KeinLeerraum"/>
        <w:rPr>
          <w:rFonts w:ascii="Arial" w:hAnsi="Arial" w:cs="Arial"/>
          <w:color w:val="3C424C"/>
        </w:rPr>
      </w:pPr>
    </w:p>
    <w:p w:rsidR="00AB65DF" w:rsidRDefault="00AB65DF" w:rsidP="00470263">
      <w:pPr>
        <w:pStyle w:val="KeinLeerraum"/>
        <w:rPr>
          <w:rFonts w:ascii="Arial" w:hAnsi="Arial" w:cs="Arial"/>
          <w:color w:val="3C424C"/>
        </w:rPr>
      </w:pPr>
      <w:r w:rsidRPr="005A53EE">
        <w:rPr>
          <w:rFonts w:ascii="Arial" w:hAnsi="Arial" w:cs="Arial"/>
          <w:color w:val="3C424C"/>
        </w:rPr>
        <w:t>Antwort:</w:t>
      </w:r>
      <w:r w:rsidR="005A53EE" w:rsidRPr="005A53EE">
        <w:rPr>
          <w:rFonts w:ascii="Arial" w:hAnsi="Arial" w:cs="Arial"/>
          <w:color w:val="3C424C"/>
        </w:rPr>
        <w:t xml:space="preserve"> </w:t>
      </w:r>
    </w:p>
    <w:p w:rsidR="00700DFF" w:rsidRPr="00B069DF" w:rsidRDefault="00700DFF" w:rsidP="00470263">
      <w:pPr>
        <w:pStyle w:val="KeinLeerraum"/>
        <w:rPr>
          <w:rFonts w:ascii="Arial" w:hAnsi="Arial" w:cs="Arial"/>
          <w:color w:val="3C424C"/>
        </w:rPr>
      </w:pPr>
      <w:r w:rsidRPr="00B069DF">
        <w:rPr>
          <w:rFonts w:ascii="Arial" w:hAnsi="Arial" w:cs="Arial"/>
          <w:color w:val="3C424C"/>
        </w:rPr>
        <w:t xml:space="preserve">Eine </w:t>
      </w:r>
      <w:r w:rsidRPr="00B069DF">
        <w:rPr>
          <w:rFonts w:ascii="Arial" w:hAnsi="Arial" w:cs="Arial"/>
        </w:rPr>
        <w:t xml:space="preserve">„Transportversicherung nach VVG“ wird vom AG nicht weiter </w:t>
      </w:r>
      <w:r w:rsidR="00B069DF" w:rsidRPr="00B069DF">
        <w:rPr>
          <w:rFonts w:ascii="Arial" w:hAnsi="Arial" w:cs="Arial"/>
        </w:rPr>
        <w:t>gefordert, sondern: Der Auftragnehmer hat während der Zeit der Leistungserbringung gemäß § 7 GüKG in Verbindung mit den Normen des 4. Abschnittes des 4. Buches des HGB zum Frachtgeschäft vorzuhalten.</w:t>
      </w:r>
    </w:p>
    <w:p w:rsidR="00AB65DF" w:rsidRPr="005A53EE" w:rsidRDefault="00AB65DF" w:rsidP="00470263">
      <w:pPr>
        <w:pStyle w:val="KeinLeerraum"/>
        <w:rPr>
          <w:rFonts w:ascii="Arial" w:hAnsi="Arial" w:cs="Arial"/>
          <w:color w:val="3C424C"/>
        </w:rPr>
      </w:pPr>
    </w:p>
    <w:p w:rsidR="00AB65DF" w:rsidRPr="005A53EE" w:rsidRDefault="00AB65DF" w:rsidP="00470263">
      <w:pPr>
        <w:pStyle w:val="KeinLeerraum"/>
        <w:rPr>
          <w:rFonts w:ascii="Arial" w:hAnsi="Arial" w:cs="Arial"/>
          <w:color w:val="3C424C"/>
        </w:rPr>
      </w:pPr>
      <w:r w:rsidRPr="005A53EE">
        <w:rPr>
          <w:rFonts w:ascii="Arial" w:hAnsi="Arial" w:cs="Arial"/>
          <w:color w:val="3C424C"/>
        </w:rPr>
        <w:t>Frage 6:</w:t>
      </w:r>
    </w:p>
    <w:p w:rsidR="00AB65DF" w:rsidRPr="005A53EE" w:rsidRDefault="005A53EE" w:rsidP="00605AC6">
      <w:pPr>
        <w:autoSpaceDE w:val="0"/>
        <w:autoSpaceDN w:val="0"/>
        <w:adjustRightInd w:val="0"/>
        <w:rPr>
          <w:rFonts w:ascii="Arial" w:hAnsi="Arial" w:cs="Arial"/>
          <w:color w:val="3C424C"/>
        </w:rPr>
      </w:pPr>
      <w:r w:rsidRPr="005A53EE">
        <w:rPr>
          <w:rFonts w:ascii="Arial" w:hAnsi="Arial" w:cs="Arial"/>
        </w:rPr>
        <w:t>Für die Kalkulation der einzusetzenden Fahrzeuge benötigen wir Aussagen zu den Gewichtsbelastungen /</w:t>
      </w:r>
      <w:r w:rsidR="00605AC6">
        <w:rPr>
          <w:rFonts w:ascii="Arial" w:hAnsi="Arial" w:cs="Arial"/>
        </w:rPr>
        <w:t xml:space="preserve"> </w:t>
      </w:r>
      <w:r w:rsidRPr="005A53EE">
        <w:rPr>
          <w:rFonts w:ascii="Arial" w:hAnsi="Arial" w:cs="Arial"/>
        </w:rPr>
        <w:t>Begrenzungen für die Zufahrtsbereiche der betreffenden Immobilien. Wir gehen jetzt von einer</w:t>
      </w:r>
      <w:r w:rsidR="00605AC6">
        <w:rPr>
          <w:rFonts w:ascii="Arial" w:hAnsi="Arial" w:cs="Arial"/>
        </w:rPr>
        <w:t xml:space="preserve"> </w:t>
      </w:r>
      <w:r w:rsidRPr="005A53EE">
        <w:rPr>
          <w:rFonts w:ascii="Arial" w:hAnsi="Arial" w:cs="Arial"/>
        </w:rPr>
        <w:t xml:space="preserve">unbeschränkten Zufahrt mit LKW 18 bzw. 24 </w:t>
      </w:r>
      <w:proofErr w:type="spellStart"/>
      <w:r w:rsidRPr="005A53EE">
        <w:rPr>
          <w:rFonts w:ascii="Arial" w:hAnsi="Arial" w:cs="Arial"/>
        </w:rPr>
        <w:t>to</w:t>
      </w:r>
      <w:proofErr w:type="spellEnd"/>
      <w:r w:rsidRPr="005A53EE">
        <w:rPr>
          <w:rFonts w:ascii="Arial" w:hAnsi="Arial" w:cs="Arial"/>
        </w:rPr>
        <w:t xml:space="preserve"> zulässiges Gesamtgewicht bis unmittelbar zu den</w:t>
      </w:r>
      <w:r w:rsidR="00605AC6">
        <w:rPr>
          <w:rFonts w:ascii="Arial" w:hAnsi="Arial" w:cs="Arial"/>
        </w:rPr>
        <w:t xml:space="preserve"> </w:t>
      </w:r>
      <w:r w:rsidRPr="005A53EE">
        <w:rPr>
          <w:rFonts w:ascii="Arial" w:hAnsi="Arial" w:cs="Arial"/>
        </w:rPr>
        <w:t>Eingangsbereichen aus.</w:t>
      </w:r>
    </w:p>
    <w:p w:rsidR="00AB65DF" w:rsidRPr="005A53EE" w:rsidRDefault="00AB65DF" w:rsidP="00470263">
      <w:pPr>
        <w:pStyle w:val="KeinLeerraum"/>
        <w:rPr>
          <w:rFonts w:ascii="Arial" w:hAnsi="Arial" w:cs="Arial"/>
          <w:color w:val="3C424C"/>
        </w:rPr>
      </w:pPr>
    </w:p>
    <w:p w:rsidR="000A1F1B" w:rsidRDefault="00AB65DF" w:rsidP="00470263">
      <w:pPr>
        <w:pStyle w:val="KeinLeerraum"/>
        <w:rPr>
          <w:rFonts w:ascii="Arial" w:hAnsi="Arial" w:cs="Arial"/>
          <w:color w:val="3C424C"/>
        </w:rPr>
      </w:pPr>
      <w:r w:rsidRPr="005A53EE">
        <w:rPr>
          <w:rFonts w:ascii="Arial" w:hAnsi="Arial" w:cs="Arial"/>
          <w:color w:val="3C424C"/>
        </w:rPr>
        <w:t>Antwort:</w:t>
      </w:r>
      <w:r w:rsidR="005A53EE" w:rsidRPr="005A53EE">
        <w:rPr>
          <w:rFonts w:ascii="Arial" w:hAnsi="Arial" w:cs="Arial"/>
          <w:color w:val="3C424C"/>
        </w:rPr>
        <w:t xml:space="preserve"> </w:t>
      </w:r>
    </w:p>
    <w:p w:rsidR="00CB34D6" w:rsidRDefault="00CB34D6" w:rsidP="00470263">
      <w:pPr>
        <w:pStyle w:val="KeinLeerraum"/>
        <w:rPr>
          <w:rFonts w:ascii="Arial" w:hAnsi="Arial" w:cs="Arial"/>
          <w:color w:val="3C424C"/>
        </w:rPr>
      </w:pPr>
      <w:r>
        <w:rPr>
          <w:rFonts w:ascii="Arial" w:hAnsi="Arial" w:cs="Arial"/>
          <w:color w:val="3C424C"/>
        </w:rPr>
        <w:t>Begrenzungen der Zufahrtsbereiche hinsichtlich der in der Frage genannten LKW-Größen bestehen keine.</w:t>
      </w:r>
    </w:p>
    <w:p w:rsidR="000A1F1B" w:rsidRPr="005A53EE" w:rsidRDefault="000A1F1B" w:rsidP="00470263">
      <w:pPr>
        <w:pStyle w:val="KeinLeerraum"/>
        <w:rPr>
          <w:rFonts w:ascii="Arial" w:hAnsi="Arial" w:cs="Arial"/>
          <w:color w:val="3C424C"/>
        </w:rPr>
      </w:pPr>
    </w:p>
    <w:p w:rsidR="000A1F1B" w:rsidRPr="005A53EE" w:rsidRDefault="000A1F1B" w:rsidP="00470263">
      <w:pPr>
        <w:pStyle w:val="KeinLeerraum"/>
        <w:rPr>
          <w:rFonts w:ascii="Arial" w:hAnsi="Arial" w:cs="Arial"/>
          <w:color w:val="3C424C"/>
        </w:rPr>
      </w:pPr>
      <w:r w:rsidRPr="005A53EE">
        <w:rPr>
          <w:rFonts w:ascii="Arial" w:hAnsi="Arial" w:cs="Arial"/>
          <w:color w:val="3C424C"/>
        </w:rPr>
        <w:t>Frage 7:</w:t>
      </w:r>
    </w:p>
    <w:p w:rsidR="000A1F1B" w:rsidRPr="005A53EE" w:rsidRDefault="005A53EE" w:rsidP="00605AC6">
      <w:pPr>
        <w:autoSpaceDE w:val="0"/>
        <w:autoSpaceDN w:val="0"/>
        <w:adjustRightInd w:val="0"/>
        <w:rPr>
          <w:rFonts w:ascii="Arial" w:hAnsi="Arial" w:cs="Arial"/>
          <w:color w:val="3C424C"/>
        </w:rPr>
      </w:pPr>
      <w:r w:rsidRPr="005A53EE">
        <w:rPr>
          <w:rFonts w:ascii="Arial" w:hAnsi="Arial" w:cs="Arial"/>
        </w:rPr>
        <w:t>Wir benötigen Aussagen zu notwendigen Bodenschutzmaßnahmen in allen Objekten. Sind über alle</w:t>
      </w:r>
      <w:r w:rsidR="00605AC6">
        <w:rPr>
          <w:rFonts w:ascii="Arial" w:hAnsi="Arial" w:cs="Arial"/>
        </w:rPr>
        <w:t xml:space="preserve"> </w:t>
      </w:r>
      <w:r w:rsidRPr="005A53EE">
        <w:rPr>
          <w:rFonts w:ascii="Arial" w:hAnsi="Arial" w:cs="Arial"/>
        </w:rPr>
        <w:t>Objekte und Wege die benannten Hartfaserplatten 3,2 mm zu liefern und zu verlegen?</w:t>
      </w:r>
    </w:p>
    <w:p w:rsidR="000A1F1B" w:rsidRPr="005A53EE" w:rsidRDefault="000A1F1B" w:rsidP="00470263">
      <w:pPr>
        <w:pStyle w:val="KeinLeerraum"/>
        <w:rPr>
          <w:rFonts w:ascii="Arial" w:hAnsi="Arial" w:cs="Arial"/>
          <w:color w:val="3C424C"/>
        </w:rPr>
      </w:pPr>
    </w:p>
    <w:p w:rsidR="000A1F1B" w:rsidRDefault="000A1F1B" w:rsidP="00470263">
      <w:pPr>
        <w:pStyle w:val="KeinLeerraum"/>
        <w:rPr>
          <w:rFonts w:ascii="Arial" w:hAnsi="Arial" w:cs="Arial"/>
          <w:color w:val="3C424C"/>
        </w:rPr>
      </w:pPr>
      <w:r w:rsidRPr="005A53EE">
        <w:rPr>
          <w:rFonts w:ascii="Arial" w:hAnsi="Arial" w:cs="Arial"/>
          <w:color w:val="3C424C"/>
        </w:rPr>
        <w:t>Antwort:</w:t>
      </w:r>
    </w:p>
    <w:p w:rsidR="00605AC6" w:rsidRPr="005A53EE" w:rsidRDefault="00605AC6" w:rsidP="00470263">
      <w:pPr>
        <w:pStyle w:val="KeinLeerraum"/>
        <w:rPr>
          <w:rFonts w:ascii="Arial" w:hAnsi="Arial" w:cs="Arial"/>
          <w:color w:val="3C424C"/>
        </w:rPr>
      </w:pPr>
      <w:r>
        <w:rPr>
          <w:rFonts w:ascii="Arial" w:hAnsi="Arial" w:cs="Arial"/>
          <w:color w:val="3C424C"/>
        </w:rPr>
        <w:t>Ja.</w:t>
      </w:r>
    </w:p>
    <w:p w:rsidR="000A1F1B" w:rsidRPr="005A53EE" w:rsidRDefault="005A53EE" w:rsidP="00470263">
      <w:pPr>
        <w:pStyle w:val="KeinLeerraum"/>
        <w:rPr>
          <w:rFonts w:ascii="Arial" w:hAnsi="Arial" w:cs="Arial"/>
          <w:bCs/>
        </w:rPr>
      </w:pPr>
      <w:r w:rsidRPr="005A53EE">
        <w:rPr>
          <w:rFonts w:ascii="Arial" w:hAnsi="Arial" w:cs="Arial"/>
          <w:color w:val="3C424C"/>
        </w:rPr>
        <w:t xml:space="preserve"> </w:t>
      </w:r>
    </w:p>
    <w:p w:rsidR="00023676" w:rsidRPr="005A53EE" w:rsidRDefault="005A53EE" w:rsidP="00470263">
      <w:pPr>
        <w:pStyle w:val="KeinLeerraum"/>
        <w:rPr>
          <w:rFonts w:ascii="Arial" w:hAnsi="Arial" w:cs="Arial"/>
          <w:bCs/>
        </w:rPr>
      </w:pPr>
      <w:r w:rsidRPr="005A53EE">
        <w:rPr>
          <w:rFonts w:ascii="Arial" w:hAnsi="Arial" w:cs="Arial"/>
          <w:bCs/>
        </w:rPr>
        <w:t>Frage 8:</w:t>
      </w:r>
    </w:p>
    <w:p w:rsidR="005A53EE" w:rsidRPr="005A53EE" w:rsidRDefault="005A53EE" w:rsidP="00F54B60">
      <w:pPr>
        <w:autoSpaceDE w:val="0"/>
        <w:autoSpaceDN w:val="0"/>
        <w:adjustRightInd w:val="0"/>
        <w:rPr>
          <w:rFonts w:ascii="Arial" w:hAnsi="Arial" w:cs="Arial"/>
        </w:rPr>
      </w:pPr>
      <w:r w:rsidRPr="005A53EE">
        <w:rPr>
          <w:rFonts w:ascii="Arial" w:hAnsi="Arial" w:cs="Arial"/>
        </w:rPr>
        <w:t>Für die Auslagerung großer Objekte, bspw. Grafikschränke ist eine Verladung über Fensteröffnungen</w:t>
      </w:r>
      <w:r w:rsidR="00605AC6">
        <w:rPr>
          <w:rFonts w:ascii="Arial" w:hAnsi="Arial" w:cs="Arial"/>
        </w:rPr>
        <w:t xml:space="preserve"> </w:t>
      </w:r>
      <w:r w:rsidRPr="005A53EE">
        <w:rPr>
          <w:rFonts w:ascii="Arial" w:hAnsi="Arial" w:cs="Arial"/>
        </w:rPr>
        <w:t>notwendig. Die Fenster haben Mittelstege und sind vom Grunde her nicht nutzbar. Kann die Entfernung</w:t>
      </w:r>
      <w:r w:rsidR="00F54B60">
        <w:rPr>
          <w:rFonts w:ascii="Arial" w:hAnsi="Arial" w:cs="Arial"/>
        </w:rPr>
        <w:t xml:space="preserve"> </w:t>
      </w:r>
      <w:r w:rsidRPr="005A53EE">
        <w:rPr>
          <w:rFonts w:ascii="Arial" w:hAnsi="Arial" w:cs="Arial"/>
        </w:rPr>
        <w:t>der Mittelstege durch den AN mit zeitlichem Vorlauf angemeldet und in Organisation durch den AG</w:t>
      </w:r>
      <w:r w:rsidR="00F54B60">
        <w:rPr>
          <w:rFonts w:ascii="Arial" w:hAnsi="Arial" w:cs="Arial"/>
        </w:rPr>
        <w:t xml:space="preserve"> </w:t>
      </w:r>
      <w:r w:rsidRPr="005A53EE">
        <w:rPr>
          <w:rFonts w:ascii="Arial" w:hAnsi="Arial" w:cs="Arial"/>
        </w:rPr>
        <w:t>durchgeführt werden?</w:t>
      </w:r>
    </w:p>
    <w:p w:rsidR="005A53EE" w:rsidRPr="005A53EE" w:rsidRDefault="005A53EE" w:rsidP="005A53EE">
      <w:pPr>
        <w:pStyle w:val="KeinLeerraum"/>
        <w:rPr>
          <w:rFonts w:ascii="Arial" w:hAnsi="Arial" w:cs="Arial"/>
        </w:rPr>
      </w:pPr>
    </w:p>
    <w:p w:rsidR="005A53EE" w:rsidRDefault="005A53EE" w:rsidP="005A53EE">
      <w:pPr>
        <w:pStyle w:val="KeinLeerraum"/>
        <w:rPr>
          <w:rFonts w:ascii="Arial" w:hAnsi="Arial" w:cs="Arial"/>
        </w:rPr>
      </w:pPr>
      <w:r w:rsidRPr="005A53EE">
        <w:rPr>
          <w:rFonts w:ascii="Arial" w:hAnsi="Arial" w:cs="Arial"/>
        </w:rPr>
        <w:t>Antwort:</w:t>
      </w:r>
    </w:p>
    <w:p w:rsidR="00801B8F" w:rsidRPr="005A53EE" w:rsidRDefault="00801B8F" w:rsidP="005A53EE">
      <w:pPr>
        <w:pStyle w:val="KeinLeerraum"/>
        <w:rPr>
          <w:rFonts w:ascii="Arial" w:hAnsi="Arial" w:cs="Arial"/>
        </w:rPr>
      </w:pPr>
      <w:r>
        <w:rPr>
          <w:rFonts w:ascii="Arial" w:hAnsi="Arial" w:cs="Arial"/>
        </w:rPr>
        <w:t>Aus Sicht des AG ist es möglich, alle zu bewegenden Güter über Flure und Treppen an- und abzutransportieren. Beabsichtigt ein Bieter / AN Güter über zusätzliche Öffnungen in der Gebäudehülle zu transportieren, so sind von diesem alle damit in Zusammenhang stehenden Aufwendungen bis hin zum ordnungsgemäßen Rückbau der Öffnungen zu erbringen und in die Einheitspreise einzukalkulieren.</w:t>
      </w:r>
    </w:p>
    <w:p w:rsidR="005A53EE" w:rsidRPr="005A53EE" w:rsidRDefault="005A53EE" w:rsidP="005A53EE">
      <w:pPr>
        <w:pStyle w:val="KeinLeerraum"/>
        <w:rPr>
          <w:rFonts w:ascii="Arial" w:hAnsi="Arial" w:cs="Arial"/>
        </w:rPr>
      </w:pPr>
    </w:p>
    <w:p w:rsidR="005A53EE" w:rsidRPr="005A53EE" w:rsidRDefault="005A53EE" w:rsidP="005A53EE">
      <w:pPr>
        <w:pStyle w:val="KeinLeerraum"/>
        <w:rPr>
          <w:rFonts w:ascii="Arial" w:hAnsi="Arial" w:cs="Arial"/>
        </w:rPr>
      </w:pPr>
      <w:r w:rsidRPr="005A53EE">
        <w:rPr>
          <w:rFonts w:ascii="Arial" w:hAnsi="Arial" w:cs="Arial"/>
        </w:rPr>
        <w:t>Frage 9:</w:t>
      </w:r>
    </w:p>
    <w:p w:rsidR="005A53EE" w:rsidRDefault="005A53EE" w:rsidP="00F54B60">
      <w:pPr>
        <w:autoSpaceDE w:val="0"/>
        <w:autoSpaceDN w:val="0"/>
        <w:adjustRightInd w:val="0"/>
        <w:rPr>
          <w:rFonts w:ascii="Arial" w:hAnsi="Arial" w:cs="Arial"/>
        </w:rPr>
      </w:pPr>
      <w:r w:rsidRPr="005A53EE">
        <w:rPr>
          <w:rFonts w:ascii="Arial" w:hAnsi="Arial" w:cs="Arial"/>
        </w:rPr>
        <w:t>Wie (durch wen) erfolgen die Demontagen von Objekten, die durch die vorhandenen Gebäudeöffnungen</w:t>
      </w:r>
      <w:r w:rsidR="00F54B60">
        <w:rPr>
          <w:rFonts w:ascii="Arial" w:hAnsi="Arial" w:cs="Arial"/>
        </w:rPr>
        <w:t xml:space="preserve"> </w:t>
      </w:r>
      <w:r w:rsidRPr="005A53EE">
        <w:rPr>
          <w:rFonts w:ascii="Arial" w:hAnsi="Arial" w:cs="Arial"/>
        </w:rPr>
        <w:t>aufgrund ihrer Größe nicht bewegt werden können?</w:t>
      </w:r>
    </w:p>
    <w:p w:rsidR="00F54B60" w:rsidRDefault="00F54B60" w:rsidP="00F54B60">
      <w:pPr>
        <w:autoSpaceDE w:val="0"/>
        <w:autoSpaceDN w:val="0"/>
        <w:adjustRightInd w:val="0"/>
        <w:rPr>
          <w:rFonts w:ascii="Arial" w:hAnsi="Arial" w:cs="Arial"/>
        </w:rPr>
      </w:pPr>
    </w:p>
    <w:p w:rsidR="00F54B60" w:rsidRDefault="00F54B60" w:rsidP="00F54B60">
      <w:pPr>
        <w:autoSpaceDE w:val="0"/>
        <w:autoSpaceDN w:val="0"/>
        <w:adjustRightInd w:val="0"/>
        <w:rPr>
          <w:rFonts w:ascii="Arial" w:hAnsi="Arial" w:cs="Arial"/>
        </w:rPr>
      </w:pPr>
      <w:r>
        <w:rPr>
          <w:rFonts w:ascii="Arial" w:hAnsi="Arial" w:cs="Arial"/>
        </w:rPr>
        <w:t>Antwort:</w:t>
      </w:r>
    </w:p>
    <w:p w:rsidR="00CB34D6" w:rsidRPr="005A53EE" w:rsidRDefault="00CB34D6" w:rsidP="00F54B60">
      <w:pPr>
        <w:autoSpaceDE w:val="0"/>
        <w:autoSpaceDN w:val="0"/>
        <w:adjustRightInd w:val="0"/>
        <w:rPr>
          <w:rFonts w:ascii="Arial" w:hAnsi="Arial" w:cs="Arial"/>
        </w:rPr>
      </w:pPr>
      <w:r>
        <w:rPr>
          <w:rFonts w:ascii="Arial" w:hAnsi="Arial" w:cs="Arial"/>
        </w:rPr>
        <w:t>Siehe Antwort Frage 8</w:t>
      </w:r>
      <w:r w:rsidR="00C12E68">
        <w:rPr>
          <w:rFonts w:ascii="Arial" w:hAnsi="Arial" w:cs="Arial"/>
        </w:rPr>
        <w:t>.</w:t>
      </w:r>
    </w:p>
    <w:p w:rsidR="005A53EE" w:rsidRDefault="005A53EE" w:rsidP="005A53EE">
      <w:pPr>
        <w:pStyle w:val="KeinLeerraum"/>
        <w:rPr>
          <w:rFonts w:ascii="Arial" w:hAnsi="Arial" w:cs="Arial"/>
        </w:rPr>
      </w:pPr>
    </w:p>
    <w:p w:rsidR="00CB34D6" w:rsidRDefault="00CB34D6" w:rsidP="005A53EE">
      <w:pPr>
        <w:pStyle w:val="KeinLeerraum"/>
        <w:rPr>
          <w:rFonts w:ascii="Arial" w:hAnsi="Arial" w:cs="Arial"/>
        </w:rPr>
      </w:pPr>
    </w:p>
    <w:p w:rsidR="00CB34D6" w:rsidRPr="005A53EE" w:rsidRDefault="00CB34D6" w:rsidP="005A53EE">
      <w:pPr>
        <w:pStyle w:val="KeinLeerraum"/>
        <w:rPr>
          <w:rFonts w:ascii="Arial" w:hAnsi="Arial" w:cs="Arial"/>
        </w:rPr>
      </w:pPr>
    </w:p>
    <w:p w:rsidR="005A53EE" w:rsidRPr="00C12E68" w:rsidRDefault="005A53EE" w:rsidP="005A53EE">
      <w:pPr>
        <w:pStyle w:val="KeinLeerraum"/>
        <w:rPr>
          <w:rFonts w:ascii="Arial" w:hAnsi="Arial" w:cs="Arial"/>
        </w:rPr>
      </w:pPr>
      <w:r w:rsidRPr="00C12E68">
        <w:rPr>
          <w:rFonts w:ascii="Arial" w:hAnsi="Arial" w:cs="Arial"/>
        </w:rPr>
        <w:t>Frage 10:</w:t>
      </w:r>
    </w:p>
    <w:p w:rsidR="005A53EE" w:rsidRPr="00C12E68" w:rsidRDefault="005A53EE" w:rsidP="00F54B60">
      <w:pPr>
        <w:autoSpaceDE w:val="0"/>
        <w:autoSpaceDN w:val="0"/>
        <w:adjustRightInd w:val="0"/>
        <w:rPr>
          <w:rFonts w:ascii="Arial" w:hAnsi="Arial" w:cs="Arial"/>
        </w:rPr>
      </w:pPr>
      <w:r w:rsidRPr="00C12E68">
        <w:rPr>
          <w:rFonts w:ascii="Arial" w:hAnsi="Arial" w:cs="Arial"/>
        </w:rPr>
        <w:t>Die Witterungstunnel an den Außentüren sollen nach jeder Nutzung abgebaut und bei jedem Einsatz</w:t>
      </w:r>
      <w:r w:rsidR="00F54B60" w:rsidRPr="00C12E68">
        <w:rPr>
          <w:rFonts w:ascii="Arial" w:hAnsi="Arial" w:cs="Arial"/>
        </w:rPr>
        <w:t xml:space="preserve"> </w:t>
      </w:r>
      <w:proofErr w:type="gramStart"/>
      <w:r w:rsidR="00C12E68">
        <w:rPr>
          <w:rFonts w:ascii="Arial" w:hAnsi="Arial" w:cs="Arial"/>
        </w:rPr>
        <w:t xml:space="preserve">wieder </w:t>
      </w:r>
      <w:r w:rsidRPr="00C12E68">
        <w:rPr>
          <w:rFonts w:ascii="Arial" w:hAnsi="Arial" w:cs="Arial"/>
        </w:rPr>
        <w:t>aufgebaut</w:t>
      </w:r>
      <w:proofErr w:type="gramEnd"/>
      <w:r w:rsidRPr="00C12E68">
        <w:rPr>
          <w:rFonts w:ascii="Arial" w:hAnsi="Arial" w:cs="Arial"/>
        </w:rPr>
        <w:t xml:space="preserve"> werden. Können diese Witterungstunnel unter der Maßgabe tages- und wochenweise</w:t>
      </w:r>
      <w:r w:rsidR="00F54B60" w:rsidRPr="00C12E68">
        <w:rPr>
          <w:rFonts w:ascii="Arial" w:hAnsi="Arial" w:cs="Arial"/>
        </w:rPr>
        <w:t xml:space="preserve"> </w:t>
      </w:r>
      <w:r w:rsidRPr="00C12E68">
        <w:rPr>
          <w:rFonts w:ascii="Arial" w:hAnsi="Arial" w:cs="Arial"/>
        </w:rPr>
        <w:t>hintereinander zu erfolgender Einsätze stehen bleiben?</w:t>
      </w:r>
    </w:p>
    <w:p w:rsidR="00C8135D" w:rsidRPr="00C12E68" w:rsidRDefault="00C8135D" w:rsidP="00470263">
      <w:pPr>
        <w:pStyle w:val="KeinLeerraum"/>
        <w:rPr>
          <w:rFonts w:ascii="Arial" w:hAnsi="Arial" w:cs="Arial"/>
          <w:iCs/>
        </w:rPr>
      </w:pPr>
    </w:p>
    <w:p w:rsidR="005A53EE" w:rsidRPr="00C12E68" w:rsidRDefault="005A53EE" w:rsidP="00470263">
      <w:pPr>
        <w:pStyle w:val="KeinLeerraum"/>
        <w:rPr>
          <w:rFonts w:ascii="Arial" w:hAnsi="Arial" w:cs="Arial"/>
          <w:iCs/>
        </w:rPr>
      </w:pPr>
      <w:r w:rsidRPr="00C12E68">
        <w:rPr>
          <w:rFonts w:ascii="Arial" w:hAnsi="Arial" w:cs="Arial"/>
          <w:iCs/>
        </w:rPr>
        <w:t>Antwort:</w:t>
      </w:r>
    </w:p>
    <w:p w:rsidR="00F54B60" w:rsidRPr="00C12E68" w:rsidRDefault="00F54B60" w:rsidP="00470263">
      <w:pPr>
        <w:pStyle w:val="KeinLeerraum"/>
        <w:rPr>
          <w:rFonts w:ascii="Arial" w:hAnsi="Arial" w:cs="Arial"/>
          <w:iCs/>
        </w:rPr>
      </w:pPr>
      <w:r w:rsidRPr="00C12E68">
        <w:rPr>
          <w:rFonts w:ascii="Arial" w:hAnsi="Arial" w:cs="Arial"/>
          <w:iCs/>
        </w:rPr>
        <w:t>Erfolgt die Nutzung der Witterungstunnel ohne Unterbrechung, können sie vor Ort verbleiben. Das Risiko eventueller Beschädigungen oder anderer Schäden trägt der AN</w:t>
      </w:r>
    </w:p>
    <w:p w:rsidR="00C12E68" w:rsidRPr="00C12E68" w:rsidRDefault="00C12E68" w:rsidP="00470263">
      <w:pPr>
        <w:pStyle w:val="KeinLeerraum"/>
        <w:rPr>
          <w:rFonts w:ascii="Arial" w:hAnsi="Arial" w:cs="Arial"/>
          <w:iCs/>
        </w:rPr>
      </w:pPr>
    </w:p>
    <w:p w:rsidR="00C12E68" w:rsidRPr="00C12E68" w:rsidRDefault="00C12E68" w:rsidP="00470263">
      <w:pPr>
        <w:pStyle w:val="KeinLeerraum"/>
        <w:rPr>
          <w:rFonts w:ascii="Arial" w:hAnsi="Arial" w:cs="Arial"/>
          <w:iCs/>
        </w:rPr>
      </w:pPr>
      <w:r w:rsidRPr="00C12E68">
        <w:rPr>
          <w:rFonts w:ascii="Arial" w:hAnsi="Arial" w:cs="Arial"/>
          <w:iCs/>
        </w:rPr>
        <w:t>Frage 11:</w:t>
      </w:r>
    </w:p>
    <w:p w:rsidR="00C12E68" w:rsidRPr="00C12E68" w:rsidRDefault="00C12E68" w:rsidP="00470263">
      <w:pPr>
        <w:pStyle w:val="KeinLeerraum"/>
        <w:rPr>
          <w:rFonts w:ascii="Arial" w:hAnsi="Arial" w:cs="Arial"/>
          <w:color w:val="3C424C"/>
        </w:rPr>
      </w:pPr>
      <w:r w:rsidRPr="00C12E68">
        <w:rPr>
          <w:rFonts w:ascii="Arial" w:hAnsi="Arial" w:cs="Arial"/>
          <w:color w:val="3C424C"/>
        </w:rPr>
        <w:t>Los 2</w:t>
      </w:r>
      <w:r w:rsidRPr="00C12E68">
        <w:rPr>
          <w:rFonts w:ascii="Arial" w:hAnsi="Arial" w:cs="Arial"/>
          <w:color w:val="3C424C"/>
        </w:rPr>
        <w:br/>
        <w:t>Frage: in Punkt 2.2.3. Abrechnung der Leistungen der Leistungsbeschreibung schreiben Sie das die Leistungen nach tatsächlichem Aufwand abgerechnet werden. Sie wollen aber für die die einzelnen Positionen Pauschalpreise, wie soll hier eine Abrechnung nach Aufwand erfolgen? (Bsp. Pos. 1.1.1 1100 Meter Bücher soll als Pauschalpreis angeboten werden)</w:t>
      </w:r>
      <w:r w:rsidRPr="00C12E68">
        <w:rPr>
          <w:rFonts w:ascii="Arial" w:hAnsi="Arial" w:cs="Arial"/>
          <w:color w:val="3C424C"/>
        </w:rPr>
        <w:br/>
        <w:t>Wie ist hier zu verfahren?</w:t>
      </w:r>
    </w:p>
    <w:p w:rsidR="00C12E68" w:rsidRPr="00C12E68" w:rsidRDefault="00C12E68" w:rsidP="00470263">
      <w:pPr>
        <w:pStyle w:val="KeinLeerraum"/>
        <w:rPr>
          <w:rFonts w:ascii="Arial" w:hAnsi="Arial" w:cs="Arial"/>
          <w:color w:val="3C424C"/>
        </w:rPr>
      </w:pPr>
    </w:p>
    <w:p w:rsidR="00C12E68" w:rsidRPr="00C12E68" w:rsidRDefault="00C12E68" w:rsidP="00470263">
      <w:pPr>
        <w:pStyle w:val="KeinLeerraum"/>
        <w:rPr>
          <w:rFonts w:ascii="Arial" w:hAnsi="Arial" w:cs="Arial"/>
          <w:color w:val="3C424C"/>
        </w:rPr>
      </w:pPr>
      <w:r w:rsidRPr="00C12E68">
        <w:rPr>
          <w:rFonts w:ascii="Arial" w:hAnsi="Arial" w:cs="Arial"/>
          <w:color w:val="3C424C"/>
        </w:rPr>
        <w:t>Antwort:</w:t>
      </w:r>
    </w:p>
    <w:p w:rsidR="00C12E68" w:rsidRPr="00C12E68" w:rsidRDefault="00C12E68" w:rsidP="00470263">
      <w:pPr>
        <w:pStyle w:val="KeinLeerraum"/>
        <w:rPr>
          <w:rFonts w:ascii="Arial" w:hAnsi="Arial" w:cs="Arial"/>
          <w:color w:val="3C424C"/>
        </w:rPr>
      </w:pPr>
      <w:r w:rsidRPr="00C12E68">
        <w:rPr>
          <w:rFonts w:ascii="Arial" w:hAnsi="Arial" w:cs="Arial"/>
          <w:color w:val="3C424C"/>
        </w:rPr>
        <w:t>Siehe Antwort Frage 3.</w:t>
      </w:r>
    </w:p>
    <w:p w:rsidR="00C12E68" w:rsidRPr="00C12E68" w:rsidRDefault="00C12E68" w:rsidP="00470263">
      <w:pPr>
        <w:pStyle w:val="KeinLeerraum"/>
        <w:rPr>
          <w:rFonts w:ascii="Arial" w:hAnsi="Arial" w:cs="Arial"/>
          <w:color w:val="3C424C"/>
        </w:rPr>
      </w:pPr>
    </w:p>
    <w:p w:rsidR="00C12E68" w:rsidRPr="00C12E68" w:rsidRDefault="00C12E68" w:rsidP="00470263">
      <w:pPr>
        <w:pStyle w:val="KeinLeerraum"/>
        <w:rPr>
          <w:rFonts w:ascii="Arial" w:hAnsi="Arial" w:cs="Arial"/>
          <w:color w:val="3C424C"/>
        </w:rPr>
      </w:pPr>
      <w:r w:rsidRPr="00C12E68">
        <w:rPr>
          <w:rFonts w:ascii="Arial" w:hAnsi="Arial" w:cs="Arial"/>
          <w:color w:val="3C424C"/>
        </w:rPr>
        <w:t>Frage 12:</w:t>
      </w:r>
    </w:p>
    <w:p w:rsidR="00C12E68" w:rsidRPr="00C12E68" w:rsidRDefault="00C12E68" w:rsidP="00C12E68">
      <w:pPr>
        <w:autoSpaceDE w:val="0"/>
        <w:autoSpaceDN w:val="0"/>
        <w:adjustRightInd w:val="0"/>
        <w:rPr>
          <w:rFonts w:ascii="Arial" w:hAnsi="Arial" w:cs="Arial"/>
        </w:rPr>
      </w:pPr>
      <w:r w:rsidRPr="00C12E68">
        <w:rPr>
          <w:rFonts w:ascii="Arial" w:hAnsi="Arial" w:cs="Arial"/>
        </w:rPr>
        <w:t>Darf der Auftragnehmer über die Reihenfolge der Verlagerung der Bestände entscheiden und damit den</w:t>
      </w:r>
      <w:r>
        <w:rPr>
          <w:rFonts w:ascii="Arial" w:hAnsi="Arial" w:cs="Arial"/>
        </w:rPr>
        <w:t xml:space="preserve"> </w:t>
      </w:r>
      <w:r w:rsidRPr="00C12E68">
        <w:rPr>
          <w:rFonts w:ascii="Arial" w:hAnsi="Arial" w:cs="Arial"/>
        </w:rPr>
        <w:t>effizientesten Ablauf festlegen? Kann der Vordereingang Lessingstraße benutzt werden?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Default="00873F6A" w:rsidP="00C12E68">
      <w:pPr>
        <w:pStyle w:val="KeinLeerraum"/>
        <w:rPr>
          <w:rFonts w:ascii="Arial" w:hAnsi="Arial" w:cs="Arial"/>
        </w:rPr>
      </w:pPr>
      <w:r>
        <w:rPr>
          <w:rFonts w:ascii="Arial" w:hAnsi="Arial" w:cs="Arial"/>
        </w:rPr>
        <w:t>Die Reihenfolge der Verlagerung kann der AN festlegen, muss dies aber mit dem AG abstimmen.</w:t>
      </w:r>
    </w:p>
    <w:p w:rsidR="00873F6A" w:rsidRPr="00C12E68" w:rsidRDefault="00873F6A" w:rsidP="00C12E68">
      <w:pPr>
        <w:pStyle w:val="KeinLeerraum"/>
        <w:rPr>
          <w:rFonts w:ascii="Arial" w:hAnsi="Arial" w:cs="Arial"/>
        </w:rPr>
      </w:pPr>
      <w:r>
        <w:rPr>
          <w:rFonts w:ascii="Arial" w:hAnsi="Arial" w:cs="Arial"/>
        </w:rPr>
        <w:t>Der Vordereingang Lessingstraße kann genutzt werden.</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13:</w:t>
      </w:r>
    </w:p>
    <w:p w:rsidR="00C12E68" w:rsidRPr="00C12E68" w:rsidRDefault="00C12E68" w:rsidP="00C12E68">
      <w:pPr>
        <w:autoSpaceDE w:val="0"/>
        <w:autoSpaceDN w:val="0"/>
        <w:adjustRightInd w:val="0"/>
        <w:rPr>
          <w:rFonts w:ascii="Arial" w:hAnsi="Arial" w:cs="Arial"/>
        </w:rPr>
      </w:pPr>
      <w:r w:rsidRPr="00C12E68">
        <w:rPr>
          <w:rFonts w:ascii="Arial" w:hAnsi="Arial" w:cs="Arial"/>
        </w:rPr>
        <w:t>Dürfen Bestandsregale in der Mitte (die im Los 3 zur Entsorgung vorgesehen sind) verschoben werden, um</w:t>
      </w:r>
      <w:r>
        <w:rPr>
          <w:rFonts w:ascii="Arial" w:hAnsi="Arial" w:cs="Arial"/>
        </w:rPr>
        <w:t xml:space="preserve"> </w:t>
      </w:r>
      <w:r w:rsidRPr="00C12E68">
        <w:rPr>
          <w:rFonts w:ascii="Arial" w:hAnsi="Arial" w:cs="Arial"/>
        </w:rPr>
        <w:t>bestmögliche Arbeitsfreiheit zu erreichen? Oder können diese nur durch den Dienstleister für Los 3</w:t>
      </w:r>
      <w:r>
        <w:rPr>
          <w:rFonts w:ascii="Arial" w:hAnsi="Arial" w:cs="Arial"/>
        </w:rPr>
        <w:t xml:space="preserve"> </w:t>
      </w:r>
      <w:r w:rsidRPr="00C12E68">
        <w:rPr>
          <w:rFonts w:ascii="Arial" w:hAnsi="Arial" w:cs="Arial"/>
        </w:rPr>
        <w:t>versetzt werden?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Pr="00C12E68" w:rsidRDefault="00873F6A" w:rsidP="00C12E68">
      <w:pPr>
        <w:pStyle w:val="KeinLeerraum"/>
        <w:rPr>
          <w:rFonts w:ascii="Arial" w:hAnsi="Arial" w:cs="Arial"/>
        </w:rPr>
      </w:pPr>
      <w:r>
        <w:rPr>
          <w:rFonts w:ascii="Arial" w:hAnsi="Arial" w:cs="Arial"/>
        </w:rPr>
        <w:t>Die genannten Bestandsregale dürfen verschoben werden. Dies ist mit den anderen AN und dem AG abzustimmen.</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14:</w:t>
      </w:r>
    </w:p>
    <w:p w:rsidR="00C12E68" w:rsidRPr="00C12E68" w:rsidRDefault="00C12E68" w:rsidP="00C12E68">
      <w:pPr>
        <w:autoSpaceDE w:val="0"/>
        <w:autoSpaceDN w:val="0"/>
        <w:adjustRightInd w:val="0"/>
        <w:rPr>
          <w:rFonts w:ascii="Arial" w:hAnsi="Arial" w:cs="Arial"/>
        </w:rPr>
      </w:pPr>
      <w:r w:rsidRPr="00C12E68">
        <w:rPr>
          <w:rFonts w:ascii="Arial" w:hAnsi="Arial" w:cs="Arial"/>
        </w:rPr>
        <w:t>Welche Bodenbelastungen sind in der Bibliothek möglich? Wir planen den Einsatz einer Hubanlage für</w:t>
      </w:r>
      <w:r>
        <w:rPr>
          <w:rFonts w:ascii="Arial" w:hAnsi="Arial" w:cs="Arial"/>
        </w:rPr>
        <w:t xml:space="preserve"> </w:t>
      </w:r>
      <w:r w:rsidRPr="00C12E68">
        <w:rPr>
          <w:rFonts w:ascii="Arial" w:hAnsi="Arial" w:cs="Arial"/>
        </w:rPr>
        <w:t>Rollcontainer mit Nutzlast ca. 400 kg?</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Pr="00C12E68" w:rsidRDefault="00873F6A" w:rsidP="00C12E68">
      <w:pPr>
        <w:pStyle w:val="KeinLeerraum"/>
        <w:rPr>
          <w:rFonts w:ascii="Arial" w:hAnsi="Arial" w:cs="Arial"/>
        </w:rPr>
      </w:pPr>
      <w:r>
        <w:rPr>
          <w:rFonts w:ascii="Arial" w:hAnsi="Arial" w:cs="Arial"/>
        </w:rPr>
        <w:t>Die zulässige Flächenlast beträgt 5 kN/m².</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lastRenderedPageBreak/>
        <w:t>Frage 15:</w:t>
      </w:r>
    </w:p>
    <w:p w:rsidR="00C12E68" w:rsidRPr="00C12E68" w:rsidRDefault="00C12E68" w:rsidP="00C12E68">
      <w:pPr>
        <w:pStyle w:val="KeinLeerraum"/>
        <w:rPr>
          <w:rFonts w:ascii="Arial" w:hAnsi="Arial" w:cs="Arial"/>
        </w:rPr>
      </w:pPr>
      <w:r w:rsidRPr="00C12E68">
        <w:rPr>
          <w:rFonts w:ascii="Arial" w:hAnsi="Arial" w:cs="Arial"/>
        </w:rPr>
        <w:t>Dürfen wir Geländer im Obergeschoss demontieren, um Bücherkisten zu verladen?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r w:rsidR="00525A5A">
        <w:rPr>
          <w:rFonts w:ascii="Arial" w:hAnsi="Arial" w:cs="Arial"/>
        </w:rPr>
        <w:t xml:space="preserve"> </w:t>
      </w:r>
    </w:p>
    <w:p w:rsidR="00525A5A" w:rsidRPr="00C12E68" w:rsidRDefault="00525A5A" w:rsidP="00C12E68">
      <w:pPr>
        <w:pStyle w:val="KeinLeerraum"/>
        <w:rPr>
          <w:rFonts w:ascii="Arial" w:hAnsi="Arial" w:cs="Arial"/>
        </w:rPr>
      </w:pPr>
      <w:r>
        <w:rPr>
          <w:rFonts w:ascii="Arial" w:hAnsi="Arial" w:cs="Arial"/>
        </w:rPr>
        <w:t>Nein.</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16:</w:t>
      </w:r>
    </w:p>
    <w:p w:rsidR="00C12E68" w:rsidRPr="00C12E68" w:rsidRDefault="00C12E68" w:rsidP="00C12E68">
      <w:pPr>
        <w:autoSpaceDE w:val="0"/>
        <w:autoSpaceDN w:val="0"/>
        <w:adjustRightInd w:val="0"/>
        <w:rPr>
          <w:rFonts w:ascii="Arial" w:hAnsi="Arial" w:cs="Arial"/>
        </w:rPr>
      </w:pPr>
      <w:r w:rsidRPr="00C12E68">
        <w:rPr>
          <w:rFonts w:ascii="Arial" w:hAnsi="Arial" w:cs="Arial"/>
        </w:rPr>
        <w:t>Los2, Punkt 3.3 Stundenlohnarbeiten – hier sind Stunden</w:t>
      </w:r>
      <w:r>
        <w:rPr>
          <w:rFonts w:ascii="Arial" w:hAnsi="Arial" w:cs="Arial"/>
        </w:rPr>
        <w:t>lohnarbeiten zu quotieren. Zur K</w:t>
      </w:r>
      <w:r w:rsidRPr="00C12E68">
        <w:rPr>
          <w:rFonts w:ascii="Arial" w:hAnsi="Arial" w:cs="Arial"/>
        </w:rPr>
        <w:t>lärung der</w:t>
      </w:r>
      <w:r>
        <w:rPr>
          <w:rFonts w:ascii="Arial" w:hAnsi="Arial" w:cs="Arial"/>
        </w:rPr>
        <w:t xml:space="preserve"> </w:t>
      </w:r>
      <w:r w:rsidRPr="00C12E68">
        <w:rPr>
          <w:rFonts w:ascii="Arial" w:hAnsi="Arial" w:cs="Arial"/>
        </w:rPr>
        <w:t>Definition Projektverantwortlicher verstehen wir einen kaufmännischen Leiter, unter Projektmitarbeiter</w:t>
      </w:r>
      <w:r>
        <w:rPr>
          <w:rFonts w:ascii="Arial" w:hAnsi="Arial" w:cs="Arial"/>
        </w:rPr>
        <w:t xml:space="preserve"> </w:t>
      </w:r>
      <w:r w:rsidRPr="00C12E68">
        <w:rPr>
          <w:rFonts w:ascii="Arial" w:hAnsi="Arial" w:cs="Arial"/>
        </w:rPr>
        <w:t>den gewerblichen Mitarbeiter. Haben wir das so richtig verstanden?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525A5A" w:rsidRPr="00C12E68" w:rsidRDefault="00525A5A" w:rsidP="00C12E68">
      <w:pPr>
        <w:pStyle w:val="KeinLeerraum"/>
        <w:rPr>
          <w:rFonts w:ascii="Arial" w:hAnsi="Arial" w:cs="Arial"/>
        </w:rPr>
      </w:pPr>
      <w:r>
        <w:rPr>
          <w:rFonts w:ascii="Arial" w:hAnsi="Arial" w:cs="Arial"/>
        </w:rPr>
        <w:t>Ja.</w:t>
      </w:r>
    </w:p>
    <w:p w:rsidR="00C12E68" w:rsidRPr="00C12E68" w:rsidRDefault="00C12E68" w:rsidP="00C12E68">
      <w:pPr>
        <w:pStyle w:val="KeinLeerraum"/>
        <w:rPr>
          <w:rFonts w:ascii="Arial" w:hAnsi="Arial" w:cs="Arial"/>
        </w:rPr>
      </w:pPr>
    </w:p>
    <w:p w:rsidR="00525A5A" w:rsidRPr="00C12E68" w:rsidRDefault="00C12E68" w:rsidP="00C12E68">
      <w:pPr>
        <w:pStyle w:val="KeinLeerraum"/>
        <w:rPr>
          <w:rFonts w:ascii="Arial" w:hAnsi="Arial" w:cs="Arial"/>
        </w:rPr>
      </w:pPr>
      <w:r w:rsidRPr="00C12E68">
        <w:rPr>
          <w:rFonts w:ascii="Arial" w:hAnsi="Arial" w:cs="Arial"/>
        </w:rPr>
        <w:t>Frage 17:</w:t>
      </w:r>
    </w:p>
    <w:p w:rsidR="00C12E68" w:rsidRPr="00C12E68" w:rsidRDefault="00C12E68" w:rsidP="00C12E68">
      <w:pPr>
        <w:autoSpaceDE w:val="0"/>
        <w:autoSpaceDN w:val="0"/>
        <w:adjustRightInd w:val="0"/>
        <w:rPr>
          <w:rFonts w:ascii="Arial" w:hAnsi="Arial" w:cs="Arial"/>
        </w:rPr>
      </w:pPr>
      <w:r w:rsidRPr="00C12E68">
        <w:rPr>
          <w:rFonts w:ascii="Arial" w:hAnsi="Arial" w:cs="Arial"/>
        </w:rPr>
        <w:t xml:space="preserve">Transport der Planschränke und deren Inhalte; dürfen die Inhalte aus den Schubfächern der </w:t>
      </w:r>
      <w:r>
        <w:rPr>
          <w:rFonts w:ascii="Arial" w:hAnsi="Arial" w:cs="Arial"/>
        </w:rPr>
        <w:t>S</w:t>
      </w:r>
      <w:r w:rsidRPr="00C12E68">
        <w:rPr>
          <w:rFonts w:ascii="Arial" w:hAnsi="Arial" w:cs="Arial"/>
        </w:rPr>
        <w:t>chränke</w:t>
      </w:r>
      <w:r>
        <w:rPr>
          <w:rFonts w:ascii="Arial" w:hAnsi="Arial" w:cs="Arial"/>
        </w:rPr>
        <w:t xml:space="preserve"> </w:t>
      </w:r>
      <w:r w:rsidRPr="00C12E68">
        <w:rPr>
          <w:rFonts w:ascii="Arial" w:hAnsi="Arial" w:cs="Arial"/>
        </w:rPr>
        <w:t>entnommen und separat verpackt und transportiert werden?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Pr="00C12E68" w:rsidRDefault="00873F6A" w:rsidP="00C12E68">
      <w:pPr>
        <w:pStyle w:val="KeinLeerraum"/>
        <w:rPr>
          <w:rFonts w:ascii="Arial" w:hAnsi="Arial" w:cs="Arial"/>
        </w:rPr>
      </w:pPr>
      <w:r>
        <w:rPr>
          <w:rFonts w:ascii="Arial" w:hAnsi="Arial" w:cs="Arial"/>
        </w:rPr>
        <w:t>Ja.</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18:</w:t>
      </w:r>
    </w:p>
    <w:p w:rsidR="00C12E68" w:rsidRDefault="00C12E68" w:rsidP="00C12E68">
      <w:pPr>
        <w:autoSpaceDE w:val="0"/>
        <w:autoSpaceDN w:val="0"/>
        <w:adjustRightInd w:val="0"/>
        <w:rPr>
          <w:rFonts w:ascii="Arial" w:hAnsi="Arial" w:cs="Arial"/>
        </w:rPr>
      </w:pPr>
      <w:r w:rsidRPr="00C12E68">
        <w:rPr>
          <w:rFonts w:ascii="Arial" w:hAnsi="Arial" w:cs="Arial"/>
        </w:rPr>
        <w:t>VWZ Haus 4, Anlage A.1 Seite 8 -hier ist ein Kellergeschoß aufgeführt. Bei der Besichtigung wurde nur EG</w:t>
      </w:r>
      <w:r>
        <w:rPr>
          <w:rFonts w:ascii="Arial" w:hAnsi="Arial" w:cs="Arial"/>
        </w:rPr>
        <w:t xml:space="preserve"> </w:t>
      </w:r>
      <w:r w:rsidRPr="00C12E68">
        <w:rPr>
          <w:rFonts w:ascii="Arial" w:hAnsi="Arial" w:cs="Arial"/>
        </w:rPr>
        <w:t>gezeigt nach Aussage, dass es keinen UG gibt. Was ist in das UG zu verbringen?</w:t>
      </w:r>
    </w:p>
    <w:p w:rsid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Pr>
          <w:rFonts w:ascii="Arial" w:hAnsi="Arial" w:cs="Arial"/>
        </w:rPr>
        <w:t>Antwort:</w:t>
      </w:r>
    </w:p>
    <w:p w:rsidR="00562A6B" w:rsidRDefault="00562A6B" w:rsidP="00C12E68">
      <w:pPr>
        <w:pStyle w:val="KeinLeerraum"/>
        <w:rPr>
          <w:rFonts w:ascii="Arial" w:hAnsi="Arial" w:cs="Arial"/>
        </w:rPr>
      </w:pPr>
      <w:r>
        <w:rPr>
          <w:rFonts w:ascii="Arial" w:hAnsi="Arial" w:cs="Arial"/>
        </w:rPr>
        <w:t>Es ist nicht vorgesehen, hier ausgeschriebenes Umzugsgut in das UG des VWZ, Haus 4 verbringen zu lassen.</w:t>
      </w:r>
    </w:p>
    <w:p w:rsidR="00C12E68" w:rsidRDefault="00C12E68" w:rsidP="00C12E68">
      <w:pPr>
        <w:pStyle w:val="KeinLeerraum"/>
        <w:rPr>
          <w:rFonts w:ascii="Arial" w:hAnsi="Arial" w:cs="Arial"/>
          <w:iCs/>
        </w:rPr>
      </w:pPr>
    </w:p>
    <w:p w:rsidR="002A2E30" w:rsidRPr="002A2E30" w:rsidRDefault="002A2E30" w:rsidP="00C12E68">
      <w:pPr>
        <w:pStyle w:val="KeinLeerraum"/>
        <w:rPr>
          <w:rFonts w:ascii="Arial" w:hAnsi="Arial" w:cs="Arial"/>
          <w:iCs/>
        </w:rPr>
      </w:pPr>
      <w:r w:rsidRPr="002A2E30">
        <w:rPr>
          <w:rFonts w:ascii="Arial" w:hAnsi="Arial" w:cs="Arial"/>
          <w:iCs/>
        </w:rPr>
        <w:t>Frage 19:</w:t>
      </w:r>
    </w:p>
    <w:p w:rsidR="002A2E30" w:rsidRPr="002A2E30" w:rsidRDefault="002A2E30" w:rsidP="002A2E30">
      <w:pPr>
        <w:pStyle w:val="p1"/>
        <w:rPr>
          <w:rFonts w:ascii="Arial" w:hAnsi="Arial" w:cs="Arial"/>
          <w:iCs/>
          <w:sz w:val="22"/>
          <w:szCs w:val="22"/>
        </w:rPr>
      </w:pPr>
      <w:r w:rsidRPr="002A2E30">
        <w:rPr>
          <w:rFonts w:ascii="Arial" w:hAnsi="Arial" w:cs="Arial"/>
          <w:sz w:val="22"/>
          <w:szCs w:val="22"/>
        </w:rPr>
        <w:t>Los1,</w:t>
      </w:r>
      <w:r>
        <w:rPr>
          <w:rFonts w:ascii="Arial" w:hAnsi="Arial" w:cs="Arial"/>
          <w:sz w:val="22"/>
          <w:szCs w:val="22"/>
        </w:rPr>
        <w:t xml:space="preserve"> </w:t>
      </w:r>
      <w:r w:rsidRPr="002A2E30">
        <w:rPr>
          <w:rFonts w:ascii="Arial" w:hAnsi="Arial" w:cs="Arial"/>
          <w:sz w:val="22"/>
          <w:szCs w:val="22"/>
        </w:rPr>
        <w:t>Punkt 3.3.2.- Hier gibt es keine Angaben zum Objektumfang. Ohne Angabe zu Anzahl und Größe der Gemälde kann keine Kalkulation und damit Benennung eines Preises erfolgen. Bitte machen Sie kalkulationsfähige Angaben.</w:t>
      </w:r>
    </w:p>
    <w:p w:rsidR="002A2E30" w:rsidRPr="002A2E30" w:rsidRDefault="002A2E30" w:rsidP="00C12E68">
      <w:pPr>
        <w:pStyle w:val="KeinLeerraum"/>
        <w:rPr>
          <w:rFonts w:ascii="Arial" w:hAnsi="Arial" w:cs="Arial"/>
          <w:iCs/>
        </w:rPr>
      </w:pPr>
    </w:p>
    <w:p w:rsidR="002A2E30" w:rsidRPr="002A2E30" w:rsidRDefault="002A2E30" w:rsidP="00C12E68">
      <w:pPr>
        <w:pStyle w:val="KeinLeerraum"/>
        <w:rPr>
          <w:rFonts w:ascii="Arial" w:hAnsi="Arial" w:cs="Arial"/>
          <w:iCs/>
        </w:rPr>
      </w:pPr>
      <w:r w:rsidRPr="002A2E30">
        <w:rPr>
          <w:rFonts w:ascii="Arial" w:hAnsi="Arial" w:cs="Arial"/>
          <w:iCs/>
        </w:rPr>
        <w:t>Antwort:</w:t>
      </w:r>
    </w:p>
    <w:p w:rsidR="002A2E30" w:rsidRPr="002A2E30" w:rsidRDefault="002A2E30" w:rsidP="00C12E68">
      <w:pPr>
        <w:pStyle w:val="KeinLeerraum"/>
        <w:rPr>
          <w:rFonts w:ascii="Arial" w:hAnsi="Arial" w:cs="Arial"/>
          <w:iCs/>
        </w:rPr>
      </w:pPr>
      <w:r w:rsidRPr="002A2E30">
        <w:rPr>
          <w:rFonts w:ascii="Arial" w:hAnsi="Arial" w:cs="Arial"/>
          <w:bCs/>
        </w:rPr>
        <w:t>Zu kalkulieren ist mit 10 Bildern in der Größenklasse von 55 – 60 cm x 50 – 55 cm.</w:t>
      </w:r>
    </w:p>
    <w:p w:rsidR="002A2E30" w:rsidRPr="002A2E30" w:rsidRDefault="002A2E30" w:rsidP="00C12E68">
      <w:pPr>
        <w:pStyle w:val="KeinLeerraum"/>
        <w:rPr>
          <w:rFonts w:ascii="Arial" w:hAnsi="Arial" w:cs="Arial"/>
          <w:iCs/>
        </w:rPr>
      </w:pPr>
    </w:p>
    <w:p w:rsidR="00C8135D" w:rsidRPr="002A2E30" w:rsidRDefault="002A2E30" w:rsidP="00470263">
      <w:pPr>
        <w:pStyle w:val="KeinLeerraum"/>
        <w:rPr>
          <w:rFonts w:ascii="Arial" w:hAnsi="Arial" w:cs="Arial"/>
          <w:iCs/>
        </w:rPr>
      </w:pPr>
      <w:r w:rsidRPr="002A2E30">
        <w:rPr>
          <w:rFonts w:ascii="Arial" w:hAnsi="Arial" w:cs="Arial"/>
          <w:iCs/>
        </w:rPr>
        <w:t>Frage 20:</w:t>
      </w:r>
    </w:p>
    <w:p w:rsidR="002A2E30" w:rsidRPr="002A2E30" w:rsidRDefault="002A2E30" w:rsidP="002A2E30">
      <w:pPr>
        <w:rPr>
          <w:rFonts w:ascii="Arial" w:hAnsi="Arial" w:cs="Arial"/>
        </w:rPr>
      </w:pPr>
      <w:r w:rsidRPr="002A2E30">
        <w:rPr>
          <w:rFonts w:ascii="Arial" w:hAnsi="Arial" w:cs="Arial"/>
          <w:color w:val="000000"/>
        </w:rPr>
        <w:t xml:space="preserve">Los 1, Punkt </w:t>
      </w:r>
      <w:r w:rsidRPr="002A2E30">
        <w:rPr>
          <w:rFonts w:ascii="Arial" w:hAnsi="Arial" w:cs="Arial"/>
        </w:rPr>
        <w:t>4.4.1. - Es sind Einhausungen, der vor Ort bleibenden Objekte zu schaffen. Wir hinterfragen die Anzahl der Einhausungen. Sind hier nur die zwei wandfesten Skul</w:t>
      </w:r>
      <w:r>
        <w:rPr>
          <w:rFonts w:ascii="Arial" w:hAnsi="Arial" w:cs="Arial"/>
        </w:rPr>
        <w:t>p</w:t>
      </w:r>
      <w:r w:rsidRPr="002A2E30">
        <w:rPr>
          <w:rFonts w:ascii="Arial" w:hAnsi="Arial" w:cs="Arial"/>
        </w:rPr>
        <w:t xml:space="preserve">turen gemeint? Sind ebenso </w:t>
      </w:r>
      <w:proofErr w:type="spellStart"/>
      <w:r w:rsidRPr="002A2E30">
        <w:rPr>
          <w:rFonts w:ascii="Arial" w:hAnsi="Arial" w:cs="Arial"/>
        </w:rPr>
        <w:t>für</w:t>
      </w:r>
      <w:proofErr w:type="spellEnd"/>
      <w:r w:rsidRPr="002A2E30">
        <w:rPr>
          <w:rFonts w:ascii="Arial" w:hAnsi="Arial" w:cs="Arial"/>
        </w:rPr>
        <w:t xml:space="preserve"> 5 leere Vitrinen und 18 leere Sockel Einhausungen zu schaffen?</w:t>
      </w:r>
    </w:p>
    <w:p w:rsidR="002A2E30" w:rsidRPr="002A2E30" w:rsidRDefault="002A2E30" w:rsidP="002A2E30">
      <w:pPr>
        <w:rPr>
          <w:rFonts w:ascii="Arial" w:hAnsi="Arial" w:cs="Arial"/>
        </w:rPr>
      </w:pPr>
    </w:p>
    <w:p w:rsidR="002A2E30" w:rsidRPr="002A2E30" w:rsidRDefault="002A2E30" w:rsidP="002A2E30">
      <w:pPr>
        <w:rPr>
          <w:rFonts w:ascii="Arial" w:hAnsi="Arial" w:cs="Arial"/>
        </w:rPr>
      </w:pPr>
      <w:r w:rsidRPr="002A2E30">
        <w:rPr>
          <w:rFonts w:ascii="Arial" w:hAnsi="Arial" w:cs="Arial"/>
        </w:rPr>
        <w:t>Antwort:</w:t>
      </w:r>
    </w:p>
    <w:p w:rsidR="002A2E30" w:rsidRPr="002A2E30" w:rsidRDefault="002A2E30" w:rsidP="002A2E30">
      <w:pPr>
        <w:rPr>
          <w:rFonts w:ascii="Arial" w:hAnsi="Arial" w:cs="Arial"/>
        </w:rPr>
      </w:pPr>
      <w:r w:rsidRPr="002A2E30">
        <w:rPr>
          <w:rFonts w:ascii="Arial" w:hAnsi="Arial" w:cs="Arial"/>
          <w:bCs/>
        </w:rPr>
        <w:t>Die Einhausungen der Skulpturen, Sockel und Vitrinen (insgesamt 25 Stück, wie beschrieben) sollen aus einer Hand in Los 1 von einer Kunstspedition ausgeführt werden.</w:t>
      </w:r>
    </w:p>
    <w:p w:rsidR="002A2E30" w:rsidRDefault="002A2E30" w:rsidP="00470263">
      <w:pPr>
        <w:pStyle w:val="KeinLeerraum"/>
        <w:rPr>
          <w:rFonts w:ascii="Arial" w:hAnsi="Arial" w:cs="Arial"/>
          <w:iCs/>
        </w:rPr>
      </w:pPr>
    </w:p>
    <w:p w:rsidR="0025146A" w:rsidRDefault="0025146A" w:rsidP="00470263">
      <w:pPr>
        <w:pStyle w:val="KeinLeerraum"/>
        <w:rPr>
          <w:rFonts w:ascii="Arial" w:hAnsi="Arial" w:cs="Arial"/>
          <w:iCs/>
        </w:rPr>
      </w:pPr>
      <w:r>
        <w:rPr>
          <w:rFonts w:ascii="Arial" w:hAnsi="Arial" w:cs="Arial"/>
          <w:iCs/>
        </w:rPr>
        <w:t>Ergänzung zu Antwort zu Frage 2:</w:t>
      </w:r>
    </w:p>
    <w:p w:rsidR="0025146A" w:rsidRDefault="0025146A" w:rsidP="00470263">
      <w:pPr>
        <w:pStyle w:val="KeinLeerraum"/>
        <w:rPr>
          <w:rFonts w:ascii="Arial" w:hAnsi="Arial" w:cs="Arial"/>
          <w:iCs/>
        </w:rPr>
      </w:pPr>
      <w:r>
        <w:rPr>
          <w:rFonts w:ascii="Arial" w:hAnsi="Arial" w:cs="Arial"/>
          <w:iCs/>
        </w:rPr>
        <w:t>Der AG hat planmäßig vorgesehen, die ausgeschriebenen Umzugsleistungen Montag bis Freitag</w:t>
      </w:r>
      <w:bookmarkStart w:id="0" w:name="_GoBack"/>
      <w:bookmarkEnd w:id="0"/>
      <w:r>
        <w:rPr>
          <w:rFonts w:ascii="Arial" w:hAnsi="Arial" w:cs="Arial"/>
          <w:iCs/>
        </w:rPr>
        <w:t xml:space="preserve"> jeweils im Zeitraum 07.00 Uhr bis 17.00 Uhr erbringen zu lassen.</w:t>
      </w:r>
    </w:p>
    <w:p w:rsidR="0025146A" w:rsidRPr="00C12E68" w:rsidRDefault="0025146A" w:rsidP="00470263">
      <w:pPr>
        <w:pStyle w:val="KeinLeerraum"/>
        <w:rPr>
          <w:rFonts w:ascii="Arial" w:hAnsi="Arial" w:cs="Arial"/>
          <w:iCs/>
        </w:rPr>
      </w:pPr>
    </w:p>
    <w:p w:rsidR="00470263" w:rsidRPr="00C12E68" w:rsidRDefault="00470263" w:rsidP="00470263">
      <w:pPr>
        <w:pStyle w:val="KeinLeerraum"/>
        <w:rPr>
          <w:rFonts w:ascii="Arial" w:hAnsi="Arial" w:cs="Arial"/>
          <w:iCs/>
        </w:rPr>
      </w:pPr>
      <w:r w:rsidRPr="00C12E68">
        <w:rPr>
          <w:rFonts w:ascii="Arial" w:hAnsi="Arial" w:cs="Arial"/>
          <w:iCs/>
        </w:rPr>
        <w:t xml:space="preserve">gez. </w:t>
      </w:r>
      <w:r w:rsidR="00080FA4" w:rsidRPr="00C12E68">
        <w:rPr>
          <w:rFonts w:ascii="Arial" w:hAnsi="Arial" w:cs="Arial"/>
          <w:iCs/>
        </w:rPr>
        <w:t>Kober</w:t>
      </w:r>
    </w:p>
    <w:p w:rsidR="00470263" w:rsidRPr="00C12E68" w:rsidRDefault="00080FA4" w:rsidP="00470263">
      <w:pPr>
        <w:pStyle w:val="KeinLeerraum"/>
        <w:rPr>
          <w:rFonts w:ascii="Arial" w:hAnsi="Arial" w:cs="Arial"/>
          <w:iCs/>
        </w:rPr>
      </w:pPr>
      <w:r w:rsidRPr="00C12E68">
        <w:rPr>
          <w:rFonts w:ascii="Arial" w:hAnsi="Arial" w:cs="Arial"/>
          <w:iCs/>
        </w:rPr>
        <w:t>Sachbearbeiter</w:t>
      </w:r>
    </w:p>
    <w:p w:rsidR="00A303A9" w:rsidRPr="00023676" w:rsidRDefault="00A303A9" w:rsidP="00470263">
      <w:pPr>
        <w:pStyle w:val="KeinLeerraum"/>
        <w:rPr>
          <w:rFonts w:ascii="Arial" w:hAnsi="Arial" w:cs="Arial"/>
          <w:iCs/>
        </w:rPr>
      </w:pPr>
    </w:p>
    <w:sectPr w:rsidR="00A303A9" w:rsidRPr="000236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63"/>
    <w:rsid w:val="00023676"/>
    <w:rsid w:val="00080FA4"/>
    <w:rsid w:val="000A1F1B"/>
    <w:rsid w:val="00112575"/>
    <w:rsid w:val="0012560D"/>
    <w:rsid w:val="001A6F5D"/>
    <w:rsid w:val="001D4B3C"/>
    <w:rsid w:val="00211CA9"/>
    <w:rsid w:val="002317DE"/>
    <w:rsid w:val="0025146A"/>
    <w:rsid w:val="00253CFC"/>
    <w:rsid w:val="00291D6E"/>
    <w:rsid w:val="002A2E30"/>
    <w:rsid w:val="0033419E"/>
    <w:rsid w:val="00470263"/>
    <w:rsid w:val="00525A5A"/>
    <w:rsid w:val="00562A6B"/>
    <w:rsid w:val="005A53EE"/>
    <w:rsid w:val="005B462C"/>
    <w:rsid w:val="00605AC6"/>
    <w:rsid w:val="00700DFF"/>
    <w:rsid w:val="0080168D"/>
    <w:rsid w:val="00801B8F"/>
    <w:rsid w:val="008372FF"/>
    <w:rsid w:val="00873F6A"/>
    <w:rsid w:val="008E084A"/>
    <w:rsid w:val="009030BF"/>
    <w:rsid w:val="00937106"/>
    <w:rsid w:val="009701B5"/>
    <w:rsid w:val="00975884"/>
    <w:rsid w:val="009C4716"/>
    <w:rsid w:val="00A303A9"/>
    <w:rsid w:val="00AB65DF"/>
    <w:rsid w:val="00B069DF"/>
    <w:rsid w:val="00B13523"/>
    <w:rsid w:val="00C12E68"/>
    <w:rsid w:val="00C50CD4"/>
    <w:rsid w:val="00C8135D"/>
    <w:rsid w:val="00CB34D6"/>
    <w:rsid w:val="00CF3E90"/>
    <w:rsid w:val="00D279C2"/>
    <w:rsid w:val="00ED5050"/>
    <w:rsid w:val="00F12375"/>
    <w:rsid w:val="00F54B60"/>
    <w:rsid w:val="00FE0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88E3"/>
  <w15:chartTrackingRefBased/>
  <w15:docId w15:val="{903FCB0E-C354-4284-B759-9E91DF88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462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70263"/>
    <w:pPr>
      <w:spacing w:after="0" w:line="240" w:lineRule="auto"/>
    </w:pPr>
  </w:style>
  <w:style w:type="character" w:styleId="Hervorhebung">
    <w:name w:val="Emphasis"/>
    <w:basedOn w:val="Absatz-Standardschriftart"/>
    <w:uiPriority w:val="20"/>
    <w:qFormat/>
    <w:rsid w:val="00975884"/>
    <w:rPr>
      <w:i/>
      <w:iCs/>
    </w:rPr>
  </w:style>
  <w:style w:type="paragraph" w:customStyle="1" w:styleId="Default">
    <w:name w:val="Default"/>
    <w:rsid w:val="00975884"/>
    <w:pPr>
      <w:autoSpaceDE w:val="0"/>
      <w:autoSpaceDN w:val="0"/>
      <w:adjustRightInd w:val="0"/>
      <w:spacing w:after="0" w:line="240" w:lineRule="auto"/>
    </w:pPr>
    <w:rPr>
      <w:rFonts w:ascii="Tahoma" w:hAnsi="Tahoma" w:cs="Tahoma"/>
      <w:color w:val="000000"/>
      <w:sz w:val="24"/>
      <w:szCs w:val="24"/>
    </w:rPr>
  </w:style>
  <w:style w:type="paragraph" w:customStyle="1" w:styleId="p1">
    <w:name w:val="p1"/>
    <w:basedOn w:val="Standard"/>
    <w:rsid w:val="002A2E30"/>
    <w:rPr>
      <w:rFonts w:ascii="Helvetica" w:hAnsi="Helvetica" w:cs="Times New Roman"/>
      <w:color w:val="000000"/>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3204">
      <w:bodyDiv w:val="1"/>
      <w:marLeft w:val="0"/>
      <w:marRight w:val="0"/>
      <w:marTop w:val="0"/>
      <w:marBottom w:val="0"/>
      <w:divBdr>
        <w:top w:val="none" w:sz="0" w:space="0" w:color="auto"/>
        <w:left w:val="none" w:sz="0" w:space="0" w:color="auto"/>
        <w:bottom w:val="none" w:sz="0" w:space="0" w:color="auto"/>
        <w:right w:val="none" w:sz="0" w:space="0" w:color="auto"/>
      </w:divBdr>
    </w:div>
    <w:div w:id="629211582">
      <w:bodyDiv w:val="1"/>
      <w:marLeft w:val="0"/>
      <w:marRight w:val="0"/>
      <w:marTop w:val="0"/>
      <w:marBottom w:val="0"/>
      <w:divBdr>
        <w:top w:val="none" w:sz="0" w:space="0" w:color="auto"/>
        <w:left w:val="none" w:sz="0" w:space="0" w:color="auto"/>
        <w:bottom w:val="none" w:sz="0" w:space="0" w:color="auto"/>
        <w:right w:val="none" w:sz="0" w:space="0" w:color="auto"/>
      </w:divBdr>
    </w:div>
    <w:div w:id="961574713">
      <w:bodyDiv w:val="1"/>
      <w:marLeft w:val="0"/>
      <w:marRight w:val="0"/>
      <w:marTop w:val="0"/>
      <w:marBottom w:val="0"/>
      <w:divBdr>
        <w:top w:val="none" w:sz="0" w:space="0" w:color="auto"/>
        <w:left w:val="none" w:sz="0" w:space="0" w:color="auto"/>
        <w:bottom w:val="none" w:sz="0" w:space="0" w:color="auto"/>
        <w:right w:val="none" w:sz="0" w:space="0" w:color="auto"/>
      </w:divBdr>
    </w:div>
    <w:div w:id="1136337852">
      <w:bodyDiv w:val="1"/>
      <w:marLeft w:val="0"/>
      <w:marRight w:val="0"/>
      <w:marTop w:val="0"/>
      <w:marBottom w:val="0"/>
      <w:divBdr>
        <w:top w:val="none" w:sz="0" w:space="0" w:color="auto"/>
        <w:left w:val="none" w:sz="0" w:space="0" w:color="auto"/>
        <w:bottom w:val="none" w:sz="0" w:space="0" w:color="auto"/>
        <w:right w:val="none" w:sz="0" w:space="0" w:color="auto"/>
      </w:divBdr>
    </w:div>
    <w:div w:id="1353188709">
      <w:bodyDiv w:val="1"/>
      <w:marLeft w:val="0"/>
      <w:marRight w:val="0"/>
      <w:marTop w:val="0"/>
      <w:marBottom w:val="0"/>
      <w:divBdr>
        <w:top w:val="none" w:sz="0" w:space="0" w:color="auto"/>
        <w:left w:val="none" w:sz="0" w:space="0" w:color="auto"/>
        <w:bottom w:val="none" w:sz="0" w:space="0" w:color="auto"/>
        <w:right w:val="none" w:sz="0" w:space="0" w:color="auto"/>
      </w:divBdr>
    </w:div>
    <w:div w:id="1629629076">
      <w:bodyDiv w:val="1"/>
      <w:marLeft w:val="0"/>
      <w:marRight w:val="0"/>
      <w:marTop w:val="0"/>
      <w:marBottom w:val="0"/>
      <w:divBdr>
        <w:top w:val="none" w:sz="0" w:space="0" w:color="auto"/>
        <w:left w:val="none" w:sz="0" w:space="0" w:color="auto"/>
        <w:bottom w:val="none" w:sz="0" w:space="0" w:color="auto"/>
        <w:right w:val="none" w:sz="0" w:space="0" w:color="auto"/>
      </w:divBdr>
    </w:div>
    <w:div w:id="1723676762">
      <w:bodyDiv w:val="1"/>
      <w:marLeft w:val="0"/>
      <w:marRight w:val="0"/>
      <w:marTop w:val="0"/>
      <w:marBottom w:val="0"/>
      <w:divBdr>
        <w:top w:val="none" w:sz="0" w:space="0" w:color="auto"/>
        <w:left w:val="none" w:sz="0" w:space="0" w:color="auto"/>
        <w:bottom w:val="none" w:sz="0" w:space="0" w:color="auto"/>
        <w:right w:val="none" w:sz="0" w:space="0" w:color="auto"/>
      </w:divBdr>
    </w:div>
    <w:div w:id="1844735392">
      <w:bodyDiv w:val="1"/>
      <w:marLeft w:val="0"/>
      <w:marRight w:val="0"/>
      <w:marTop w:val="0"/>
      <w:marBottom w:val="0"/>
      <w:divBdr>
        <w:top w:val="none" w:sz="0" w:space="0" w:color="auto"/>
        <w:left w:val="none" w:sz="0" w:space="0" w:color="auto"/>
        <w:bottom w:val="none" w:sz="0" w:space="0" w:color="auto"/>
        <w:right w:val="none" w:sz="0" w:space="0" w:color="auto"/>
      </w:divBdr>
    </w:div>
    <w:div w:id="2005664419">
      <w:bodyDiv w:val="1"/>
      <w:marLeft w:val="0"/>
      <w:marRight w:val="0"/>
      <w:marTop w:val="0"/>
      <w:marBottom w:val="0"/>
      <w:divBdr>
        <w:top w:val="none" w:sz="0" w:space="0" w:color="auto"/>
        <w:left w:val="none" w:sz="0" w:space="0" w:color="auto"/>
        <w:bottom w:val="none" w:sz="0" w:space="0" w:color="auto"/>
        <w:right w:val="none" w:sz="0" w:space="0" w:color="auto"/>
      </w:divBdr>
    </w:div>
    <w:div w:id="2056195637">
      <w:bodyDiv w:val="1"/>
      <w:marLeft w:val="0"/>
      <w:marRight w:val="0"/>
      <w:marTop w:val="0"/>
      <w:marBottom w:val="0"/>
      <w:divBdr>
        <w:top w:val="none" w:sz="0" w:space="0" w:color="auto"/>
        <w:left w:val="none" w:sz="0" w:space="0" w:color="auto"/>
        <w:bottom w:val="none" w:sz="0" w:space="0" w:color="auto"/>
        <w:right w:val="none" w:sz="0" w:space="0" w:color="auto"/>
      </w:divBdr>
    </w:div>
    <w:div w:id="2108503968">
      <w:bodyDiv w:val="1"/>
      <w:marLeft w:val="0"/>
      <w:marRight w:val="0"/>
      <w:marTop w:val="0"/>
      <w:marBottom w:val="0"/>
      <w:divBdr>
        <w:top w:val="none" w:sz="0" w:space="0" w:color="auto"/>
        <w:left w:val="none" w:sz="0" w:space="0" w:color="auto"/>
        <w:bottom w:val="none" w:sz="0" w:space="0" w:color="auto"/>
        <w:right w:val="none" w:sz="0" w:space="0" w:color="auto"/>
      </w:divBdr>
    </w:div>
    <w:div w:id="21207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7574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SVZ</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A. Fr.</dc:creator>
  <cp:keywords/>
  <dc:description/>
  <cp:lastModifiedBy>Kober, J. Hr.</cp:lastModifiedBy>
  <cp:revision>2</cp:revision>
  <dcterms:created xsi:type="dcterms:W3CDTF">2025-01-24T08:51:00Z</dcterms:created>
  <dcterms:modified xsi:type="dcterms:W3CDTF">2025-01-24T08:51:00Z</dcterms:modified>
</cp:coreProperties>
</file>