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5E92" w14:textId="77777777" w:rsidR="00FE674A" w:rsidRDefault="00B0693C" w:rsidP="00D52678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b/>
          <w:bCs/>
          <w:sz w:val="24"/>
          <w:szCs w:val="24"/>
        </w:rPr>
      </w:pPr>
      <w:r w:rsidRPr="00CE55FA">
        <w:rPr>
          <w:b/>
          <w:bCs/>
          <w:sz w:val="24"/>
          <w:szCs w:val="24"/>
        </w:rPr>
        <w:t>Vergabeverfahren:</w:t>
      </w:r>
      <w:r w:rsidRPr="00CE55FA">
        <w:rPr>
          <w:b/>
          <w:bCs/>
          <w:sz w:val="24"/>
          <w:szCs w:val="24"/>
        </w:rPr>
        <w:tab/>
      </w:r>
      <w:r w:rsidR="00FE674A" w:rsidRPr="00FE674A">
        <w:rPr>
          <w:b/>
          <w:bCs/>
          <w:sz w:val="24"/>
          <w:szCs w:val="24"/>
        </w:rPr>
        <w:t>Fachplanungsleistungen TGA/HLS zum Vorhaben Sanierung „Goldener Stern“ in Borna, 2. BA</w:t>
      </w:r>
    </w:p>
    <w:p w14:paraId="5F97944C" w14:textId="77BE39B2" w:rsidR="00B0693C" w:rsidRPr="00CE55FA" w:rsidRDefault="00B0693C" w:rsidP="00D52678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b/>
          <w:bCs/>
          <w:sz w:val="24"/>
          <w:szCs w:val="24"/>
        </w:rPr>
      </w:pPr>
      <w:r w:rsidRPr="00CE55FA">
        <w:rPr>
          <w:b/>
          <w:bCs/>
          <w:sz w:val="24"/>
          <w:szCs w:val="24"/>
        </w:rPr>
        <w:t>Vergabenummer:</w:t>
      </w:r>
      <w:r w:rsidRPr="00CE55FA">
        <w:rPr>
          <w:b/>
          <w:bCs/>
          <w:sz w:val="24"/>
          <w:szCs w:val="24"/>
        </w:rPr>
        <w:tab/>
        <w:t>0</w:t>
      </w:r>
      <w:r>
        <w:rPr>
          <w:b/>
          <w:bCs/>
          <w:sz w:val="24"/>
          <w:szCs w:val="24"/>
        </w:rPr>
        <w:t>1</w:t>
      </w:r>
      <w:r w:rsidRPr="00CE55FA">
        <w:rPr>
          <w:b/>
          <w:bCs/>
          <w:sz w:val="24"/>
          <w:szCs w:val="24"/>
        </w:rPr>
        <w:t>/202</w:t>
      </w:r>
      <w:r w:rsidR="00323CA7">
        <w:rPr>
          <w:b/>
          <w:bCs/>
          <w:sz w:val="24"/>
          <w:szCs w:val="24"/>
        </w:rPr>
        <w:t>4</w:t>
      </w:r>
    </w:p>
    <w:p w14:paraId="552102F2" w14:textId="1A00440F" w:rsidR="00B0693C" w:rsidRDefault="00B0693C" w:rsidP="00B0693C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b/>
          <w:bCs/>
          <w:sz w:val="24"/>
          <w:szCs w:val="24"/>
        </w:rPr>
      </w:pPr>
      <w:r w:rsidRPr="00CE55FA">
        <w:rPr>
          <w:b/>
          <w:bCs/>
          <w:sz w:val="24"/>
          <w:szCs w:val="24"/>
        </w:rPr>
        <w:t>Vergabe-ID:</w:t>
      </w:r>
      <w:r w:rsidRPr="00CE55FA">
        <w:rPr>
          <w:b/>
          <w:bCs/>
          <w:sz w:val="24"/>
          <w:szCs w:val="24"/>
        </w:rPr>
        <w:tab/>
      </w:r>
      <w:r w:rsidR="00FE674A" w:rsidRPr="00FE674A">
        <w:rPr>
          <w:b/>
          <w:bCs/>
          <w:sz w:val="24"/>
          <w:szCs w:val="24"/>
        </w:rPr>
        <w:t>3084239</w:t>
      </w:r>
    </w:p>
    <w:p w14:paraId="6E7AE7DC" w14:textId="77777777" w:rsidR="00B0693C" w:rsidRPr="00CE55FA" w:rsidRDefault="00B0693C" w:rsidP="00B0693C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</w:rPr>
      </w:pPr>
    </w:p>
    <w:p w14:paraId="7C1DDCFA" w14:textId="77777777" w:rsidR="00B0693C" w:rsidRDefault="00B0693C" w:rsidP="00B0693C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  <w:u w:val="single"/>
        </w:rPr>
      </w:pPr>
      <w:r w:rsidRPr="00CE55FA">
        <w:rPr>
          <w:sz w:val="24"/>
          <w:szCs w:val="24"/>
          <w:u w:val="single"/>
        </w:rPr>
        <w:t xml:space="preserve">Teilnehmerfragen </w:t>
      </w:r>
    </w:p>
    <w:p w14:paraId="20B35EFB" w14:textId="77777777" w:rsidR="00B0693C" w:rsidRPr="00CE55FA" w:rsidRDefault="00B0693C" w:rsidP="00B0693C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  <w:u w:val="single"/>
        </w:rPr>
      </w:pPr>
    </w:p>
    <w:p w14:paraId="1C4F75EA" w14:textId="77777777" w:rsidR="00B0693C" w:rsidRPr="00CE55FA" w:rsidRDefault="00B0693C" w:rsidP="00B0693C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  <w:u w:val="single"/>
        </w:rPr>
      </w:pPr>
    </w:p>
    <w:p w14:paraId="2F6B445C" w14:textId="6D150976" w:rsidR="00B0693C" w:rsidRPr="00323CA7" w:rsidRDefault="00B0693C" w:rsidP="00FE6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Frage 1</w:t>
      </w:r>
      <w:r>
        <w:rPr>
          <w:b/>
          <w:bCs/>
          <w:sz w:val="24"/>
          <w:szCs w:val="24"/>
        </w:rPr>
        <w:tab/>
      </w:r>
      <w:r w:rsidR="00FE674A">
        <w:rPr>
          <w:sz w:val="24"/>
          <w:szCs w:val="24"/>
        </w:rPr>
        <w:t>H</w:t>
      </w:r>
      <w:r w:rsidR="00FE674A" w:rsidRPr="00FE674A">
        <w:rPr>
          <w:sz w:val="24"/>
          <w:szCs w:val="24"/>
        </w:rPr>
        <w:t xml:space="preserve">insichtlich der Kosten und dem abzugebenden Honorarangebot haben wir folgende Rückfrage. </w:t>
      </w:r>
      <w:r w:rsidR="00FE674A" w:rsidRPr="00FE674A">
        <w:rPr>
          <w:sz w:val="24"/>
          <w:szCs w:val="24"/>
        </w:rPr>
        <w:br/>
        <w:t xml:space="preserve">In den übermittelten Unterlagen sind nur die Gesamtosten (KG200-700) </w:t>
      </w:r>
      <w:proofErr w:type="spellStart"/>
      <w:r w:rsidR="00FE674A" w:rsidRPr="00FE674A">
        <w:rPr>
          <w:sz w:val="24"/>
          <w:szCs w:val="24"/>
        </w:rPr>
        <w:t>iHv</w:t>
      </w:r>
      <w:proofErr w:type="spellEnd"/>
      <w:r w:rsidR="00FE674A" w:rsidRPr="00FE674A">
        <w:rPr>
          <w:sz w:val="24"/>
          <w:szCs w:val="24"/>
        </w:rPr>
        <w:t xml:space="preserve"> 1.423.857,14 EUR netto angegeben.</w:t>
      </w:r>
      <w:r w:rsidR="00FE674A">
        <w:rPr>
          <w:sz w:val="24"/>
          <w:szCs w:val="24"/>
        </w:rPr>
        <w:t xml:space="preserve"> </w:t>
      </w:r>
      <w:r w:rsidR="00FE674A">
        <w:rPr>
          <w:sz w:val="24"/>
          <w:szCs w:val="24"/>
        </w:rPr>
        <w:br/>
      </w:r>
      <w:r w:rsidR="00FE674A" w:rsidRPr="00FE674A">
        <w:rPr>
          <w:sz w:val="24"/>
          <w:szCs w:val="24"/>
        </w:rPr>
        <w:t>Sind die Kosten für die TGA (KG 400 - AG1-3) selbst auf Grundlage des BKI zu ermitteln und das Honorarangebot daraus zu berechnen oder soll nur eine Definition in Honorarzone / -Satz sowie den Nebenkosten erfolgen?</w:t>
      </w:r>
      <w:r w:rsidR="00FE674A" w:rsidRPr="00FE674A">
        <w:rPr>
          <w:sz w:val="24"/>
          <w:szCs w:val="24"/>
        </w:rPr>
        <w:br/>
        <w:t xml:space="preserve">Auf Grundlage der Angebotsfrist zum 13.01.25 um 12Uhr bitten wir um Rückmeldung zum 10.01.25 bis 12 Uhr oder ggf. eine Verlängerung der Angebotsfrist. </w:t>
      </w:r>
    </w:p>
    <w:p w14:paraId="412A59A9" w14:textId="24B5B8C4" w:rsidR="00B0693C" w:rsidRPr="000823FC" w:rsidRDefault="00B0693C" w:rsidP="00FE6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Antwort 1</w:t>
      </w:r>
      <w:r>
        <w:rPr>
          <w:b/>
          <w:bCs/>
          <w:sz w:val="24"/>
          <w:szCs w:val="24"/>
        </w:rPr>
        <w:tab/>
      </w:r>
      <w:r w:rsidR="000823FC" w:rsidRPr="000823FC">
        <w:rPr>
          <w:sz w:val="24"/>
          <w:szCs w:val="24"/>
        </w:rPr>
        <w:t>Entgegen Ihrer offensichtlichen Annahme endet die Angebotsfrist nicht am 13.01.2025 sondern lediglich diejenige zur Vorlage der Teilnahmeanträge.</w:t>
      </w:r>
      <w:r w:rsidR="000823FC">
        <w:rPr>
          <w:sz w:val="24"/>
          <w:szCs w:val="24"/>
        </w:rPr>
        <w:t xml:space="preserve"> Hiervon unabhängig werden wir Ihre Frage zu den KG 400 als Grundlage für die Abgabe eines Honorarangebotes innerhalb angemessener Frist im Rahmen der in Kürze startenden Angebotsfrist beantworten.</w:t>
      </w:r>
    </w:p>
    <w:p w14:paraId="63409372" w14:textId="42DEB01C" w:rsidR="00C038A1" w:rsidRPr="00323CA7" w:rsidRDefault="00C038A1" w:rsidP="00C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Frage 2</w:t>
      </w:r>
      <w:r>
        <w:rPr>
          <w:b/>
          <w:bCs/>
          <w:sz w:val="24"/>
          <w:szCs w:val="24"/>
        </w:rPr>
        <w:tab/>
      </w:r>
      <w:r w:rsidRPr="00C038A1">
        <w:rPr>
          <w:sz w:val="24"/>
          <w:szCs w:val="24"/>
        </w:rPr>
        <w:t xml:space="preserve">Ergänzung: Sind die </w:t>
      </w:r>
      <w:proofErr w:type="spellStart"/>
      <w:r w:rsidRPr="00C038A1">
        <w:rPr>
          <w:sz w:val="24"/>
          <w:szCs w:val="24"/>
        </w:rPr>
        <w:t>Unter</w:t>
      </w:r>
      <w:proofErr w:type="spellEnd"/>
      <w:r w:rsidRPr="00C038A1">
        <w:rPr>
          <w:sz w:val="24"/>
          <w:szCs w:val="24"/>
        </w:rPr>
        <w:t xml:space="preserve"> Punkt 13 "Geschätzter Wert 142.857,14 EUR netto" die anrechenbaren Kosten der AG 1-3?</w:t>
      </w:r>
    </w:p>
    <w:p w14:paraId="1E9DC676" w14:textId="25D36C38" w:rsidR="000823FC" w:rsidRPr="000823FC" w:rsidRDefault="00C038A1" w:rsidP="00C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Antwort 2</w:t>
      </w:r>
      <w:r>
        <w:rPr>
          <w:b/>
          <w:bCs/>
          <w:sz w:val="24"/>
          <w:szCs w:val="24"/>
        </w:rPr>
        <w:tab/>
      </w:r>
      <w:r w:rsidR="000823FC" w:rsidRPr="000823FC">
        <w:rPr>
          <w:sz w:val="24"/>
          <w:szCs w:val="24"/>
        </w:rPr>
        <w:t>Wegen der Beantwortung auch dieser Frage, die auf die Abgabe eines Honorarangebotes abzielt, verweisen wir auf die vorstehende Beantwortung.</w:t>
      </w:r>
    </w:p>
    <w:p w14:paraId="584B7E7E" w14:textId="77777777" w:rsidR="00C038A1" w:rsidRPr="00C038A1" w:rsidRDefault="00C038A1" w:rsidP="00C038A1">
      <w:pPr>
        <w:rPr>
          <w:sz w:val="24"/>
          <w:szCs w:val="24"/>
        </w:rPr>
      </w:pPr>
    </w:p>
    <w:sectPr w:rsidR="00C038A1" w:rsidRPr="00C038A1">
      <w:pgSz w:w="11906" w:h="16838"/>
      <w:pgMar w:top="1417" w:right="1417" w:bottom="1134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5B"/>
    <w:rsid w:val="00022843"/>
    <w:rsid w:val="00061933"/>
    <w:rsid w:val="000823FC"/>
    <w:rsid w:val="00087FDA"/>
    <w:rsid w:val="00094930"/>
    <w:rsid w:val="000E0848"/>
    <w:rsid w:val="00113922"/>
    <w:rsid w:val="001A5917"/>
    <w:rsid w:val="0023034A"/>
    <w:rsid w:val="00262EDE"/>
    <w:rsid w:val="002C4379"/>
    <w:rsid w:val="002E13E7"/>
    <w:rsid w:val="00323CA7"/>
    <w:rsid w:val="004036F6"/>
    <w:rsid w:val="004417C0"/>
    <w:rsid w:val="00466E19"/>
    <w:rsid w:val="00564831"/>
    <w:rsid w:val="005B5749"/>
    <w:rsid w:val="005D1F5B"/>
    <w:rsid w:val="00602499"/>
    <w:rsid w:val="00612377"/>
    <w:rsid w:val="00657365"/>
    <w:rsid w:val="007051D6"/>
    <w:rsid w:val="00742CEF"/>
    <w:rsid w:val="00861C23"/>
    <w:rsid w:val="00862CCF"/>
    <w:rsid w:val="008A1ECE"/>
    <w:rsid w:val="008D40A3"/>
    <w:rsid w:val="00916B46"/>
    <w:rsid w:val="0091778C"/>
    <w:rsid w:val="0094374A"/>
    <w:rsid w:val="00995934"/>
    <w:rsid w:val="00A3060D"/>
    <w:rsid w:val="00A93339"/>
    <w:rsid w:val="00B0693C"/>
    <w:rsid w:val="00BA38B8"/>
    <w:rsid w:val="00C038A1"/>
    <w:rsid w:val="00C2563A"/>
    <w:rsid w:val="00C920A8"/>
    <w:rsid w:val="00D52678"/>
    <w:rsid w:val="00D60216"/>
    <w:rsid w:val="00DA7C3A"/>
    <w:rsid w:val="00EA18E9"/>
    <w:rsid w:val="00EB70BE"/>
    <w:rsid w:val="00F63842"/>
    <w:rsid w:val="00F8159E"/>
    <w:rsid w:val="00F93BCB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A3540"/>
  <w14:defaultImageDpi w14:val="96"/>
  <w15:docId w15:val="{53CDBBF0-4B73-41E1-A519-5FFCCA0E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ReNoStar GmbH Migration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Lorenz</dc:creator>
  <cp:keywords/>
  <dc:description/>
  <cp:lastModifiedBy>Anne-Katrin Seyfarth HMW RAe</cp:lastModifiedBy>
  <cp:revision>2</cp:revision>
  <cp:lastPrinted>2012-10-05T08:00:00Z</cp:lastPrinted>
  <dcterms:created xsi:type="dcterms:W3CDTF">2025-01-10T12:53:00Z</dcterms:created>
  <dcterms:modified xsi:type="dcterms:W3CDTF">2025-01-10T12:53:00Z</dcterms:modified>
</cp:coreProperties>
</file>