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woa73amush5a" w:id="0"/>
      <w:bookmarkEnd w:id="0"/>
      <w:r w:rsidDel="00000000" w:rsidR="00000000" w:rsidRPr="00000000">
        <w:rPr>
          <w:rtl w:val="0"/>
        </w:rPr>
        <w:t xml:space="preserve">Bestätigung der Überprüfung von Erfüllungsgehilf:innen</w:t>
      </w:r>
    </w:p>
    <w:p w:rsidR="00000000" w:rsidDel="00000000" w:rsidP="00000000" w:rsidRDefault="00000000" w:rsidRPr="00000000" w14:paraId="00000002">
      <w:pPr>
        <w:pStyle w:val="Heading1"/>
        <w:rPr/>
      </w:pPr>
      <w:bookmarkStart w:colFirst="0" w:colLast="0" w:name="_bukpej6nmlp8" w:id="1"/>
      <w:bookmarkEnd w:id="1"/>
      <w:r w:rsidDel="00000000" w:rsidR="00000000" w:rsidRPr="00000000">
        <w:rPr>
          <w:rtl w:val="0"/>
        </w:rPr>
        <w:t xml:space="preserve">1 Allgemeine Angaben</w:t>
      </w:r>
    </w:p>
    <w:p w:rsidR="00000000" w:rsidDel="00000000" w:rsidP="00000000" w:rsidRDefault="00000000" w:rsidRPr="00000000" w14:paraId="00000003">
      <w:pPr>
        <w:rPr/>
      </w:pPr>
      <w:r w:rsidDel="00000000" w:rsidR="00000000" w:rsidRPr="00000000">
        <w:rPr>
          <w:rtl w:val="0"/>
        </w:rPr>
        <w:t xml:space="preserve">Auftragnehmerin: [vollständiger Name und Anschrift]</w:t>
      </w:r>
    </w:p>
    <w:p w:rsidR="00000000" w:rsidDel="00000000" w:rsidP="00000000" w:rsidRDefault="00000000" w:rsidRPr="00000000" w14:paraId="00000004">
      <w:pPr>
        <w:rPr/>
      </w:pPr>
      <w:r w:rsidDel="00000000" w:rsidR="00000000" w:rsidRPr="00000000">
        <w:rPr>
          <w:rtl w:val="0"/>
        </w:rPr>
        <w:t xml:space="preserve">Rahmenvereinbarung Nr.: [...]</w:t>
      </w:r>
    </w:p>
    <w:p w:rsidR="00000000" w:rsidDel="00000000" w:rsidP="00000000" w:rsidRDefault="00000000" w:rsidRPr="00000000" w14:paraId="00000005">
      <w:pPr>
        <w:rPr/>
      </w:pPr>
      <w:r w:rsidDel="00000000" w:rsidR="00000000" w:rsidRPr="00000000">
        <w:rPr>
          <w:rtl w:val="0"/>
        </w:rPr>
        <w:t xml:space="preserve">Rahmenvereinbarung Datum: [...]</w:t>
      </w:r>
    </w:p>
    <w:p w:rsidR="00000000" w:rsidDel="00000000" w:rsidP="00000000" w:rsidRDefault="00000000" w:rsidRPr="00000000" w14:paraId="00000006">
      <w:pPr>
        <w:rPr/>
      </w:pPr>
      <w:r w:rsidDel="00000000" w:rsidR="00000000" w:rsidRPr="00000000">
        <w:rPr>
          <w:rtl w:val="0"/>
        </w:rPr>
        <w:t xml:space="preserve">Dienstleistungen: [kurze Beschreibung der vertraglich vereinbarten Dienstleistungen]</w:t>
      </w:r>
    </w:p>
    <w:p w:rsidR="00000000" w:rsidDel="00000000" w:rsidP="00000000" w:rsidRDefault="00000000" w:rsidRPr="00000000" w14:paraId="00000007">
      <w:pPr>
        <w:pStyle w:val="Heading1"/>
        <w:rPr/>
      </w:pPr>
      <w:bookmarkStart w:colFirst="0" w:colLast="0" w:name="_wt0teq8y2de2" w:id="2"/>
      <w:bookmarkEnd w:id="2"/>
      <w:r w:rsidDel="00000000" w:rsidR="00000000" w:rsidRPr="00000000">
        <w:rPr>
          <w:rtl w:val="0"/>
        </w:rPr>
        <w:t xml:space="preserve">2 Bestätigung der Mitwirkung</w:t>
      </w:r>
    </w:p>
    <w:p w:rsidR="00000000" w:rsidDel="00000000" w:rsidP="00000000" w:rsidRDefault="00000000" w:rsidRPr="00000000" w14:paraId="00000008">
      <w:pPr>
        <w:pStyle w:val="Heading2"/>
        <w:rPr/>
      </w:pPr>
      <w:bookmarkStart w:colFirst="0" w:colLast="0" w:name="_msqwxs3a5paq" w:id="3"/>
      <w:bookmarkEnd w:id="3"/>
      <w:r w:rsidDel="00000000" w:rsidR="00000000" w:rsidRPr="00000000">
        <w:rPr>
          <w:rtl w:val="0"/>
        </w:rPr>
        <w:t xml:space="preserve">2.1 Mitwirkung bei Überprüfungsschritten</w:t>
      </w:r>
    </w:p>
    <w:p w:rsidR="00000000" w:rsidDel="00000000" w:rsidP="00000000" w:rsidRDefault="00000000" w:rsidRPr="00000000" w14:paraId="00000009">
      <w:pPr>
        <w:rPr/>
      </w:pPr>
      <w:r w:rsidDel="00000000" w:rsidR="00000000" w:rsidRPr="00000000">
        <w:rPr>
          <w:rtl w:val="0"/>
        </w:rPr>
        <w:t xml:space="preserve">Die Auftragnehmerin bestätigt hiermit, dass die folgende Schritten im Rahmen der Überprüfung der Zuverlässigkeit aller unter Nr. 2.2 aufgezählten Erfüllungsgehilf:innen vor deren Aufnahme ihrer Tätigkeit bei EuroDaT durchgeführt hat: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Zur Überprüfung der Identität der Erfüllungsgehilf:innen wurden EuroDaT gültige Personalausweise, Reisepässe oder ähnliche amtliche Ausweisdokumente vorgelegt.</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EuroDaT wurden Zeugnisse und Lebensläufe für die letzten fünf Jahre vorgelegt, anhand derer akademische Qualifikationen, Berufsbezeichnungen und etwaige Lücken überprüft werden konnten. Falls zusätzlich zu den angeforderten Zeugnissen und Dokumenten weitere Nachweise über frühere Tätigkeiten angefordert wurden, wurden diese EuroDaT vorgelegt. </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EuroDaT wurden Informationen über ihre Positionen bei früheren Arbeitgeber:innen (innerhalb der letzten fünf Jahre vor Aufnahme der Tätigkeit bei EuroDaT) in Form entsprechender Dokumente (z.B. Referenzschreiben, Gewerbe- oder Handelsregisterauszüge) vorgelegt.</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EuroDaT wurden aktuelle Führungszeugnisse vorgelegt, die von den zuständigen Behörden der Hauptwohnsitze jeweiligen Personen innerhalb der letzten sechs Monate vor Aufnahme der Tätigkeit bei EuroDaT ausgestellt wurden. Es gibt keine Aufzeichnungen über frühere Verurteilungen/Straftaten oder andere sicherheitsrelevante Informationen (z. B. laufende oder anhängige Strafverfahren) gegen eine:n der Erfüllungsgehilf:innen.</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Gegen die Personen sind derzeit keine relevanten Strafverfahren oder Ermittlungen bekannt.</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Für diejenigen Erfüllungsgehilf:innen, die keine EWR-Staatsangehörigkeit haben, wurden gültige Arbeitsgenehmigungen vorgelegt.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6qg9cdmtt16k" w:id="4"/>
      <w:bookmarkEnd w:id="4"/>
      <w:r w:rsidDel="00000000" w:rsidR="00000000" w:rsidRPr="00000000">
        <w:rPr>
          <w:rtl w:val="0"/>
        </w:rPr>
        <w:t xml:space="preserve">2.2 Überprüfte Erfüllungsgehilf:innen</w:t>
      </w:r>
    </w:p>
    <w:p w:rsidR="00000000" w:rsidDel="00000000" w:rsidP="00000000" w:rsidRDefault="00000000" w:rsidRPr="00000000" w14:paraId="00000013">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Vorname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Position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2"/>
        <w:rPr/>
      </w:pPr>
      <w:bookmarkStart w:colFirst="0" w:colLast="0" w:name="_m6lwdk4owxtp" w:id="5"/>
      <w:bookmarkEnd w:id="5"/>
      <w:r w:rsidDel="00000000" w:rsidR="00000000" w:rsidRPr="00000000">
        <w:rPr>
          <w:rtl w:val="0"/>
        </w:rPr>
        <w:t xml:space="preserve">2.3 Unterschriften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mc:AlternateContent>
          <mc:Choice Requires="wpg">
            <w:drawing>
              <wp:inline distB="114300" distT="114300" distL="114300" distR="114300">
                <wp:extent cx="1638300" cy="400050"/>
                <wp:docPr id="1" name=""/>
                <a:graphic>
                  <a:graphicData uri="http://schemas.microsoft.com/office/word/2010/wordprocessingGroup">
                    <wpg:wgp>
                      <wpg:cNvGrpSpPr/>
                      <wpg:grpSpPr>
                        <a:xfrm>
                          <a:off x="0" y="0"/>
                          <a:ext cx="1638300" cy="400050"/>
                          <a:chOff x="0" y="0"/>
                          <a:chExt cx="1638300" cy="400050"/>
                        </a:xfrm>
                      </wpg:grpSpPr>
                      <wps:wsp>
                        <wps:cNvSpPr/>
                        <wps:cNvPr id="2" name="Shape 2"/>
                        <wps:spPr>
                          <a:xfrm>
                            <a:off x="0" y="0"/>
                            <a:ext cx="1638300" cy="400050"/>
                          </a:xfrm>
                          <a:prstGeom prst="rect">
                            <a:avLst/>
                          </a:prstGeom>
                          <a:noFill/>
                        </wps:spPr>
                        <wps:bodyPr/>
                      </wps:wsp>
                      <wps:wsp>
                        <wps:cNvSpPr/>
                        <wps:cNvPr id="3" name="Shape 3"/>
                        <wps:spPr>
                          <a:xfrm>
                            <a:off x="0" y="400050"/>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4E">
      <w:pPr>
        <w:rPr/>
      </w:pPr>
      <w:r w:rsidDel="00000000" w:rsidR="00000000" w:rsidRPr="00000000">
        <w:rPr/>
        <mc:AlternateContent>
          <mc:Choice Requires="wpg">
            <w:drawing>
              <wp:inline distB="114300" distT="114300" distL="114300" distR="114300">
                <wp:extent cx="1638300" cy="400050"/>
                <wp:docPr id="2" name=""/>
                <a:graphic>
                  <a:graphicData uri="http://schemas.microsoft.com/office/word/2010/wordprocessingGroup">
                    <wpg:wgp>
                      <wpg:cNvGrpSpPr/>
                      <wpg:grpSpPr>
                        <a:xfrm>
                          <a:off x="0" y="0"/>
                          <a:ext cx="1638300" cy="400050"/>
                          <a:chOff x="0" y="0"/>
                          <a:chExt cx="1638300" cy="400050"/>
                        </a:xfrm>
                      </wpg:grpSpPr>
                      <wps:wsp>
                        <wps:cNvSpPr/>
                        <wps:cNvPr id="4" name="Shape 4"/>
                        <wps:spPr>
                          <a:xfrm>
                            <a:off x="0" y="0"/>
                            <a:ext cx="1638300" cy="400050"/>
                          </a:xfrm>
                          <a:prstGeom prst="rect">
                            <a:avLst/>
                          </a:prstGeom>
                          <a:noFill/>
                        </wps:spPr>
                        <wps:bodyPr/>
                      </wps:wsp>
                      <wps:wsp>
                        <wps:cNvSpPr/>
                        <wps:cNvPr id="5" name="Shape 5"/>
                        <wps:spPr>
                          <a:xfrm>
                            <a:off x="0" y="400050"/>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Datum, Unterschrift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