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D154" w14:textId="58ABBB6A" w:rsidR="00E75FB9" w:rsidRDefault="00E75FB9" w:rsidP="000735ED">
      <w:pPr>
        <w:pStyle w:val="Titel"/>
        <w:spacing w:after="0" w:line="240" w:lineRule="auto"/>
        <w:jc w:val="center"/>
      </w:pPr>
      <w:r>
        <w:t xml:space="preserve">Erklärung </w:t>
      </w:r>
      <w:r w:rsidR="006604CD">
        <w:t xml:space="preserve">des </w:t>
      </w:r>
      <w:r>
        <w:t>Eignungsleihe</w:t>
      </w:r>
      <w:r w:rsidR="006604CD">
        <w:t>rs</w:t>
      </w:r>
      <w:r w:rsidR="007A53FE">
        <w:t xml:space="preserve"> </w:t>
      </w:r>
      <w:r w:rsidR="000B158A">
        <w:t>und Haftungserklärung</w:t>
      </w:r>
    </w:p>
    <w:p w14:paraId="4A0B6BA3" w14:textId="77777777" w:rsidR="007A53FE" w:rsidRPr="00EA5463" w:rsidRDefault="007A53FE" w:rsidP="000735ED">
      <w:pPr>
        <w:spacing w:before="0"/>
        <w:jc w:val="center"/>
      </w:pPr>
    </w:p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100BEF" w:rsidRPr="009F6640" w14:paraId="0957909A" w14:textId="77777777" w:rsidTr="001B7FA1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66B356C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Bewerber/Bieter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20ADCF26" w14:textId="77777777" w:rsidR="00100BEF" w:rsidRDefault="00100BEF" w:rsidP="00362120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  <w:p w14:paraId="29ED22AA" w14:textId="784ED5DB" w:rsidR="00362120" w:rsidRPr="009F6640" w:rsidRDefault="00362120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t>EWR</w:t>
            </w:r>
            <w:r w:rsidR="00C32F51">
              <w:t>_W</w:t>
            </w:r>
            <w:r>
              <w:t>-</w:t>
            </w:r>
            <w:r w:rsidR="00143D61">
              <w:t>GER</w:t>
            </w:r>
            <w:r>
              <w:t>1</w:t>
            </w:r>
          </w:p>
        </w:tc>
      </w:tr>
      <w:tr w:rsidR="00100BEF" w:rsidRPr="009F6640" w14:paraId="4940E944" w14:textId="77777777" w:rsidTr="001B7FA1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7F532A4D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48ABB51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A41C38C" w14:textId="77777777" w:rsidR="004A789E" w:rsidRDefault="004A789E" w:rsidP="00E75FB9">
      <w:pPr>
        <w:ind w:firstLine="0"/>
        <w:rPr>
          <w:b/>
        </w:rPr>
      </w:pPr>
    </w:p>
    <w:p w14:paraId="27F7B6A4" w14:textId="77777777" w:rsidR="008809BF" w:rsidRPr="00E75FB9" w:rsidRDefault="00E75FB9" w:rsidP="00E75FB9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E75FB9" w:rsidRPr="00E75FB9" w14:paraId="0EC2E775" w14:textId="77777777" w:rsidTr="00E75FB9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52670D1" w14:textId="5C34B200" w:rsidR="00E75FB9" w:rsidRPr="00E75FB9" w:rsidRDefault="00143D61" w:rsidP="00A84CFC">
            <w:pPr>
              <w:spacing w:line="276" w:lineRule="auto"/>
              <w:ind w:firstLine="0"/>
              <w:jc w:val="left"/>
            </w:pPr>
            <w:r w:rsidRPr="009705D8">
              <w:rPr>
                <w:b/>
                <w:bCs/>
              </w:rPr>
              <w:t>EWR_</w:t>
            </w:r>
            <w:r w:rsidR="00C32F51">
              <w:rPr>
                <w:b/>
                <w:bCs/>
              </w:rPr>
              <w:t>W-</w:t>
            </w:r>
            <w:r>
              <w:rPr>
                <w:b/>
                <w:bCs/>
              </w:rPr>
              <w:t>GER1 Gerüst</w:t>
            </w:r>
            <w:r w:rsidRPr="009705D8">
              <w:rPr>
                <w:b/>
                <w:bCs/>
              </w:rPr>
              <w:t>arbeiten</w:t>
            </w:r>
          </w:p>
        </w:tc>
      </w:tr>
      <w:tr w:rsidR="00E75FB9" w:rsidRPr="00E75FB9" w14:paraId="473754B5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6362BB3" w14:textId="77777777" w:rsidR="00E75FB9" w:rsidRPr="00E75FB9" w:rsidRDefault="00E75FB9" w:rsidP="00A04D5A">
            <w:pPr>
              <w:spacing w:line="276" w:lineRule="auto"/>
              <w:ind w:left="-799" w:firstLine="0"/>
              <w:jc w:val="left"/>
            </w:pPr>
          </w:p>
        </w:tc>
      </w:tr>
    </w:tbl>
    <w:p w14:paraId="5D7A0123" w14:textId="2C8A79D4" w:rsidR="00EC176E" w:rsidRDefault="00EC176E" w:rsidP="006604CD">
      <w:pPr>
        <w:spacing w:before="0" w:line="240" w:lineRule="auto"/>
        <w:ind w:firstLine="0"/>
        <w:jc w:val="left"/>
        <w:rPr>
          <w:sz w:val="16"/>
          <w:szCs w:val="16"/>
        </w:rPr>
      </w:pPr>
    </w:p>
    <w:p w14:paraId="003D2301" w14:textId="77777777" w:rsidR="006604CD" w:rsidRDefault="006604CD" w:rsidP="006604CD">
      <w:pPr>
        <w:spacing w:before="0" w:line="240" w:lineRule="auto"/>
        <w:ind w:firstLine="0"/>
        <w:jc w:val="left"/>
        <w:rPr>
          <w:sz w:val="16"/>
          <w:szCs w:val="16"/>
        </w:rPr>
      </w:pPr>
    </w:p>
    <w:p w14:paraId="4513AEBB" w14:textId="77777777" w:rsidR="006604CD" w:rsidRDefault="006604CD" w:rsidP="006604CD">
      <w:pPr>
        <w:spacing w:before="0" w:line="240" w:lineRule="auto"/>
        <w:ind w:firstLine="0"/>
        <w:jc w:val="left"/>
        <w:rPr>
          <w:sz w:val="16"/>
          <w:szCs w:val="16"/>
        </w:rPr>
      </w:pPr>
    </w:p>
    <w:p w14:paraId="1EAE2E1F" w14:textId="7CC07F0F" w:rsidR="006604CD" w:rsidRPr="006604CD" w:rsidRDefault="006604CD" w:rsidP="006604CD">
      <w:pPr>
        <w:pStyle w:val="KeinLeerraum"/>
        <w:spacing w:before="240"/>
        <w:rPr>
          <w:b/>
          <w:bCs/>
        </w:rPr>
      </w:pPr>
      <w:r w:rsidRPr="006604CD">
        <w:rPr>
          <w:b/>
          <w:bCs/>
        </w:rPr>
        <w:t xml:space="preserve">Angaben </w:t>
      </w:r>
      <w:r>
        <w:rPr>
          <w:b/>
          <w:bCs/>
        </w:rPr>
        <w:t xml:space="preserve">zum Eignungsleiher (Unternehmen, das </w:t>
      </w:r>
      <w:r w:rsidR="00EE2315">
        <w:rPr>
          <w:b/>
          <w:bCs/>
        </w:rPr>
        <w:t xml:space="preserve">technische, </w:t>
      </w:r>
      <w:r>
        <w:rPr>
          <w:b/>
          <w:bCs/>
        </w:rPr>
        <w:t>wirtschaftliche und finanzielle Kapazitäten zur Verfügung stellt)</w:t>
      </w:r>
    </w:p>
    <w:p w14:paraId="577072E3" w14:textId="77777777" w:rsidR="00EC176E" w:rsidRPr="00AD562B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C0330D" w:rsidRPr="00C31516" w14:paraId="78AF808D" w14:textId="77777777" w:rsidTr="004E74D6">
        <w:tc>
          <w:tcPr>
            <w:tcW w:w="4253" w:type="dxa"/>
          </w:tcPr>
          <w:p w14:paraId="4D6A56E9" w14:textId="5A856499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 xml:space="preserve">Angabe </w:t>
            </w:r>
            <w:r>
              <w:rPr>
                <w:b/>
                <w:sz w:val="16"/>
                <w:szCs w:val="16"/>
              </w:rPr>
              <w:t>der Kapazitäten</w:t>
            </w:r>
          </w:p>
        </w:tc>
        <w:tc>
          <w:tcPr>
            <w:tcW w:w="5386" w:type="dxa"/>
          </w:tcPr>
          <w:p w14:paraId="03950FFA" w14:textId="1B49E91D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Eignungsleiher</w:t>
            </w:r>
          </w:p>
          <w:p w14:paraId="08928972" w14:textId="3A5975DF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(Name, Vorname oder Unternehmens</w:t>
            </w:r>
            <w:r w:rsidR="0092551D">
              <w:rPr>
                <w:b/>
                <w:sz w:val="16"/>
                <w:szCs w:val="16"/>
              </w:rPr>
              <w:softHyphen/>
            </w:r>
            <w:r>
              <w:rPr>
                <w:b/>
                <w:sz w:val="16"/>
                <w:szCs w:val="16"/>
              </w:rPr>
              <w:t>bezeichnung sowie Kontaktdaten)</w:t>
            </w:r>
          </w:p>
        </w:tc>
      </w:tr>
      <w:tr w:rsidR="00C0330D" w14:paraId="30515D09" w14:textId="77777777" w:rsidTr="004E74D6">
        <w:trPr>
          <w:trHeight w:val="1218"/>
        </w:trPr>
        <w:tc>
          <w:tcPr>
            <w:tcW w:w="4253" w:type="dxa"/>
          </w:tcPr>
          <w:p w14:paraId="7FE38C84" w14:textId="77777777" w:rsidR="00C0330D" w:rsidRDefault="00C0330D" w:rsidP="00E871F7">
            <w:pPr>
              <w:ind w:firstLine="0"/>
            </w:pPr>
          </w:p>
        </w:tc>
        <w:tc>
          <w:tcPr>
            <w:tcW w:w="5386" w:type="dxa"/>
          </w:tcPr>
          <w:p w14:paraId="5792A85A" w14:textId="77777777" w:rsidR="00C0330D" w:rsidRDefault="00C0330D" w:rsidP="00E871F7">
            <w:pPr>
              <w:ind w:firstLine="0"/>
            </w:pPr>
          </w:p>
        </w:tc>
      </w:tr>
    </w:tbl>
    <w:p w14:paraId="0120F434" w14:textId="5463BC33" w:rsidR="000B158A" w:rsidRPr="000735ED" w:rsidRDefault="000B158A" w:rsidP="006604CD">
      <w:pPr>
        <w:pStyle w:val="KeinLeerraum"/>
        <w:spacing w:before="240"/>
        <w:rPr>
          <w:b/>
          <w:bCs/>
        </w:rPr>
      </w:pPr>
      <w:r w:rsidRPr="000735ED">
        <w:rPr>
          <w:b/>
          <w:bCs/>
        </w:rPr>
        <w:t>Haftungserklärung des Eignungsleihers:</w:t>
      </w:r>
    </w:p>
    <w:p w14:paraId="65B98CD3" w14:textId="2026BCE9" w:rsidR="00C534B4" w:rsidRDefault="00C534B4" w:rsidP="00C534B4">
      <w:pPr>
        <w:pStyle w:val="KeinLeerraum"/>
      </w:pPr>
      <w:r w:rsidRPr="00A72DA4">
        <w:t xml:space="preserve">Der Bewerber bzw. Bieter nimmt zum Nachweis seiner Eignung die </w:t>
      </w:r>
      <w:r w:rsidR="00EE2315" w:rsidRPr="00EE2315">
        <w:rPr>
          <w:u w:val="single"/>
        </w:rPr>
        <w:t xml:space="preserve">technische, </w:t>
      </w:r>
      <w:r w:rsidRPr="00EE2315">
        <w:rPr>
          <w:u w:val="single"/>
        </w:rPr>
        <w:t>wirts</w:t>
      </w:r>
      <w:r w:rsidRPr="00A72DA4">
        <w:rPr>
          <w:u w:val="single"/>
        </w:rPr>
        <w:t>chaftliche und finanzielle Leistungsfähigkeit</w:t>
      </w:r>
      <w:r w:rsidRPr="00A72DA4">
        <w:t xml:space="preserve"> meines/unseres Unternehmens in Anspruch. Ich/Wir verpflichte(n) mich/uns gegenüber dem Auftraggeber, im Falle der Auftragsvergabe an den o.g. Bewerber/Bieter mit diesem gemeinsam für die Auftragsausführung zu haft</w:t>
      </w:r>
      <w:r>
        <w:rPr>
          <w:rFonts w:eastAsia="Times New Roman" w:cs="Arial"/>
          <w:szCs w:val="20"/>
          <w:lang w:eastAsia="de-DE"/>
        </w:rPr>
        <w:t>en.</w:t>
      </w:r>
    </w:p>
    <w:p w14:paraId="655E3DB5" w14:textId="77777777" w:rsidR="00C534B4" w:rsidRPr="00B1687D" w:rsidRDefault="00C534B4" w:rsidP="00C534B4">
      <w:pPr>
        <w:pStyle w:val="KeinLeerraum"/>
        <w:rPr>
          <w:b/>
        </w:rPr>
      </w:pPr>
    </w:p>
    <w:p w14:paraId="6B723A0B" w14:textId="77777777" w:rsidR="00C534B4" w:rsidRPr="00B1687D" w:rsidRDefault="00C534B4" w:rsidP="00C534B4">
      <w:pPr>
        <w:pStyle w:val="KeinLeerraum"/>
        <w:rPr>
          <w:b/>
        </w:rPr>
      </w:pPr>
      <w:r w:rsidRPr="00B1687D">
        <w:rPr>
          <w:b/>
        </w:rPr>
        <w:t>_______________________________________</w:t>
      </w:r>
    </w:p>
    <w:p w14:paraId="1829AA6A" w14:textId="0E2E82C7" w:rsidR="00C534B4" w:rsidRDefault="00C534B4" w:rsidP="00C534B4">
      <w:pPr>
        <w:pStyle w:val="KeinLeerraum"/>
        <w:rPr>
          <w:b/>
        </w:rPr>
      </w:pPr>
      <w:r w:rsidRPr="00B1687D">
        <w:rPr>
          <w:b/>
        </w:rPr>
        <w:t>(Ort, Datum, Unterschrift</w:t>
      </w:r>
      <w:r>
        <w:rPr>
          <w:b/>
        </w:rPr>
        <w:t xml:space="preserve">, Firmenname des </w:t>
      </w:r>
      <w:r w:rsidR="000B158A">
        <w:rPr>
          <w:b/>
          <w:u w:val="single"/>
        </w:rPr>
        <w:t>Eignungsleihers</w:t>
      </w:r>
      <w:r w:rsidRPr="00B1687D">
        <w:rPr>
          <w:b/>
        </w:rPr>
        <w:t>)</w:t>
      </w:r>
    </w:p>
    <w:p w14:paraId="34F33F24" w14:textId="77777777" w:rsidR="006604CD" w:rsidRDefault="006604CD" w:rsidP="00C534B4">
      <w:pPr>
        <w:pStyle w:val="KeinLeerraum"/>
        <w:rPr>
          <w:b/>
        </w:rPr>
      </w:pPr>
    </w:p>
    <w:p w14:paraId="271A3BAC" w14:textId="44E632EE" w:rsidR="002A6E1F" w:rsidRPr="002A6E1F" w:rsidRDefault="006604CD" w:rsidP="002A6E1F">
      <w:pPr>
        <w:pStyle w:val="KeinLeerraum"/>
        <w:rPr>
          <w:bCs/>
          <w:i/>
          <w:iCs/>
        </w:rPr>
      </w:pPr>
      <w:r w:rsidRPr="006604CD">
        <w:rPr>
          <w:bCs/>
          <w:i/>
          <w:iCs/>
        </w:rPr>
        <w:t>Hinweis der Vergabestelle</w:t>
      </w:r>
      <w:r>
        <w:rPr>
          <w:bCs/>
          <w:i/>
          <w:iCs/>
        </w:rPr>
        <w:t xml:space="preserve">: Falls das Formular zum Einsatz kommt, muss es vom Eignungsleiher (dem Unternehmen, das die wirtschaftliche und finanzielle Kapazität dem Bieter zur Verfügung stellt) </w:t>
      </w:r>
      <w:r w:rsidR="002A6E1F">
        <w:rPr>
          <w:bCs/>
          <w:i/>
          <w:iCs/>
        </w:rPr>
        <w:t>signiert</w:t>
      </w:r>
      <w:r>
        <w:rPr>
          <w:bCs/>
          <w:i/>
          <w:iCs/>
        </w:rPr>
        <w:t xml:space="preserve"> werden</w:t>
      </w:r>
      <w:r w:rsidR="002A6E1F">
        <w:rPr>
          <w:bCs/>
          <w:i/>
          <w:iCs/>
        </w:rPr>
        <w:t xml:space="preserve">. </w:t>
      </w:r>
      <w:r w:rsidR="002A6E1F" w:rsidRPr="002A6E1F">
        <w:rPr>
          <w:bCs/>
          <w:i/>
          <w:iCs/>
        </w:rPr>
        <w:t xml:space="preserve">Hierzu können folgende Möglichkeiten genutzt werden: </w:t>
      </w:r>
    </w:p>
    <w:p w14:paraId="34700103" w14:textId="6BD3D1E0" w:rsidR="002A6E1F" w:rsidRPr="002A6E1F" w:rsidRDefault="002A6E1F" w:rsidP="002A6E1F">
      <w:pPr>
        <w:pStyle w:val="Default"/>
        <w:spacing w:after="82"/>
        <w:rPr>
          <w:rFonts w:cstheme="minorBidi"/>
          <w:bCs/>
          <w:i/>
          <w:iCs/>
          <w:color w:val="auto"/>
          <w:sz w:val="20"/>
          <w:szCs w:val="22"/>
        </w:rPr>
      </w:pPr>
      <w:r w:rsidRPr="002A6E1F">
        <w:rPr>
          <w:rFonts w:cstheme="minorBidi"/>
          <w:bCs/>
          <w:i/>
          <w:iCs/>
          <w:color w:val="auto"/>
          <w:sz w:val="20"/>
          <w:szCs w:val="22"/>
        </w:rPr>
        <w:t>-</w:t>
      </w:r>
      <w:r>
        <w:rPr>
          <w:rFonts w:cstheme="minorBidi"/>
          <w:bCs/>
          <w:i/>
          <w:iCs/>
          <w:color w:val="auto"/>
          <w:sz w:val="20"/>
          <w:szCs w:val="22"/>
        </w:rPr>
        <w:t xml:space="preserve"> </w:t>
      </w:r>
      <w:r w:rsidRPr="002A6E1F">
        <w:rPr>
          <w:rFonts w:cstheme="minorBidi"/>
          <w:bCs/>
          <w:i/>
          <w:iCs/>
          <w:color w:val="auto"/>
          <w:sz w:val="20"/>
          <w:szCs w:val="22"/>
        </w:rPr>
        <w:t>Datei der unterschriebenen und eingescannten Dritterklärung,</w:t>
      </w:r>
    </w:p>
    <w:p w14:paraId="47E3AD86" w14:textId="38277DAE" w:rsidR="002A6E1F" w:rsidRPr="002A6E1F" w:rsidRDefault="002A6E1F" w:rsidP="002A6E1F">
      <w:pPr>
        <w:pStyle w:val="Default"/>
        <w:spacing w:after="82"/>
        <w:rPr>
          <w:rFonts w:cstheme="minorBidi"/>
          <w:bCs/>
          <w:i/>
          <w:iCs/>
          <w:color w:val="auto"/>
          <w:sz w:val="20"/>
          <w:szCs w:val="22"/>
        </w:rPr>
      </w:pPr>
      <w:r w:rsidRPr="002A6E1F">
        <w:rPr>
          <w:rFonts w:cstheme="minorBidi"/>
          <w:bCs/>
          <w:i/>
          <w:iCs/>
          <w:color w:val="auto"/>
          <w:sz w:val="20"/>
          <w:szCs w:val="22"/>
        </w:rPr>
        <w:t>-</w:t>
      </w:r>
      <w:r>
        <w:rPr>
          <w:rFonts w:cstheme="minorBidi"/>
          <w:bCs/>
          <w:i/>
          <w:iCs/>
          <w:color w:val="auto"/>
          <w:sz w:val="20"/>
          <w:szCs w:val="22"/>
        </w:rPr>
        <w:t xml:space="preserve"> </w:t>
      </w:r>
      <w:r w:rsidRPr="002A6E1F">
        <w:rPr>
          <w:rFonts w:cstheme="minorBidi"/>
          <w:bCs/>
          <w:i/>
          <w:iCs/>
          <w:color w:val="auto"/>
          <w:sz w:val="20"/>
          <w:szCs w:val="22"/>
        </w:rPr>
        <w:t>Datei der unterschriebenen und abfotografierten Dritterklärung,</w:t>
      </w:r>
    </w:p>
    <w:p w14:paraId="335F77A3" w14:textId="5E0D4710" w:rsidR="004A789E" w:rsidRPr="002A6E1F" w:rsidRDefault="002A6E1F" w:rsidP="002A6E1F">
      <w:pPr>
        <w:pStyle w:val="Default"/>
        <w:rPr>
          <w:rFonts w:cstheme="minorBidi"/>
          <w:bCs/>
          <w:i/>
          <w:iCs/>
          <w:color w:val="auto"/>
          <w:sz w:val="20"/>
          <w:szCs w:val="22"/>
        </w:rPr>
      </w:pPr>
      <w:r w:rsidRPr="002A6E1F">
        <w:rPr>
          <w:rFonts w:cstheme="minorBidi"/>
          <w:bCs/>
          <w:i/>
          <w:iCs/>
          <w:color w:val="auto"/>
          <w:sz w:val="20"/>
          <w:szCs w:val="22"/>
        </w:rPr>
        <w:t>-</w:t>
      </w:r>
      <w:r>
        <w:rPr>
          <w:rFonts w:cstheme="minorBidi"/>
          <w:bCs/>
          <w:i/>
          <w:iCs/>
          <w:color w:val="auto"/>
          <w:sz w:val="20"/>
          <w:szCs w:val="22"/>
        </w:rPr>
        <w:t xml:space="preserve"> </w:t>
      </w:r>
      <w:r w:rsidRPr="002A6E1F">
        <w:rPr>
          <w:rFonts w:cstheme="minorBidi"/>
          <w:bCs/>
          <w:i/>
          <w:iCs/>
          <w:color w:val="auto"/>
          <w:sz w:val="20"/>
          <w:szCs w:val="22"/>
        </w:rPr>
        <w:t>Datei der E-Mail, mit dem der Dritte seine Erklärung an den Bewerber/Bieter übersandt hat.</w:t>
      </w:r>
    </w:p>
    <w:sectPr w:rsidR="004A789E" w:rsidRPr="002A6E1F" w:rsidSect="00201F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132A" w14:textId="77777777" w:rsidR="003A2414" w:rsidRDefault="003A2414" w:rsidP="00B3223D">
      <w:pPr>
        <w:spacing w:after="0" w:line="240" w:lineRule="auto"/>
      </w:pPr>
      <w:r>
        <w:separator/>
      </w:r>
    </w:p>
  </w:endnote>
  <w:endnote w:type="continuationSeparator" w:id="0">
    <w:p w14:paraId="53E28BA1" w14:textId="77777777" w:rsidR="003A2414" w:rsidRDefault="003A2414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7B601" w14:textId="77777777" w:rsidR="00EE2315" w:rsidRDefault="00EE23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34CC" w14:textId="77777777" w:rsidR="00EE2315" w:rsidRDefault="00EE231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42134" w14:textId="77777777" w:rsidR="00EE2315" w:rsidRDefault="00EE23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C46F" w14:textId="77777777" w:rsidR="003A2414" w:rsidRDefault="003A2414" w:rsidP="00B3223D">
      <w:pPr>
        <w:spacing w:after="0" w:line="240" w:lineRule="auto"/>
      </w:pPr>
      <w:r>
        <w:separator/>
      </w:r>
    </w:p>
  </w:footnote>
  <w:footnote w:type="continuationSeparator" w:id="0">
    <w:p w14:paraId="4E392A03" w14:textId="77777777" w:rsidR="003A2414" w:rsidRDefault="003A2414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9911" w14:textId="77777777" w:rsidR="00EE2315" w:rsidRDefault="00EE23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8A80" w14:textId="1A9700EC" w:rsidR="00392B14" w:rsidRPr="008E3725" w:rsidRDefault="00392B14" w:rsidP="001C4263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B24FC2">
      <w:rPr>
        <w:rFonts w:eastAsia="Times New Roman" w:cs="Arial"/>
        <w:szCs w:val="20"/>
        <w:lang w:eastAsia="de-DE"/>
      </w:rPr>
      <w:t xml:space="preserve">Erklärung </w:t>
    </w:r>
    <w:r w:rsidR="00EE2315">
      <w:rPr>
        <w:rFonts w:eastAsia="Times New Roman" w:cs="Arial"/>
        <w:szCs w:val="20"/>
        <w:lang w:eastAsia="de-DE"/>
      </w:rPr>
      <w:t xml:space="preserve">des </w:t>
    </w:r>
    <w:r w:rsidR="00E75FB9">
      <w:rPr>
        <w:rFonts w:eastAsia="Times New Roman" w:cs="Arial"/>
        <w:szCs w:val="20"/>
        <w:lang w:eastAsia="de-DE"/>
      </w:rPr>
      <w:t>Eignungsleihe</w:t>
    </w:r>
    <w:r w:rsidR="00EE2315">
      <w:rPr>
        <w:rFonts w:eastAsia="Times New Roman" w:cs="Arial"/>
        <w:szCs w:val="20"/>
        <w:lang w:eastAsia="de-DE"/>
      </w:rPr>
      <w:t>rs und</w:t>
    </w:r>
    <w:r w:rsidR="000B158A">
      <w:rPr>
        <w:rFonts w:eastAsia="Times New Roman" w:cs="Arial"/>
        <w:szCs w:val="20"/>
        <w:lang w:eastAsia="de-DE"/>
      </w:rPr>
      <w:t xml:space="preserve"> Haftung</w:t>
    </w:r>
  </w:p>
  <w:p w14:paraId="638D37D3" w14:textId="77777777" w:rsidR="00392B14" w:rsidRPr="008E3725" w:rsidRDefault="00392B1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4607" w14:textId="77777777" w:rsidR="00EE2315" w:rsidRDefault="00EE23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822477586">
    <w:abstractNumId w:val="1"/>
  </w:num>
  <w:num w:numId="2" w16cid:durableId="1743873499">
    <w:abstractNumId w:val="5"/>
  </w:num>
  <w:num w:numId="3" w16cid:durableId="761805436">
    <w:abstractNumId w:val="0"/>
  </w:num>
  <w:num w:numId="4" w16cid:durableId="713653008">
    <w:abstractNumId w:val="5"/>
    <w:lvlOverride w:ilvl="0">
      <w:startOverride w:val="1"/>
    </w:lvlOverride>
  </w:num>
  <w:num w:numId="5" w16cid:durableId="1820460161">
    <w:abstractNumId w:val="5"/>
    <w:lvlOverride w:ilvl="0">
      <w:startOverride w:val="1"/>
    </w:lvlOverride>
  </w:num>
  <w:num w:numId="6" w16cid:durableId="2068647583">
    <w:abstractNumId w:val="11"/>
  </w:num>
  <w:num w:numId="7" w16cid:durableId="1844513411">
    <w:abstractNumId w:val="3"/>
  </w:num>
  <w:num w:numId="8" w16cid:durableId="2134321252">
    <w:abstractNumId w:val="4"/>
  </w:num>
  <w:num w:numId="9" w16cid:durableId="430710971">
    <w:abstractNumId w:val="9"/>
  </w:num>
  <w:num w:numId="10" w16cid:durableId="1689795367">
    <w:abstractNumId w:val="6"/>
  </w:num>
  <w:num w:numId="11" w16cid:durableId="2069455020">
    <w:abstractNumId w:val="10"/>
  </w:num>
  <w:num w:numId="12" w16cid:durableId="444230967">
    <w:abstractNumId w:val="7"/>
  </w:num>
  <w:num w:numId="13" w16cid:durableId="20295966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999154">
    <w:abstractNumId w:val="8"/>
  </w:num>
  <w:num w:numId="15" w16cid:durableId="1877111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261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735ED"/>
    <w:rsid w:val="00076066"/>
    <w:rsid w:val="0007702A"/>
    <w:rsid w:val="000B158A"/>
    <w:rsid w:val="000F1E80"/>
    <w:rsid w:val="00100BEF"/>
    <w:rsid w:val="00124CE3"/>
    <w:rsid w:val="00133C89"/>
    <w:rsid w:val="00142A43"/>
    <w:rsid w:val="00143D61"/>
    <w:rsid w:val="00147204"/>
    <w:rsid w:val="00152E7B"/>
    <w:rsid w:val="00160ACF"/>
    <w:rsid w:val="0016700F"/>
    <w:rsid w:val="001A039D"/>
    <w:rsid w:val="001B2FE5"/>
    <w:rsid w:val="001B3C00"/>
    <w:rsid w:val="001B6E9A"/>
    <w:rsid w:val="001C4263"/>
    <w:rsid w:val="00201F16"/>
    <w:rsid w:val="00206587"/>
    <w:rsid w:val="00216094"/>
    <w:rsid w:val="00233C49"/>
    <w:rsid w:val="002404AB"/>
    <w:rsid w:val="0026517C"/>
    <w:rsid w:val="00275109"/>
    <w:rsid w:val="002A2FBD"/>
    <w:rsid w:val="002A6E1F"/>
    <w:rsid w:val="002A6F11"/>
    <w:rsid w:val="002E471C"/>
    <w:rsid w:val="002E6E01"/>
    <w:rsid w:val="002F23BF"/>
    <w:rsid w:val="003333F2"/>
    <w:rsid w:val="00362120"/>
    <w:rsid w:val="00371018"/>
    <w:rsid w:val="003730AD"/>
    <w:rsid w:val="00392B14"/>
    <w:rsid w:val="003A2414"/>
    <w:rsid w:val="003D0DB9"/>
    <w:rsid w:val="003D2DBB"/>
    <w:rsid w:val="00431EAD"/>
    <w:rsid w:val="00485628"/>
    <w:rsid w:val="00493D6A"/>
    <w:rsid w:val="004A789E"/>
    <w:rsid w:val="004D160C"/>
    <w:rsid w:val="004E74D6"/>
    <w:rsid w:val="00500637"/>
    <w:rsid w:val="005345EA"/>
    <w:rsid w:val="00545F2C"/>
    <w:rsid w:val="00547B27"/>
    <w:rsid w:val="0055106E"/>
    <w:rsid w:val="00553078"/>
    <w:rsid w:val="005737E6"/>
    <w:rsid w:val="00577176"/>
    <w:rsid w:val="005906C4"/>
    <w:rsid w:val="005C113E"/>
    <w:rsid w:val="005C7194"/>
    <w:rsid w:val="005D6320"/>
    <w:rsid w:val="005E6B2F"/>
    <w:rsid w:val="005F090E"/>
    <w:rsid w:val="00625952"/>
    <w:rsid w:val="006604CD"/>
    <w:rsid w:val="0066703F"/>
    <w:rsid w:val="00690CFA"/>
    <w:rsid w:val="006A716E"/>
    <w:rsid w:val="006B3E1B"/>
    <w:rsid w:val="006B6C83"/>
    <w:rsid w:val="006C3FCB"/>
    <w:rsid w:val="006C4AE5"/>
    <w:rsid w:val="006C72CB"/>
    <w:rsid w:val="006D4A00"/>
    <w:rsid w:val="006F783B"/>
    <w:rsid w:val="00700904"/>
    <w:rsid w:val="007315C6"/>
    <w:rsid w:val="00742DDD"/>
    <w:rsid w:val="0076579F"/>
    <w:rsid w:val="00782973"/>
    <w:rsid w:val="007A53FE"/>
    <w:rsid w:val="007E6155"/>
    <w:rsid w:val="00805504"/>
    <w:rsid w:val="00821AC2"/>
    <w:rsid w:val="008466F0"/>
    <w:rsid w:val="00850E29"/>
    <w:rsid w:val="00860C7E"/>
    <w:rsid w:val="008629A4"/>
    <w:rsid w:val="008809BF"/>
    <w:rsid w:val="008950B8"/>
    <w:rsid w:val="008964DC"/>
    <w:rsid w:val="008A2FC9"/>
    <w:rsid w:val="008A45AB"/>
    <w:rsid w:val="008D7A48"/>
    <w:rsid w:val="008E3725"/>
    <w:rsid w:val="00900F3E"/>
    <w:rsid w:val="0092551D"/>
    <w:rsid w:val="00954806"/>
    <w:rsid w:val="00955686"/>
    <w:rsid w:val="009868E4"/>
    <w:rsid w:val="0099082B"/>
    <w:rsid w:val="009E0F9C"/>
    <w:rsid w:val="00A07CE9"/>
    <w:rsid w:val="00A14970"/>
    <w:rsid w:val="00A30BBB"/>
    <w:rsid w:val="00A63319"/>
    <w:rsid w:val="00A84CFC"/>
    <w:rsid w:val="00AC0471"/>
    <w:rsid w:val="00AC3CCA"/>
    <w:rsid w:val="00AC4068"/>
    <w:rsid w:val="00AD562B"/>
    <w:rsid w:val="00B007C4"/>
    <w:rsid w:val="00B24FC2"/>
    <w:rsid w:val="00B3223D"/>
    <w:rsid w:val="00B57EF0"/>
    <w:rsid w:val="00B61FC9"/>
    <w:rsid w:val="00B7667B"/>
    <w:rsid w:val="00B7737D"/>
    <w:rsid w:val="00B91A1F"/>
    <w:rsid w:val="00BA23B6"/>
    <w:rsid w:val="00BF6332"/>
    <w:rsid w:val="00C0330D"/>
    <w:rsid w:val="00C24061"/>
    <w:rsid w:val="00C31516"/>
    <w:rsid w:val="00C32F51"/>
    <w:rsid w:val="00C534B4"/>
    <w:rsid w:val="00C53C30"/>
    <w:rsid w:val="00C53CAA"/>
    <w:rsid w:val="00CB3D8D"/>
    <w:rsid w:val="00D05791"/>
    <w:rsid w:val="00D153FC"/>
    <w:rsid w:val="00D32707"/>
    <w:rsid w:val="00D4632A"/>
    <w:rsid w:val="00D56E64"/>
    <w:rsid w:val="00D6254E"/>
    <w:rsid w:val="00D93537"/>
    <w:rsid w:val="00D946FE"/>
    <w:rsid w:val="00DD471A"/>
    <w:rsid w:val="00E354C7"/>
    <w:rsid w:val="00E529A2"/>
    <w:rsid w:val="00E54D8D"/>
    <w:rsid w:val="00E704F4"/>
    <w:rsid w:val="00E75FB9"/>
    <w:rsid w:val="00E857FD"/>
    <w:rsid w:val="00E90673"/>
    <w:rsid w:val="00E94806"/>
    <w:rsid w:val="00EA5463"/>
    <w:rsid w:val="00EB6F70"/>
    <w:rsid w:val="00EC176E"/>
    <w:rsid w:val="00EC29BD"/>
    <w:rsid w:val="00EE2315"/>
    <w:rsid w:val="00F40C11"/>
    <w:rsid w:val="00F6643F"/>
    <w:rsid w:val="00FA199F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A144F24"/>
  <w15:docId w15:val="{40BFC429-1701-4BFA-AC57-BFA58628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C4263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9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9B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9B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9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9BD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2A6E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38CAFE-FC1D-47D7-BDED-F37B15D899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A9AD24-E7CF-46AD-8426-333896683247}"/>
</file>

<file path=customXml/itemProps3.xml><?xml version="1.0" encoding="utf-8"?>
<ds:datastoreItem xmlns:ds="http://schemas.openxmlformats.org/officeDocument/2006/customXml" ds:itemID="{04B16A8A-EF46-498A-B902-B9E2EA3DC67E}"/>
</file>

<file path=customXml/itemProps4.xml><?xml version="1.0" encoding="utf-8"?>
<ds:datastoreItem xmlns:ds="http://schemas.openxmlformats.org/officeDocument/2006/customXml" ds:itemID="{9CB76D3E-A129-4C61-A85A-2BD22D59EF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Christoph Doll</cp:lastModifiedBy>
  <cp:revision>8</cp:revision>
  <dcterms:created xsi:type="dcterms:W3CDTF">2024-04-13T16:20:00Z</dcterms:created>
  <dcterms:modified xsi:type="dcterms:W3CDTF">2024-04-24T06:17:00Z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2024-02-23T13:53:16Z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60c93b42-c360-48b1-b166-0557ea594f41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</Properties>
</file>