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B85D7" w14:textId="77777777" w:rsidR="008F041E" w:rsidRDefault="008F041E" w:rsidP="001505BA">
      <w:pPr>
        <w:autoSpaceDE w:val="0"/>
        <w:autoSpaceDN w:val="0"/>
        <w:adjustRightInd w:val="0"/>
        <w:spacing w:after="0" w:line="240" w:lineRule="auto"/>
        <w:jc w:val="center"/>
        <w:rPr>
          <w:b/>
          <w:color w:val="000000"/>
          <w:sz w:val="24"/>
          <w:szCs w:val="24"/>
          <w:lang w:eastAsia="en-US"/>
        </w:rPr>
      </w:pPr>
      <w:r>
        <w:rPr>
          <w:b/>
          <w:color w:val="000000"/>
          <w:sz w:val="24"/>
          <w:szCs w:val="24"/>
          <w:lang w:eastAsia="en-US"/>
        </w:rPr>
        <w:t>Anlage 1</w:t>
      </w:r>
    </w:p>
    <w:p w14:paraId="55C07ECB" w14:textId="77777777" w:rsidR="00FA0231" w:rsidRDefault="00FA0231" w:rsidP="001505BA">
      <w:pPr>
        <w:autoSpaceDE w:val="0"/>
        <w:autoSpaceDN w:val="0"/>
        <w:adjustRightInd w:val="0"/>
        <w:spacing w:after="0" w:line="240" w:lineRule="auto"/>
        <w:jc w:val="center"/>
        <w:rPr>
          <w:b/>
          <w:color w:val="000000"/>
          <w:sz w:val="24"/>
          <w:szCs w:val="24"/>
          <w:lang w:eastAsia="en-US"/>
        </w:rPr>
      </w:pPr>
    </w:p>
    <w:p w14:paraId="5A5876E8" w14:textId="77777777" w:rsidR="00FA0231" w:rsidRDefault="008C479B" w:rsidP="00FA0231">
      <w:pPr>
        <w:autoSpaceDE w:val="0"/>
        <w:autoSpaceDN w:val="0"/>
        <w:adjustRightInd w:val="0"/>
        <w:spacing w:after="0" w:line="240" w:lineRule="auto"/>
        <w:ind w:right="-142"/>
        <w:jc w:val="center"/>
        <w:rPr>
          <w:b/>
          <w:color w:val="000000"/>
          <w:sz w:val="24"/>
          <w:szCs w:val="24"/>
          <w:lang w:eastAsia="en-US"/>
        </w:rPr>
      </w:pPr>
      <w:r w:rsidRPr="001D68A7">
        <w:rPr>
          <w:b/>
          <w:color w:val="000000"/>
          <w:sz w:val="24"/>
          <w:szCs w:val="24"/>
          <w:lang w:eastAsia="en-US"/>
        </w:rPr>
        <w:t>Ausschreibung Lieferung von Schulessen für Grundschule</w:t>
      </w:r>
      <w:r w:rsidR="00252763">
        <w:rPr>
          <w:b/>
          <w:color w:val="000000"/>
          <w:sz w:val="24"/>
          <w:szCs w:val="24"/>
          <w:lang w:eastAsia="en-US"/>
        </w:rPr>
        <w:t xml:space="preserve"> </w:t>
      </w:r>
    </w:p>
    <w:p w14:paraId="5FCCDBFE" w14:textId="46FFB1E5" w:rsidR="00C37066" w:rsidRDefault="00252763" w:rsidP="00FA0231">
      <w:pPr>
        <w:autoSpaceDE w:val="0"/>
        <w:autoSpaceDN w:val="0"/>
        <w:adjustRightInd w:val="0"/>
        <w:spacing w:after="0" w:line="240" w:lineRule="auto"/>
        <w:ind w:right="-142"/>
        <w:jc w:val="center"/>
        <w:rPr>
          <w:b/>
          <w:color w:val="000000"/>
          <w:sz w:val="24"/>
          <w:szCs w:val="24"/>
          <w:lang w:eastAsia="en-US"/>
        </w:rPr>
      </w:pPr>
      <w:r>
        <w:rPr>
          <w:b/>
          <w:color w:val="000000"/>
          <w:sz w:val="24"/>
          <w:szCs w:val="24"/>
          <w:lang w:eastAsia="en-US"/>
        </w:rPr>
        <w:t xml:space="preserve">einschließlich Hort </w:t>
      </w:r>
      <w:r w:rsidR="008C479B" w:rsidRPr="001D68A7">
        <w:rPr>
          <w:b/>
          <w:color w:val="000000"/>
          <w:sz w:val="24"/>
          <w:szCs w:val="24"/>
          <w:lang w:eastAsia="en-US"/>
        </w:rPr>
        <w:t xml:space="preserve">/Oberschule und Gymnasium Brandis </w:t>
      </w:r>
      <w:r w:rsidR="00C37066">
        <w:rPr>
          <w:b/>
          <w:color w:val="000000"/>
          <w:sz w:val="24"/>
          <w:szCs w:val="24"/>
          <w:lang w:eastAsia="en-US"/>
        </w:rPr>
        <w:t>bezogen auf die Bekanntmachung auf eVergabe.de</w:t>
      </w:r>
    </w:p>
    <w:p w14:paraId="512077FD" w14:textId="77777777" w:rsidR="00C37066" w:rsidRPr="001D68A7" w:rsidRDefault="00C37066" w:rsidP="001505BA">
      <w:pPr>
        <w:autoSpaceDE w:val="0"/>
        <w:autoSpaceDN w:val="0"/>
        <w:adjustRightInd w:val="0"/>
        <w:spacing w:after="0" w:line="240" w:lineRule="auto"/>
        <w:ind w:left="567" w:hanging="567"/>
        <w:jc w:val="center"/>
        <w:rPr>
          <w:b/>
          <w:color w:val="000000"/>
          <w:sz w:val="24"/>
          <w:szCs w:val="24"/>
          <w:lang w:eastAsia="en-US"/>
        </w:rPr>
      </w:pPr>
    </w:p>
    <w:p w14:paraId="65A80F88" w14:textId="51F5D28F" w:rsidR="0057376F" w:rsidRDefault="008C479B" w:rsidP="001505BA">
      <w:pPr>
        <w:autoSpaceDE w:val="0"/>
        <w:autoSpaceDN w:val="0"/>
        <w:adjustRightInd w:val="0"/>
        <w:spacing w:after="0" w:line="240" w:lineRule="auto"/>
        <w:rPr>
          <w:color w:val="000000"/>
          <w:sz w:val="24"/>
          <w:szCs w:val="24"/>
          <w:lang w:eastAsia="en-US"/>
        </w:rPr>
      </w:pPr>
      <w:r w:rsidRPr="001D68A7">
        <w:rPr>
          <w:color w:val="000000"/>
          <w:sz w:val="24"/>
          <w:szCs w:val="24"/>
          <w:lang w:eastAsia="en-US"/>
        </w:rPr>
        <w:t>Ausschreibungsnummer: OT Brandis</w:t>
      </w:r>
      <w:r w:rsidR="00F114F8" w:rsidRPr="001D68A7">
        <w:rPr>
          <w:color w:val="000000"/>
          <w:sz w:val="24"/>
          <w:szCs w:val="24"/>
          <w:lang w:eastAsia="en-US"/>
        </w:rPr>
        <w:t xml:space="preserve"> </w:t>
      </w:r>
      <w:r w:rsidR="00252763">
        <w:rPr>
          <w:color w:val="000000"/>
          <w:sz w:val="24"/>
          <w:szCs w:val="24"/>
          <w:lang w:eastAsia="en-US"/>
        </w:rPr>
        <w:t>0</w:t>
      </w:r>
      <w:r w:rsidR="00C9538B">
        <w:rPr>
          <w:color w:val="000000"/>
          <w:sz w:val="24"/>
          <w:szCs w:val="24"/>
          <w:lang w:eastAsia="en-US"/>
        </w:rPr>
        <w:t>1</w:t>
      </w:r>
      <w:r w:rsidR="00252763">
        <w:rPr>
          <w:color w:val="000000"/>
          <w:sz w:val="24"/>
          <w:szCs w:val="24"/>
          <w:lang w:eastAsia="en-US"/>
        </w:rPr>
        <w:t>/202</w:t>
      </w:r>
      <w:r w:rsidR="00C9538B">
        <w:rPr>
          <w:color w:val="000000"/>
          <w:sz w:val="24"/>
          <w:szCs w:val="24"/>
          <w:lang w:eastAsia="en-US"/>
        </w:rPr>
        <w:t>4</w:t>
      </w:r>
    </w:p>
    <w:p w14:paraId="273D8A14" w14:textId="77777777" w:rsidR="00252763" w:rsidRPr="001D68A7" w:rsidRDefault="00252763" w:rsidP="001505BA">
      <w:pPr>
        <w:autoSpaceDE w:val="0"/>
        <w:autoSpaceDN w:val="0"/>
        <w:adjustRightInd w:val="0"/>
        <w:spacing w:after="0" w:line="240" w:lineRule="auto"/>
        <w:rPr>
          <w:color w:val="000000"/>
          <w:sz w:val="24"/>
          <w:szCs w:val="24"/>
          <w:lang w:eastAsia="en-US"/>
        </w:rPr>
      </w:pPr>
    </w:p>
    <w:p w14:paraId="7B68C073" w14:textId="77777777" w:rsidR="008C479B" w:rsidRPr="001D68A7" w:rsidRDefault="008C479B" w:rsidP="001505BA">
      <w:pPr>
        <w:autoSpaceDE w:val="0"/>
        <w:autoSpaceDN w:val="0"/>
        <w:adjustRightInd w:val="0"/>
        <w:spacing w:after="0" w:line="240" w:lineRule="auto"/>
        <w:rPr>
          <w:b/>
          <w:bCs/>
          <w:color w:val="000000"/>
          <w:sz w:val="24"/>
          <w:szCs w:val="24"/>
          <w:lang w:eastAsia="en-US"/>
        </w:rPr>
      </w:pPr>
      <w:r w:rsidRPr="001D68A7">
        <w:rPr>
          <w:color w:val="000000"/>
          <w:sz w:val="24"/>
          <w:szCs w:val="24"/>
          <w:lang w:eastAsia="en-US"/>
        </w:rPr>
        <w:t xml:space="preserve">Seite </w:t>
      </w:r>
      <w:r w:rsidRPr="001D68A7">
        <w:rPr>
          <w:b/>
          <w:bCs/>
          <w:color w:val="000000"/>
          <w:sz w:val="24"/>
          <w:szCs w:val="24"/>
          <w:lang w:eastAsia="en-US"/>
        </w:rPr>
        <w:t xml:space="preserve">1 bis </w:t>
      </w:r>
      <w:r w:rsidR="008F041E">
        <w:rPr>
          <w:b/>
          <w:bCs/>
          <w:color w:val="000000"/>
          <w:sz w:val="24"/>
          <w:szCs w:val="24"/>
          <w:lang w:eastAsia="en-US"/>
        </w:rPr>
        <w:t>16</w:t>
      </w:r>
    </w:p>
    <w:p w14:paraId="7CABF921" w14:textId="77777777" w:rsidR="008C479B" w:rsidRPr="001D68A7" w:rsidRDefault="008C479B" w:rsidP="001505BA">
      <w:pPr>
        <w:autoSpaceDE w:val="0"/>
        <w:autoSpaceDN w:val="0"/>
        <w:adjustRightInd w:val="0"/>
        <w:spacing w:after="0" w:line="240" w:lineRule="auto"/>
        <w:rPr>
          <w:bCs/>
          <w:color w:val="000000"/>
          <w:sz w:val="24"/>
          <w:szCs w:val="24"/>
          <w:lang w:eastAsia="en-US"/>
        </w:rPr>
      </w:pPr>
    </w:p>
    <w:p w14:paraId="7959A4BC" w14:textId="08A869D2" w:rsidR="00252763" w:rsidRDefault="008C479B" w:rsidP="001505BA">
      <w:pPr>
        <w:autoSpaceDE w:val="0"/>
        <w:autoSpaceDN w:val="0"/>
        <w:adjustRightInd w:val="0"/>
        <w:spacing w:after="0" w:line="240" w:lineRule="auto"/>
        <w:rPr>
          <w:color w:val="000000"/>
          <w:sz w:val="24"/>
          <w:szCs w:val="24"/>
          <w:lang w:eastAsia="en-US"/>
        </w:rPr>
      </w:pPr>
      <w:r w:rsidRPr="001D68A7">
        <w:rPr>
          <w:iCs/>
          <w:color w:val="000000"/>
          <w:sz w:val="24"/>
          <w:szCs w:val="24"/>
          <w:lang w:eastAsia="en-US"/>
        </w:rPr>
        <w:t>Ausschreibende Dienststelle: Stadt Brandis</w:t>
      </w:r>
      <w:r w:rsidR="00FA0231">
        <w:rPr>
          <w:iCs/>
          <w:color w:val="000000"/>
          <w:sz w:val="24"/>
          <w:szCs w:val="24"/>
          <w:lang w:eastAsia="en-US"/>
        </w:rPr>
        <w:t>,</w:t>
      </w:r>
    </w:p>
    <w:p w14:paraId="6574D2DE" w14:textId="4CA5BF12" w:rsidR="00252763" w:rsidRDefault="008C479B" w:rsidP="001505BA">
      <w:pPr>
        <w:autoSpaceDE w:val="0"/>
        <w:autoSpaceDN w:val="0"/>
        <w:adjustRightInd w:val="0"/>
        <w:spacing w:after="0" w:line="240" w:lineRule="auto"/>
        <w:rPr>
          <w:color w:val="000000"/>
          <w:sz w:val="24"/>
          <w:szCs w:val="24"/>
          <w:lang w:eastAsia="en-US"/>
        </w:rPr>
      </w:pPr>
      <w:r w:rsidRPr="001D68A7">
        <w:rPr>
          <w:color w:val="000000"/>
          <w:sz w:val="24"/>
          <w:szCs w:val="24"/>
          <w:lang w:eastAsia="en-US"/>
        </w:rPr>
        <w:t>vertreten durch den Bürgermeister Herrn Arno Jesse</w:t>
      </w:r>
    </w:p>
    <w:p w14:paraId="6C8162D8" w14:textId="7F11B5B5" w:rsidR="008C479B" w:rsidRPr="001D68A7" w:rsidRDefault="008C479B" w:rsidP="001505BA">
      <w:pPr>
        <w:autoSpaceDE w:val="0"/>
        <w:autoSpaceDN w:val="0"/>
        <w:adjustRightInd w:val="0"/>
        <w:spacing w:after="0" w:line="240" w:lineRule="auto"/>
        <w:rPr>
          <w:color w:val="000000"/>
          <w:sz w:val="24"/>
          <w:szCs w:val="24"/>
          <w:lang w:eastAsia="en-US"/>
        </w:rPr>
      </w:pPr>
      <w:r w:rsidRPr="001D68A7">
        <w:rPr>
          <w:color w:val="000000"/>
          <w:sz w:val="24"/>
          <w:szCs w:val="24"/>
          <w:lang w:eastAsia="en-US"/>
        </w:rPr>
        <w:t>Markt 1-3 in 04821 Brandis</w:t>
      </w:r>
    </w:p>
    <w:p w14:paraId="3AB9DC0D" w14:textId="4EDF5219" w:rsidR="008C479B" w:rsidRPr="001D68A7" w:rsidRDefault="008C479B" w:rsidP="001505BA">
      <w:pPr>
        <w:autoSpaceDE w:val="0"/>
        <w:autoSpaceDN w:val="0"/>
        <w:adjustRightInd w:val="0"/>
        <w:spacing w:after="0" w:line="240" w:lineRule="auto"/>
        <w:rPr>
          <w:color w:val="000000"/>
          <w:sz w:val="24"/>
          <w:szCs w:val="24"/>
          <w:lang w:eastAsia="en-US"/>
        </w:rPr>
      </w:pPr>
      <w:r w:rsidRPr="001D68A7">
        <w:rPr>
          <w:color w:val="000000"/>
          <w:sz w:val="24"/>
          <w:szCs w:val="24"/>
          <w:lang w:eastAsia="en-US"/>
        </w:rPr>
        <w:t>Tel.: 034292</w:t>
      </w:r>
      <w:r w:rsidR="001D68A7">
        <w:rPr>
          <w:color w:val="000000"/>
          <w:sz w:val="24"/>
          <w:szCs w:val="24"/>
          <w:lang w:eastAsia="en-US"/>
        </w:rPr>
        <w:t xml:space="preserve"> </w:t>
      </w:r>
      <w:r w:rsidRPr="001D68A7">
        <w:rPr>
          <w:color w:val="000000"/>
          <w:sz w:val="24"/>
          <w:szCs w:val="24"/>
          <w:lang w:eastAsia="en-US"/>
        </w:rPr>
        <w:t>65512</w:t>
      </w:r>
      <w:r w:rsidR="00563E1D">
        <w:rPr>
          <w:color w:val="000000"/>
          <w:sz w:val="24"/>
          <w:szCs w:val="24"/>
          <w:lang w:eastAsia="en-US"/>
        </w:rPr>
        <w:t>;</w:t>
      </w:r>
      <w:r w:rsidRPr="001D68A7">
        <w:rPr>
          <w:color w:val="000000"/>
          <w:sz w:val="24"/>
          <w:szCs w:val="24"/>
          <w:lang w:eastAsia="en-US"/>
        </w:rPr>
        <w:t xml:space="preserve"> Fax: 034292 65528</w:t>
      </w:r>
    </w:p>
    <w:p w14:paraId="073BA1A3" w14:textId="77777777" w:rsidR="008C479B" w:rsidRPr="001D68A7" w:rsidRDefault="008C479B" w:rsidP="001505BA">
      <w:pPr>
        <w:autoSpaceDE w:val="0"/>
        <w:autoSpaceDN w:val="0"/>
        <w:adjustRightInd w:val="0"/>
        <w:spacing w:after="0" w:line="240" w:lineRule="auto"/>
        <w:rPr>
          <w:color w:val="000000"/>
          <w:sz w:val="24"/>
          <w:szCs w:val="24"/>
          <w:lang w:eastAsia="en-US"/>
        </w:rPr>
      </w:pPr>
      <w:r w:rsidRPr="001D68A7">
        <w:rPr>
          <w:color w:val="000000"/>
          <w:sz w:val="24"/>
          <w:szCs w:val="24"/>
          <w:lang w:eastAsia="en-US"/>
        </w:rPr>
        <w:t>E-Mail: verwaltung@stadt-brandis.de</w:t>
      </w:r>
    </w:p>
    <w:p w14:paraId="15B4A590" w14:textId="77777777" w:rsidR="008C479B" w:rsidRPr="001D68A7" w:rsidRDefault="008C479B" w:rsidP="001505BA">
      <w:pPr>
        <w:autoSpaceDE w:val="0"/>
        <w:autoSpaceDN w:val="0"/>
        <w:adjustRightInd w:val="0"/>
        <w:spacing w:after="0" w:line="240" w:lineRule="auto"/>
        <w:rPr>
          <w:color w:val="000000"/>
          <w:sz w:val="24"/>
          <w:szCs w:val="24"/>
          <w:lang w:eastAsia="en-US"/>
        </w:rPr>
      </w:pPr>
    </w:p>
    <w:p w14:paraId="4E403365" w14:textId="77777777" w:rsidR="008C479B" w:rsidRPr="001D68A7" w:rsidRDefault="008C479B" w:rsidP="001505BA">
      <w:pPr>
        <w:autoSpaceDE w:val="0"/>
        <w:autoSpaceDN w:val="0"/>
        <w:adjustRightInd w:val="0"/>
        <w:spacing w:after="0" w:line="240" w:lineRule="auto"/>
        <w:jc w:val="both"/>
        <w:rPr>
          <w:b/>
          <w:bCs/>
          <w:color w:val="000000"/>
          <w:sz w:val="24"/>
          <w:szCs w:val="24"/>
          <w:lang w:eastAsia="en-US"/>
        </w:rPr>
      </w:pPr>
      <w:r w:rsidRPr="001D68A7">
        <w:rPr>
          <w:b/>
          <w:bCs/>
          <w:color w:val="000000"/>
          <w:sz w:val="24"/>
          <w:szCs w:val="24"/>
          <w:lang w:eastAsia="en-US"/>
        </w:rPr>
        <w:t>Aufforderung zur Angebotsabgabe mit Bewerbungsbedingungen,</w:t>
      </w:r>
    </w:p>
    <w:p w14:paraId="1000785F" w14:textId="19649012" w:rsidR="008C479B" w:rsidRPr="001D68A7" w:rsidRDefault="008C479B" w:rsidP="001505BA">
      <w:pPr>
        <w:autoSpaceDE w:val="0"/>
        <w:autoSpaceDN w:val="0"/>
        <w:adjustRightInd w:val="0"/>
        <w:spacing w:after="0" w:line="240" w:lineRule="auto"/>
        <w:jc w:val="both"/>
        <w:rPr>
          <w:b/>
          <w:bCs/>
          <w:color w:val="000000"/>
          <w:sz w:val="24"/>
          <w:szCs w:val="24"/>
          <w:lang w:eastAsia="en-US"/>
        </w:rPr>
      </w:pPr>
      <w:r w:rsidRPr="001D68A7">
        <w:rPr>
          <w:b/>
          <w:bCs/>
          <w:color w:val="000000"/>
          <w:sz w:val="24"/>
          <w:szCs w:val="24"/>
          <w:lang w:eastAsia="en-US"/>
        </w:rPr>
        <w:t>Leistungsbeschreibung und Vertragsunterlagen zum europaweiten Ausschreibungs</w:t>
      </w:r>
      <w:r w:rsidR="001D68A7">
        <w:rPr>
          <w:b/>
          <w:bCs/>
          <w:color w:val="000000"/>
          <w:sz w:val="24"/>
          <w:szCs w:val="24"/>
          <w:lang w:eastAsia="en-US"/>
        </w:rPr>
        <w:t>-</w:t>
      </w:r>
      <w:r w:rsidRPr="001D68A7">
        <w:rPr>
          <w:b/>
          <w:bCs/>
          <w:color w:val="000000"/>
          <w:sz w:val="24"/>
          <w:szCs w:val="24"/>
          <w:lang w:eastAsia="en-US"/>
        </w:rPr>
        <w:t xml:space="preserve">verfahren, offenes Verfahren </w:t>
      </w:r>
      <w:r w:rsidR="000874FA" w:rsidRPr="001D68A7">
        <w:rPr>
          <w:b/>
          <w:bCs/>
          <w:color w:val="000000"/>
          <w:sz w:val="24"/>
          <w:szCs w:val="24"/>
          <w:lang w:eastAsia="en-US"/>
        </w:rPr>
        <w:t xml:space="preserve">mit Teilnahmewettbewerb </w:t>
      </w:r>
      <w:r w:rsidRPr="001D68A7">
        <w:rPr>
          <w:b/>
          <w:bCs/>
          <w:color w:val="000000"/>
          <w:sz w:val="24"/>
          <w:szCs w:val="24"/>
          <w:lang w:eastAsia="en-US"/>
        </w:rPr>
        <w:t xml:space="preserve">gemäß § 130 </w:t>
      </w:r>
      <w:r w:rsidR="001505BA">
        <w:rPr>
          <w:b/>
          <w:bCs/>
          <w:color w:val="000000"/>
          <w:sz w:val="24"/>
          <w:szCs w:val="24"/>
          <w:lang w:eastAsia="en-US"/>
        </w:rPr>
        <w:t>I</w:t>
      </w:r>
      <w:r w:rsidRPr="001D68A7">
        <w:rPr>
          <w:b/>
          <w:bCs/>
          <w:color w:val="000000"/>
          <w:sz w:val="24"/>
          <w:szCs w:val="24"/>
          <w:lang w:eastAsia="en-US"/>
        </w:rPr>
        <w:t xml:space="preserve"> 1</w:t>
      </w:r>
      <w:r w:rsidR="001505BA">
        <w:rPr>
          <w:b/>
          <w:bCs/>
          <w:color w:val="000000"/>
          <w:sz w:val="24"/>
          <w:szCs w:val="24"/>
          <w:lang w:eastAsia="en-US"/>
        </w:rPr>
        <w:t xml:space="preserve"> </w:t>
      </w:r>
      <w:r w:rsidRPr="001D68A7">
        <w:rPr>
          <w:b/>
          <w:bCs/>
          <w:color w:val="000000"/>
          <w:sz w:val="24"/>
          <w:szCs w:val="24"/>
          <w:lang w:eastAsia="en-US"/>
        </w:rPr>
        <w:t xml:space="preserve">GWB </w:t>
      </w:r>
      <w:proofErr w:type="spellStart"/>
      <w:r w:rsidRPr="001D68A7">
        <w:rPr>
          <w:b/>
          <w:bCs/>
          <w:color w:val="000000"/>
          <w:sz w:val="24"/>
          <w:szCs w:val="24"/>
          <w:lang w:eastAsia="en-US"/>
        </w:rPr>
        <w:t>i.V.m</w:t>
      </w:r>
      <w:proofErr w:type="spellEnd"/>
      <w:r w:rsidRPr="001D68A7">
        <w:rPr>
          <w:b/>
          <w:bCs/>
          <w:color w:val="000000"/>
          <w:sz w:val="24"/>
          <w:szCs w:val="24"/>
          <w:lang w:eastAsia="en-US"/>
        </w:rPr>
        <w:t>. Anhang XIV der Richtlinie 2014/24/EU, §§</w:t>
      </w:r>
      <w:r w:rsidR="001505BA">
        <w:rPr>
          <w:b/>
          <w:bCs/>
          <w:color w:val="000000"/>
          <w:sz w:val="24"/>
          <w:szCs w:val="24"/>
          <w:lang w:eastAsia="en-US"/>
        </w:rPr>
        <w:t xml:space="preserve"> </w:t>
      </w:r>
      <w:r w:rsidRPr="001D68A7">
        <w:rPr>
          <w:b/>
          <w:bCs/>
          <w:color w:val="000000"/>
          <w:sz w:val="24"/>
          <w:szCs w:val="24"/>
          <w:lang w:eastAsia="en-US"/>
        </w:rPr>
        <w:t>64 ff</w:t>
      </w:r>
      <w:r w:rsidR="000874FA" w:rsidRPr="001D68A7">
        <w:rPr>
          <w:b/>
          <w:bCs/>
          <w:color w:val="000000"/>
          <w:sz w:val="24"/>
          <w:szCs w:val="24"/>
          <w:lang w:eastAsia="en-US"/>
        </w:rPr>
        <w:t>, 14 ff</w:t>
      </w:r>
      <w:r w:rsidR="001505BA">
        <w:rPr>
          <w:b/>
          <w:bCs/>
          <w:color w:val="000000"/>
          <w:sz w:val="24"/>
          <w:szCs w:val="24"/>
          <w:lang w:eastAsia="en-US"/>
        </w:rPr>
        <w:t>.</w:t>
      </w:r>
      <w:r w:rsidR="000874FA" w:rsidRPr="001D68A7">
        <w:rPr>
          <w:b/>
          <w:bCs/>
          <w:color w:val="000000"/>
          <w:sz w:val="24"/>
          <w:szCs w:val="24"/>
          <w:lang w:eastAsia="en-US"/>
        </w:rPr>
        <w:t xml:space="preserve"> </w:t>
      </w:r>
      <w:r w:rsidRPr="001D68A7">
        <w:rPr>
          <w:b/>
          <w:bCs/>
          <w:color w:val="000000"/>
          <w:sz w:val="24"/>
          <w:szCs w:val="24"/>
          <w:lang w:eastAsia="en-US"/>
        </w:rPr>
        <w:t xml:space="preserve">VgV </w:t>
      </w:r>
    </w:p>
    <w:p w14:paraId="7D167D58" w14:textId="77777777" w:rsidR="008C479B" w:rsidRPr="001D68A7" w:rsidRDefault="008C479B" w:rsidP="001505BA">
      <w:pPr>
        <w:autoSpaceDE w:val="0"/>
        <w:autoSpaceDN w:val="0"/>
        <w:adjustRightInd w:val="0"/>
        <w:spacing w:after="0" w:line="240" w:lineRule="auto"/>
        <w:jc w:val="both"/>
        <w:rPr>
          <w:b/>
          <w:bCs/>
          <w:color w:val="000000"/>
          <w:sz w:val="24"/>
          <w:szCs w:val="24"/>
          <w:lang w:eastAsia="en-US"/>
        </w:rPr>
      </w:pPr>
    </w:p>
    <w:p w14:paraId="62D398F2" w14:textId="77777777" w:rsidR="008C479B" w:rsidRDefault="008F041E" w:rsidP="001505BA">
      <w:pPr>
        <w:autoSpaceDE w:val="0"/>
        <w:autoSpaceDN w:val="0"/>
        <w:adjustRightInd w:val="0"/>
        <w:spacing w:after="0" w:line="240" w:lineRule="auto"/>
        <w:jc w:val="both"/>
        <w:rPr>
          <w:b/>
          <w:bCs/>
          <w:sz w:val="24"/>
          <w:szCs w:val="24"/>
          <w:lang w:eastAsia="en-US"/>
        </w:rPr>
      </w:pPr>
      <w:r>
        <w:rPr>
          <w:b/>
          <w:bCs/>
          <w:sz w:val="24"/>
          <w:szCs w:val="24"/>
          <w:lang w:eastAsia="en-US"/>
        </w:rPr>
        <w:t>Bedingungen z</w:t>
      </w:r>
      <w:r w:rsidR="008C479B" w:rsidRPr="008F041E">
        <w:rPr>
          <w:b/>
          <w:bCs/>
          <w:sz w:val="24"/>
          <w:szCs w:val="24"/>
          <w:lang w:eastAsia="en-US"/>
        </w:rPr>
        <w:t>um Vergabeverfahren</w:t>
      </w:r>
    </w:p>
    <w:p w14:paraId="6CC62AA9" w14:textId="77777777" w:rsidR="00252763" w:rsidRPr="008F041E" w:rsidRDefault="00252763" w:rsidP="001505BA">
      <w:pPr>
        <w:autoSpaceDE w:val="0"/>
        <w:autoSpaceDN w:val="0"/>
        <w:adjustRightInd w:val="0"/>
        <w:spacing w:after="0" w:line="240" w:lineRule="auto"/>
        <w:jc w:val="both"/>
        <w:rPr>
          <w:b/>
          <w:bCs/>
          <w:sz w:val="24"/>
          <w:szCs w:val="24"/>
          <w:lang w:eastAsia="en-US"/>
        </w:rPr>
      </w:pPr>
    </w:p>
    <w:p w14:paraId="6A9F5F0B" w14:textId="6C5C0619" w:rsidR="001D68A7" w:rsidRDefault="001D68A7" w:rsidP="001505BA">
      <w:pPr>
        <w:autoSpaceDE w:val="0"/>
        <w:autoSpaceDN w:val="0"/>
        <w:adjustRightInd w:val="0"/>
        <w:spacing w:after="0" w:line="240" w:lineRule="auto"/>
        <w:jc w:val="both"/>
        <w:rPr>
          <w:b/>
          <w:bCs/>
          <w:color w:val="000000"/>
          <w:sz w:val="24"/>
          <w:szCs w:val="24"/>
          <w:lang w:eastAsia="en-US"/>
        </w:rPr>
      </w:pPr>
      <w:r>
        <w:rPr>
          <w:b/>
          <w:bCs/>
          <w:color w:val="000000"/>
          <w:sz w:val="24"/>
          <w:szCs w:val="24"/>
          <w:lang w:eastAsia="en-US"/>
        </w:rPr>
        <w:t xml:space="preserve">1. </w:t>
      </w:r>
      <w:r w:rsidR="008C479B" w:rsidRPr="001D68A7">
        <w:rPr>
          <w:b/>
          <w:bCs/>
          <w:color w:val="000000"/>
          <w:sz w:val="24"/>
          <w:szCs w:val="24"/>
          <w:lang w:eastAsia="en-US"/>
        </w:rPr>
        <w:t>Auftraggebende Stelle</w:t>
      </w:r>
    </w:p>
    <w:p w14:paraId="3190B0A0" w14:textId="77777777" w:rsidR="00252763" w:rsidRDefault="00252763" w:rsidP="001505BA">
      <w:pPr>
        <w:autoSpaceDE w:val="0"/>
        <w:autoSpaceDN w:val="0"/>
        <w:adjustRightInd w:val="0"/>
        <w:spacing w:after="0" w:line="240" w:lineRule="auto"/>
        <w:jc w:val="both"/>
        <w:rPr>
          <w:bCs/>
          <w:color w:val="000000"/>
          <w:sz w:val="24"/>
          <w:szCs w:val="24"/>
          <w:lang w:eastAsia="en-US"/>
        </w:rPr>
      </w:pPr>
    </w:p>
    <w:p w14:paraId="7F0E0EBF" w14:textId="095F8C29" w:rsidR="001D68A7" w:rsidRDefault="008C479B" w:rsidP="001505BA">
      <w:pPr>
        <w:autoSpaceDE w:val="0"/>
        <w:autoSpaceDN w:val="0"/>
        <w:adjustRightInd w:val="0"/>
        <w:spacing w:after="0" w:line="240" w:lineRule="auto"/>
        <w:jc w:val="both"/>
        <w:rPr>
          <w:bCs/>
          <w:color w:val="000000"/>
          <w:sz w:val="24"/>
          <w:szCs w:val="24"/>
          <w:lang w:eastAsia="en-US"/>
        </w:rPr>
      </w:pPr>
      <w:r w:rsidRPr="001D68A7">
        <w:rPr>
          <w:bCs/>
          <w:color w:val="000000"/>
          <w:sz w:val="24"/>
          <w:szCs w:val="24"/>
          <w:lang w:eastAsia="en-US"/>
        </w:rPr>
        <w:t xml:space="preserve">Stadt Brandis, </w:t>
      </w:r>
    </w:p>
    <w:p w14:paraId="5958A8DA" w14:textId="5C6CE6B1" w:rsidR="001D68A7" w:rsidRDefault="008C479B" w:rsidP="001505BA">
      <w:pPr>
        <w:autoSpaceDE w:val="0"/>
        <w:autoSpaceDN w:val="0"/>
        <w:adjustRightInd w:val="0"/>
        <w:spacing w:after="0" w:line="240" w:lineRule="auto"/>
        <w:jc w:val="both"/>
        <w:rPr>
          <w:color w:val="000000"/>
          <w:sz w:val="24"/>
          <w:szCs w:val="24"/>
          <w:lang w:eastAsia="en-US"/>
        </w:rPr>
      </w:pPr>
      <w:r w:rsidRPr="001D68A7">
        <w:rPr>
          <w:color w:val="000000"/>
          <w:sz w:val="24"/>
          <w:szCs w:val="24"/>
          <w:lang w:eastAsia="en-US"/>
        </w:rPr>
        <w:t>vertreten durch den Bürgermeister Herrn Arno Jesse</w:t>
      </w:r>
    </w:p>
    <w:p w14:paraId="39528997" w14:textId="77777777" w:rsidR="008C479B" w:rsidRPr="001D68A7" w:rsidRDefault="008C479B" w:rsidP="001505BA">
      <w:pPr>
        <w:autoSpaceDE w:val="0"/>
        <w:autoSpaceDN w:val="0"/>
        <w:adjustRightInd w:val="0"/>
        <w:spacing w:after="0" w:line="240" w:lineRule="auto"/>
        <w:jc w:val="both"/>
        <w:rPr>
          <w:color w:val="000000"/>
          <w:sz w:val="24"/>
          <w:szCs w:val="24"/>
          <w:lang w:eastAsia="en-US"/>
        </w:rPr>
      </w:pPr>
      <w:r w:rsidRPr="001D68A7">
        <w:rPr>
          <w:color w:val="000000"/>
          <w:sz w:val="24"/>
          <w:szCs w:val="24"/>
          <w:lang w:eastAsia="en-US"/>
        </w:rPr>
        <w:t xml:space="preserve">Markt 1-3 in 04821 Brandis </w:t>
      </w:r>
    </w:p>
    <w:p w14:paraId="2E7529E4" w14:textId="77777777" w:rsidR="008C479B" w:rsidRPr="001D68A7" w:rsidRDefault="008C479B" w:rsidP="001505BA">
      <w:pPr>
        <w:autoSpaceDE w:val="0"/>
        <w:autoSpaceDN w:val="0"/>
        <w:adjustRightInd w:val="0"/>
        <w:spacing w:after="0" w:line="240" w:lineRule="auto"/>
        <w:jc w:val="both"/>
        <w:rPr>
          <w:color w:val="000000"/>
          <w:sz w:val="24"/>
          <w:szCs w:val="24"/>
          <w:lang w:eastAsia="en-US"/>
        </w:rPr>
      </w:pPr>
      <w:r w:rsidRPr="001D68A7">
        <w:rPr>
          <w:color w:val="000000"/>
          <w:sz w:val="24"/>
          <w:szCs w:val="24"/>
          <w:lang w:eastAsia="en-US"/>
        </w:rPr>
        <w:t>Tel.: 034292</w:t>
      </w:r>
      <w:r w:rsidR="001D68A7">
        <w:rPr>
          <w:color w:val="000000"/>
          <w:sz w:val="24"/>
          <w:szCs w:val="24"/>
          <w:lang w:eastAsia="en-US"/>
        </w:rPr>
        <w:t xml:space="preserve"> </w:t>
      </w:r>
      <w:r w:rsidRPr="001D68A7">
        <w:rPr>
          <w:color w:val="000000"/>
          <w:sz w:val="24"/>
          <w:szCs w:val="24"/>
          <w:lang w:eastAsia="en-US"/>
        </w:rPr>
        <w:t>65512 Fax: 034292 65528</w:t>
      </w:r>
    </w:p>
    <w:p w14:paraId="5FD4E6F8" w14:textId="77777777" w:rsidR="008C479B" w:rsidRPr="001D68A7" w:rsidRDefault="008C479B" w:rsidP="001505BA">
      <w:pPr>
        <w:autoSpaceDE w:val="0"/>
        <w:autoSpaceDN w:val="0"/>
        <w:adjustRightInd w:val="0"/>
        <w:spacing w:after="0" w:line="240" w:lineRule="auto"/>
        <w:jc w:val="both"/>
        <w:rPr>
          <w:color w:val="000000"/>
          <w:sz w:val="24"/>
          <w:szCs w:val="24"/>
          <w:lang w:eastAsia="en-US"/>
        </w:rPr>
      </w:pPr>
      <w:r w:rsidRPr="001D68A7">
        <w:rPr>
          <w:color w:val="000000"/>
          <w:sz w:val="24"/>
          <w:szCs w:val="24"/>
          <w:lang w:eastAsia="en-US"/>
        </w:rPr>
        <w:t>E-Mail: verwaltung@stadt-brandis.de</w:t>
      </w:r>
    </w:p>
    <w:p w14:paraId="05AD9B74" w14:textId="77777777" w:rsidR="008C479B" w:rsidRPr="001D68A7" w:rsidRDefault="008C479B" w:rsidP="001505BA">
      <w:pPr>
        <w:autoSpaceDE w:val="0"/>
        <w:autoSpaceDN w:val="0"/>
        <w:adjustRightInd w:val="0"/>
        <w:spacing w:after="0" w:line="240" w:lineRule="auto"/>
        <w:rPr>
          <w:color w:val="000000"/>
          <w:sz w:val="24"/>
          <w:szCs w:val="24"/>
          <w:lang w:eastAsia="en-US"/>
        </w:rPr>
      </w:pPr>
    </w:p>
    <w:p w14:paraId="70315F12" w14:textId="77777777" w:rsidR="008C479B" w:rsidRPr="001D68A7" w:rsidRDefault="008C479B" w:rsidP="001505BA">
      <w:pPr>
        <w:autoSpaceDE w:val="0"/>
        <w:autoSpaceDN w:val="0"/>
        <w:adjustRightInd w:val="0"/>
        <w:spacing w:after="0" w:line="240" w:lineRule="auto"/>
        <w:rPr>
          <w:color w:val="000000"/>
          <w:sz w:val="24"/>
          <w:szCs w:val="24"/>
          <w:lang w:eastAsia="en-US"/>
        </w:rPr>
      </w:pPr>
      <w:r w:rsidRPr="001D68A7">
        <w:rPr>
          <w:b/>
          <w:bCs/>
          <w:color w:val="000000"/>
          <w:sz w:val="24"/>
          <w:szCs w:val="24"/>
          <w:lang w:eastAsia="en-US"/>
        </w:rPr>
        <w:t xml:space="preserve">2. Ausschreibende Stelle: </w:t>
      </w:r>
      <w:r w:rsidRPr="001D68A7">
        <w:rPr>
          <w:color w:val="000000"/>
          <w:sz w:val="24"/>
          <w:szCs w:val="24"/>
          <w:lang w:eastAsia="en-US"/>
        </w:rPr>
        <w:t>wie 1.</w:t>
      </w:r>
    </w:p>
    <w:p w14:paraId="31191CA4" w14:textId="77777777" w:rsidR="008C479B" w:rsidRPr="001D68A7" w:rsidRDefault="008C479B" w:rsidP="001505BA">
      <w:pPr>
        <w:autoSpaceDE w:val="0"/>
        <w:autoSpaceDN w:val="0"/>
        <w:adjustRightInd w:val="0"/>
        <w:spacing w:after="0" w:line="240" w:lineRule="auto"/>
        <w:rPr>
          <w:b/>
          <w:bCs/>
          <w:color w:val="000000"/>
          <w:sz w:val="24"/>
          <w:szCs w:val="24"/>
          <w:lang w:eastAsia="en-US"/>
        </w:rPr>
      </w:pPr>
    </w:p>
    <w:p w14:paraId="2B6C9705" w14:textId="77777777" w:rsidR="0092613F" w:rsidRPr="001D68A7" w:rsidRDefault="00C57FD0" w:rsidP="001505BA">
      <w:pPr>
        <w:autoSpaceDE w:val="0"/>
        <w:autoSpaceDN w:val="0"/>
        <w:adjustRightInd w:val="0"/>
        <w:spacing w:after="0" w:line="240" w:lineRule="auto"/>
        <w:rPr>
          <w:b/>
          <w:bCs/>
          <w:color w:val="000000"/>
          <w:sz w:val="24"/>
          <w:szCs w:val="24"/>
          <w:lang w:eastAsia="en-US"/>
        </w:rPr>
      </w:pPr>
      <w:r w:rsidRPr="001D68A7">
        <w:rPr>
          <w:b/>
          <w:bCs/>
          <w:color w:val="000000"/>
          <w:sz w:val="24"/>
          <w:szCs w:val="24"/>
          <w:lang w:eastAsia="en-US"/>
        </w:rPr>
        <w:t>3</w:t>
      </w:r>
      <w:r w:rsidR="0092613F" w:rsidRPr="001D68A7">
        <w:rPr>
          <w:b/>
          <w:bCs/>
          <w:color w:val="000000"/>
          <w:sz w:val="24"/>
          <w:szCs w:val="24"/>
          <w:lang w:eastAsia="en-US"/>
        </w:rPr>
        <w:t>. Internetadresse:</w:t>
      </w:r>
    </w:p>
    <w:p w14:paraId="7FEA73AE" w14:textId="77777777" w:rsidR="0092613F" w:rsidRPr="001D68A7" w:rsidRDefault="0092613F" w:rsidP="001505BA">
      <w:pPr>
        <w:autoSpaceDE w:val="0"/>
        <w:autoSpaceDN w:val="0"/>
        <w:adjustRightInd w:val="0"/>
        <w:spacing w:after="0" w:line="240" w:lineRule="auto"/>
        <w:rPr>
          <w:b/>
          <w:bCs/>
          <w:color w:val="000000"/>
          <w:sz w:val="24"/>
          <w:szCs w:val="24"/>
          <w:lang w:eastAsia="en-US"/>
        </w:rPr>
      </w:pPr>
    </w:p>
    <w:p w14:paraId="6064C462" w14:textId="77777777" w:rsidR="001D68A7" w:rsidRPr="008F041E" w:rsidRDefault="00827EEC" w:rsidP="001505BA">
      <w:pPr>
        <w:autoSpaceDE w:val="0"/>
        <w:autoSpaceDN w:val="0"/>
        <w:adjustRightInd w:val="0"/>
        <w:spacing w:after="0" w:line="240" w:lineRule="auto"/>
        <w:rPr>
          <w:rStyle w:val="Hyperlink"/>
          <w:b/>
          <w:bCs/>
          <w:color w:val="auto"/>
          <w:sz w:val="24"/>
          <w:szCs w:val="24"/>
          <w:lang w:eastAsia="en-US"/>
        </w:rPr>
      </w:pPr>
      <w:hyperlink r:id="rId7" w:history="1">
        <w:r w:rsidR="001D68A7" w:rsidRPr="008F041E">
          <w:rPr>
            <w:rStyle w:val="Hyperlink"/>
            <w:b/>
            <w:bCs/>
            <w:color w:val="auto"/>
            <w:sz w:val="24"/>
            <w:szCs w:val="24"/>
            <w:lang w:eastAsia="en-US"/>
          </w:rPr>
          <w:t>https://www.stadt-brandis.de</w:t>
        </w:r>
      </w:hyperlink>
    </w:p>
    <w:p w14:paraId="14CECC48" w14:textId="77777777" w:rsidR="008C479B" w:rsidRPr="001D68A7" w:rsidRDefault="008C479B" w:rsidP="001505BA">
      <w:pPr>
        <w:autoSpaceDE w:val="0"/>
        <w:autoSpaceDN w:val="0"/>
        <w:adjustRightInd w:val="0"/>
        <w:spacing w:after="0" w:line="240" w:lineRule="auto"/>
        <w:rPr>
          <w:b/>
          <w:bCs/>
          <w:color w:val="000000"/>
          <w:sz w:val="24"/>
          <w:szCs w:val="24"/>
          <w:lang w:eastAsia="en-US"/>
        </w:rPr>
      </w:pPr>
    </w:p>
    <w:p w14:paraId="79BC9FED" w14:textId="26CB9D3D" w:rsidR="00252763" w:rsidRDefault="00873DEA" w:rsidP="001505BA">
      <w:pPr>
        <w:autoSpaceDE w:val="0"/>
        <w:autoSpaceDN w:val="0"/>
        <w:adjustRightInd w:val="0"/>
        <w:spacing w:after="0" w:line="240" w:lineRule="auto"/>
        <w:jc w:val="both"/>
        <w:rPr>
          <w:b/>
          <w:bCs/>
          <w:color w:val="000000"/>
          <w:sz w:val="24"/>
          <w:szCs w:val="24"/>
          <w:lang w:eastAsia="en-US"/>
        </w:rPr>
      </w:pPr>
      <w:r w:rsidRPr="001D68A7">
        <w:rPr>
          <w:b/>
          <w:bCs/>
          <w:color w:val="000000"/>
          <w:sz w:val="24"/>
          <w:szCs w:val="24"/>
          <w:lang w:eastAsia="en-US"/>
        </w:rPr>
        <w:t>4</w:t>
      </w:r>
      <w:r w:rsidR="008C479B" w:rsidRPr="001D68A7">
        <w:rPr>
          <w:b/>
          <w:bCs/>
          <w:color w:val="000000"/>
          <w:sz w:val="24"/>
          <w:szCs w:val="24"/>
          <w:lang w:eastAsia="en-US"/>
        </w:rPr>
        <w:t xml:space="preserve">. Art der Leistung: </w:t>
      </w:r>
      <w:r w:rsidR="000874FA" w:rsidRPr="001D68A7">
        <w:rPr>
          <w:b/>
          <w:bCs/>
          <w:color w:val="000000"/>
          <w:sz w:val="24"/>
          <w:szCs w:val="24"/>
          <w:lang w:eastAsia="en-US"/>
        </w:rPr>
        <w:t>Dienstleistung</w:t>
      </w:r>
    </w:p>
    <w:p w14:paraId="27FFB8F5" w14:textId="77777777" w:rsidR="00252763" w:rsidRDefault="00252763" w:rsidP="001505BA">
      <w:pPr>
        <w:autoSpaceDE w:val="0"/>
        <w:autoSpaceDN w:val="0"/>
        <w:adjustRightInd w:val="0"/>
        <w:spacing w:after="0" w:line="240" w:lineRule="auto"/>
        <w:jc w:val="both"/>
        <w:rPr>
          <w:b/>
          <w:bCs/>
          <w:color w:val="000000"/>
          <w:sz w:val="24"/>
          <w:szCs w:val="24"/>
          <w:lang w:eastAsia="en-US"/>
        </w:rPr>
      </w:pPr>
    </w:p>
    <w:p w14:paraId="5C7F901D" w14:textId="7B6FAD97" w:rsidR="008C479B" w:rsidRPr="001D68A7" w:rsidRDefault="008C479B" w:rsidP="001505BA">
      <w:pPr>
        <w:autoSpaceDE w:val="0"/>
        <w:autoSpaceDN w:val="0"/>
        <w:adjustRightInd w:val="0"/>
        <w:spacing w:after="0" w:line="240" w:lineRule="auto"/>
        <w:jc w:val="both"/>
        <w:rPr>
          <w:color w:val="000000"/>
          <w:sz w:val="24"/>
          <w:szCs w:val="24"/>
          <w:lang w:eastAsia="en-US"/>
        </w:rPr>
      </w:pPr>
      <w:r w:rsidRPr="001D68A7">
        <w:rPr>
          <w:bCs/>
          <w:color w:val="000000"/>
          <w:sz w:val="24"/>
          <w:szCs w:val="24"/>
          <w:lang w:eastAsia="en-US"/>
        </w:rPr>
        <w:t>Herstellung und Lieferung und Ausgabe von</w:t>
      </w:r>
      <w:r w:rsidRPr="001D68A7">
        <w:rPr>
          <w:b/>
          <w:bCs/>
          <w:color w:val="000000"/>
          <w:sz w:val="24"/>
          <w:szCs w:val="24"/>
          <w:lang w:eastAsia="en-US"/>
        </w:rPr>
        <w:t xml:space="preserve"> </w:t>
      </w:r>
      <w:r w:rsidRPr="001D68A7">
        <w:rPr>
          <w:color w:val="000000"/>
          <w:sz w:val="24"/>
          <w:szCs w:val="24"/>
          <w:lang w:eastAsia="en-US"/>
        </w:rPr>
        <w:t xml:space="preserve">Schulessen </w:t>
      </w:r>
      <w:r w:rsidR="00252763">
        <w:rPr>
          <w:color w:val="000000"/>
          <w:sz w:val="24"/>
          <w:szCs w:val="24"/>
          <w:lang w:eastAsia="en-US"/>
        </w:rPr>
        <w:t>für die Grundschule einschließlich Hort, Oberschule und Gymnasium Brandis</w:t>
      </w:r>
    </w:p>
    <w:p w14:paraId="24C89DF3" w14:textId="77777777" w:rsidR="008C479B" w:rsidRPr="001D68A7" w:rsidRDefault="008C479B" w:rsidP="001505BA">
      <w:pPr>
        <w:autoSpaceDE w:val="0"/>
        <w:autoSpaceDN w:val="0"/>
        <w:adjustRightInd w:val="0"/>
        <w:spacing w:after="0" w:line="240" w:lineRule="auto"/>
        <w:rPr>
          <w:b/>
          <w:bCs/>
          <w:color w:val="000000"/>
          <w:sz w:val="24"/>
          <w:szCs w:val="24"/>
          <w:lang w:eastAsia="en-US"/>
        </w:rPr>
      </w:pPr>
    </w:p>
    <w:p w14:paraId="33C2BE3A" w14:textId="77777777" w:rsidR="00252763" w:rsidRDefault="00873DEA" w:rsidP="001505BA">
      <w:pPr>
        <w:autoSpaceDE w:val="0"/>
        <w:autoSpaceDN w:val="0"/>
        <w:adjustRightInd w:val="0"/>
        <w:spacing w:after="0" w:line="240" w:lineRule="auto"/>
        <w:jc w:val="both"/>
        <w:rPr>
          <w:b/>
          <w:bCs/>
          <w:color w:val="000000"/>
          <w:sz w:val="24"/>
          <w:szCs w:val="24"/>
          <w:lang w:eastAsia="en-US"/>
        </w:rPr>
      </w:pPr>
      <w:r w:rsidRPr="001D68A7">
        <w:rPr>
          <w:b/>
          <w:bCs/>
          <w:color w:val="000000"/>
          <w:sz w:val="24"/>
          <w:szCs w:val="24"/>
          <w:lang w:eastAsia="en-US"/>
        </w:rPr>
        <w:t>5</w:t>
      </w:r>
      <w:r w:rsidR="008C479B" w:rsidRPr="001D68A7">
        <w:rPr>
          <w:b/>
          <w:bCs/>
          <w:color w:val="000000"/>
          <w:sz w:val="24"/>
          <w:szCs w:val="24"/>
          <w:lang w:eastAsia="en-US"/>
        </w:rPr>
        <w:t xml:space="preserve">. Ort der Leistung: </w:t>
      </w:r>
    </w:p>
    <w:p w14:paraId="504770D8" w14:textId="77777777" w:rsidR="00252763" w:rsidRDefault="00252763" w:rsidP="001505BA">
      <w:pPr>
        <w:autoSpaceDE w:val="0"/>
        <w:autoSpaceDN w:val="0"/>
        <w:adjustRightInd w:val="0"/>
        <w:spacing w:after="0" w:line="240" w:lineRule="auto"/>
        <w:jc w:val="both"/>
        <w:rPr>
          <w:b/>
          <w:bCs/>
          <w:color w:val="000000"/>
          <w:sz w:val="24"/>
          <w:szCs w:val="24"/>
          <w:lang w:eastAsia="en-US"/>
        </w:rPr>
      </w:pPr>
    </w:p>
    <w:p w14:paraId="6A5C0203" w14:textId="0B453913" w:rsidR="008C479B" w:rsidRDefault="008C479B" w:rsidP="001505BA">
      <w:pPr>
        <w:autoSpaceDE w:val="0"/>
        <w:autoSpaceDN w:val="0"/>
        <w:adjustRightInd w:val="0"/>
        <w:spacing w:after="0" w:line="240" w:lineRule="auto"/>
        <w:jc w:val="both"/>
        <w:rPr>
          <w:color w:val="000000"/>
          <w:sz w:val="24"/>
          <w:szCs w:val="24"/>
          <w:lang w:eastAsia="en-US"/>
        </w:rPr>
      </w:pPr>
      <w:r w:rsidRPr="001D68A7">
        <w:rPr>
          <w:color w:val="000000"/>
          <w:sz w:val="24"/>
          <w:szCs w:val="24"/>
          <w:lang w:eastAsia="en-US"/>
        </w:rPr>
        <w:t>Schul</w:t>
      </w:r>
      <w:r w:rsidR="00252763">
        <w:rPr>
          <w:color w:val="000000"/>
          <w:sz w:val="24"/>
          <w:szCs w:val="24"/>
          <w:lang w:eastAsia="en-US"/>
        </w:rPr>
        <w:t>campus</w:t>
      </w:r>
      <w:r w:rsidRPr="001D68A7">
        <w:rPr>
          <w:color w:val="000000"/>
          <w:sz w:val="24"/>
          <w:szCs w:val="24"/>
          <w:lang w:eastAsia="en-US"/>
        </w:rPr>
        <w:t xml:space="preserve"> Brandis </w:t>
      </w:r>
    </w:p>
    <w:p w14:paraId="386B49C2" w14:textId="77777777" w:rsidR="00252763" w:rsidRPr="001D68A7" w:rsidRDefault="00252763" w:rsidP="001505BA">
      <w:pPr>
        <w:autoSpaceDE w:val="0"/>
        <w:autoSpaceDN w:val="0"/>
        <w:adjustRightInd w:val="0"/>
        <w:spacing w:after="0" w:line="240" w:lineRule="auto"/>
        <w:jc w:val="both"/>
        <w:rPr>
          <w:i/>
          <w:iCs/>
          <w:color w:val="000000"/>
          <w:sz w:val="24"/>
          <w:szCs w:val="24"/>
          <w:lang w:eastAsia="en-US"/>
        </w:rPr>
      </w:pPr>
    </w:p>
    <w:p w14:paraId="66C61217" w14:textId="68F41555" w:rsidR="008C479B" w:rsidRPr="001D68A7" w:rsidRDefault="00A9210A" w:rsidP="001505BA">
      <w:pPr>
        <w:autoSpaceDE w:val="0"/>
        <w:autoSpaceDN w:val="0"/>
        <w:adjustRightInd w:val="0"/>
        <w:spacing w:after="0" w:line="240" w:lineRule="auto"/>
        <w:rPr>
          <w:b/>
          <w:bCs/>
          <w:color w:val="000000"/>
          <w:sz w:val="24"/>
          <w:szCs w:val="24"/>
          <w:lang w:eastAsia="en-US"/>
        </w:rPr>
      </w:pPr>
      <w:r w:rsidRPr="001D68A7">
        <w:rPr>
          <w:b/>
          <w:bCs/>
          <w:color w:val="000000"/>
          <w:sz w:val="24"/>
          <w:szCs w:val="24"/>
          <w:lang w:eastAsia="en-US"/>
        </w:rPr>
        <w:t>6</w:t>
      </w:r>
      <w:r w:rsidR="008C479B" w:rsidRPr="001D68A7">
        <w:rPr>
          <w:b/>
          <w:bCs/>
          <w:color w:val="000000"/>
          <w:sz w:val="24"/>
          <w:szCs w:val="24"/>
          <w:lang w:eastAsia="en-US"/>
        </w:rPr>
        <w:t>. Wesentlicher Leistungsumfang</w:t>
      </w:r>
      <w:r w:rsidR="00DF258C" w:rsidRPr="001D68A7">
        <w:rPr>
          <w:b/>
          <w:bCs/>
          <w:color w:val="000000"/>
          <w:sz w:val="24"/>
          <w:szCs w:val="24"/>
          <w:lang w:eastAsia="en-US"/>
        </w:rPr>
        <w:t>/ Beschreibung</w:t>
      </w:r>
    </w:p>
    <w:p w14:paraId="57B0F6DD" w14:textId="77777777" w:rsidR="00DF258C" w:rsidRPr="001D68A7" w:rsidRDefault="00DF258C" w:rsidP="001505BA">
      <w:pPr>
        <w:autoSpaceDE w:val="0"/>
        <w:autoSpaceDN w:val="0"/>
        <w:adjustRightInd w:val="0"/>
        <w:spacing w:after="0" w:line="240" w:lineRule="auto"/>
        <w:rPr>
          <w:color w:val="000000"/>
          <w:sz w:val="24"/>
          <w:szCs w:val="24"/>
          <w:lang w:eastAsia="en-US"/>
        </w:rPr>
      </w:pPr>
    </w:p>
    <w:p w14:paraId="3AFB5573" w14:textId="0421BA95" w:rsidR="00DF258C" w:rsidRPr="001D68A7" w:rsidRDefault="00DF258C" w:rsidP="001505BA">
      <w:pPr>
        <w:autoSpaceDE w:val="0"/>
        <w:autoSpaceDN w:val="0"/>
        <w:adjustRightInd w:val="0"/>
        <w:spacing w:after="0" w:line="240" w:lineRule="auto"/>
        <w:jc w:val="both"/>
        <w:rPr>
          <w:sz w:val="24"/>
          <w:szCs w:val="24"/>
        </w:rPr>
      </w:pPr>
      <w:r w:rsidRPr="001D68A7">
        <w:rPr>
          <w:sz w:val="24"/>
          <w:szCs w:val="24"/>
        </w:rPr>
        <w:t>Lieferung und Versorgung der Oberschule</w:t>
      </w:r>
      <w:r w:rsidR="001505BA">
        <w:rPr>
          <w:sz w:val="24"/>
          <w:szCs w:val="24"/>
        </w:rPr>
        <w:t xml:space="preserve">, </w:t>
      </w:r>
      <w:r w:rsidR="001505BA" w:rsidRPr="001D68A7">
        <w:rPr>
          <w:sz w:val="24"/>
          <w:szCs w:val="24"/>
        </w:rPr>
        <w:t>des Gymnasiums</w:t>
      </w:r>
      <w:r w:rsidRPr="001D68A7">
        <w:rPr>
          <w:sz w:val="24"/>
          <w:szCs w:val="24"/>
        </w:rPr>
        <w:t xml:space="preserve"> </w:t>
      </w:r>
      <w:r w:rsidR="002E180B">
        <w:rPr>
          <w:sz w:val="24"/>
          <w:szCs w:val="24"/>
        </w:rPr>
        <w:t xml:space="preserve">und </w:t>
      </w:r>
      <w:r w:rsidR="00252763">
        <w:rPr>
          <w:sz w:val="24"/>
          <w:szCs w:val="24"/>
        </w:rPr>
        <w:t xml:space="preserve">der Grundschule sowie </w:t>
      </w:r>
      <w:r w:rsidR="001505BA">
        <w:rPr>
          <w:sz w:val="24"/>
          <w:szCs w:val="24"/>
        </w:rPr>
        <w:t xml:space="preserve">des </w:t>
      </w:r>
      <w:r w:rsidR="002E180B">
        <w:rPr>
          <w:sz w:val="24"/>
          <w:szCs w:val="24"/>
        </w:rPr>
        <w:t>Hort</w:t>
      </w:r>
      <w:r w:rsidR="001505BA">
        <w:rPr>
          <w:sz w:val="24"/>
          <w:szCs w:val="24"/>
        </w:rPr>
        <w:t>es</w:t>
      </w:r>
      <w:r w:rsidR="002E180B">
        <w:rPr>
          <w:sz w:val="24"/>
          <w:szCs w:val="24"/>
        </w:rPr>
        <w:t xml:space="preserve"> </w:t>
      </w:r>
      <w:r w:rsidRPr="001D68A7">
        <w:rPr>
          <w:sz w:val="24"/>
          <w:szCs w:val="24"/>
        </w:rPr>
        <w:t xml:space="preserve">Brandis mit Mittagessen </w:t>
      </w:r>
      <w:r w:rsidR="00E70C5C">
        <w:rPr>
          <w:sz w:val="24"/>
          <w:szCs w:val="24"/>
        </w:rPr>
        <w:t>Warmverpflegung</w:t>
      </w:r>
      <w:r w:rsidRPr="001D68A7">
        <w:rPr>
          <w:sz w:val="24"/>
          <w:szCs w:val="24"/>
        </w:rPr>
        <w:t xml:space="preserve"> oder durch Cook &amp; Chill-Verfahren, ergänzt durch frische Produkte, Convenience-Produkte, vegetarische Produkte</w:t>
      </w:r>
      <w:r w:rsidR="00252763">
        <w:rPr>
          <w:sz w:val="24"/>
          <w:szCs w:val="24"/>
        </w:rPr>
        <w:t xml:space="preserve"> </w:t>
      </w:r>
      <w:r w:rsidRPr="001D68A7">
        <w:rPr>
          <w:sz w:val="24"/>
          <w:szCs w:val="24"/>
        </w:rPr>
        <w:t xml:space="preserve">und einer </w:t>
      </w:r>
      <w:r w:rsidRPr="001D68A7">
        <w:rPr>
          <w:sz w:val="24"/>
          <w:szCs w:val="24"/>
        </w:rPr>
        <w:lastRenderedPageBreak/>
        <w:t xml:space="preserve">Auswahl an frischen Produkten während der Pausen für ca. 50 Schüler und Lehrkräfte täglich </w:t>
      </w:r>
      <w:r w:rsidR="008F041E">
        <w:rPr>
          <w:sz w:val="24"/>
          <w:szCs w:val="24"/>
        </w:rPr>
        <w:t>auf dem</w:t>
      </w:r>
      <w:r w:rsidRPr="001D68A7">
        <w:rPr>
          <w:sz w:val="24"/>
          <w:szCs w:val="24"/>
        </w:rPr>
        <w:t xml:space="preserve"> Schulcampus</w:t>
      </w:r>
      <w:r w:rsidR="00563E1D">
        <w:rPr>
          <w:sz w:val="24"/>
          <w:szCs w:val="24"/>
        </w:rPr>
        <w:t>.</w:t>
      </w:r>
    </w:p>
    <w:p w14:paraId="41ECD3E7" w14:textId="77777777" w:rsidR="00252763" w:rsidRDefault="00252763" w:rsidP="001505BA">
      <w:pPr>
        <w:autoSpaceDE w:val="0"/>
        <w:autoSpaceDN w:val="0"/>
        <w:adjustRightInd w:val="0"/>
        <w:spacing w:after="0" w:line="240" w:lineRule="auto"/>
        <w:rPr>
          <w:b/>
          <w:bCs/>
          <w:color w:val="000000"/>
          <w:sz w:val="24"/>
          <w:szCs w:val="24"/>
          <w:lang w:eastAsia="en-US"/>
        </w:rPr>
      </w:pPr>
    </w:p>
    <w:p w14:paraId="63419336" w14:textId="0B49C10E" w:rsidR="00252763" w:rsidRDefault="00A9210A" w:rsidP="001505BA">
      <w:pPr>
        <w:autoSpaceDE w:val="0"/>
        <w:autoSpaceDN w:val="0"/>
        <w:adjustRightInd w:val="0"/>
        <w:spacing w:after="0" w:line="240" w:lineRule="auto"/>
        <w:rPr>
          <w:b/>
          <w:bCs/>
          <w:color w:val="000000"/>
          <w:sz w:val="24"/>
          <w:szCs w:val="24"/>
          <w:lang w:eastAsia="en-US"/>
        </w:rPr>
      </w:pPr>
      <w:r w:rsidRPr="001D68A7">
        <w:rPr>
          <w:b/>
          <w:bCs/>
          <w:color w:val="000000"/>
          <w:sz w:val="24"/>
          <w:szCs w:val="24"/>
          <w:lang w:eastAsia="en-US"/>
        </w:rPr>
        <w:t>7</w:t>
      </w:r>
      <w:r w:rsidR="008C479B" w:rsidRPr="001D68A7">
        <w:rPr>
          <w:b/>
          <w:bCs/>
          <w:color w:val="000000"/>
          <w:sz w:val="24"/>
          <w:szCs w:val="24"/>
          <w:lang w:eastAsia="en-US"/>
        </w:rPr>
        <w:t>. Aufteilung in Lose</w:t>
      </w:r>
    </w:p>
    <w:p w14:paraId="14C7F80E" w14:textId="77777777" w:rsidR="00252763" w:rsidRDefault="00252763" w:rsidP="001505BA">
      <w:pPr>
        <w:autoSpaceDE w:val="0"/>
        <w:autoSpaceDN w:val="0"/>
        <w:adjustRightInd w:val="0"/>
        <w:spacing w:after="0" w:line="240" w:lineRule="auto"/>
        <w:rPr>
          <w:b/>
          <w:bCs/>
          <w:color w:val="000000"/>
          <w:sz w:val="24"/>
          <w:szCs w:val="24"/>
          <w:lang w:eastAsia="en-US"/>
        </w:rPr>
      </w:pPr>
    </w:p>
    <w:p w14:paraId="2971D679" w14:textId="65B96797" w:rsidR="008C479B" w:rsidRPr="00252763" w:rsidRDefault="00252763" w:rsidP="001505BA">
      <w:pPr>
        <w:autoSpaceDE w:val="0"/>
        <w:autoSpaceDN w:val="0"/>
        <w:adjustRightInd w:val="0"/>
        <w:spacing w:after="0" w:line="240" w:lineRule="auto"/>
        <w:rPr>
          <w:color w:val="000000"/>
          <w:sz w:val="24"/>
          <w:szCs w:val="24"/>
          <w:lang w:eastAsia="en-US"/>
        </w:rPr>
      </w:pPr>
      <w:r w:rsidRPr="00252763">
        <w:rPr>
          <w:color w:val="000000"/>
          <w:sz w:val="24"/>
          <w:szCs w:val="24"/>
          <w:lang w:eastAsia="en-US"/>
        </w:rPr>
        <w:t>Nein</w:t>
      </w:r>
    </w:p>
    <w:p w14:paraId="0F3DB00F" w14:textId="77777777" w:rsidR="00C57FD0" w:rsidRPr="001D68A7" w:rsidRDefault="00C57FD0" w:rsidP="001505BA">
      <w:pPr>
        <w:autoSpaceDE w:val="0"/>
        <w:autoSpaceDN w:val="0"/>
        <w:adjustRightInd w:val="0"/>
        <w:spacing w:after="0" w:line="240" w:lineRule="auto"/>
        <w:rPr>
          <w:color w:val="000000"/>
          <w:sz w:val="24"/>
          <w:szCs w:val="24"/>
          <w:lang w:eastAsia="en-US"/>
        </w:rPr>
      </w:pPr>
    </w:p>
    <w:p w14:paraId="4C97E998" w14:textId="2A43D218" w:rsidR="008C479B" w:rsidRPr="001D68A7" w:rsidRDefault="00252763" w:rsidP="001505BA">
      <w:pPr>
        <w:autoSpaceDE w:val="0"/>
        <w:autoSpaceDN w:val="0"/>
        <w:adjustRightInd w:val="0"/>
        <w:spacing w:after="0" w:line="240" w:lineRule="auto"/>
        <w:jc w:val="both"/>
        <w:rPr>
          <w:b/>
          <w:sz w:val="24"/>
          <w:szCs w:val="24"/>
        </w:rPr>
      </w:pPr>
      <w:r>
        <w:rPr>
          <w:b/>
          <w:sz w:val="24"/>
          <w:szCs w:val="24"/>
        </w:rPr>
        <w:t>8.</w:t>
      </w:r>
      <w:r w:rsidR="00FA0231">
        <w:rPr>
          <w:b/>
          <w:sz w:val="24"/>
          <w:szCs w:val="24"/>
        </w:rPr>
        <w:t xml:space="preserve"> </w:t>
      </w:r>
      <w:r w:rsidR="00C57FD0" w:rsidRPr="001D68A7">
        <w:rPr>
          <w:b/>
          <w:sz w:val="24"/>
          <w:szCs w:val="24"/>
        </w:rPr>
        <w:t xml:space="preserve">Angaben </w:t>
      </w:r>
      <w:r>
        <w:rPr>
          <w:b/>
          <w:sz w:val="24"/>
          <w:szCs w:val="24"/>
        </w:rPr>
        <w:t xml:space="preserve">zur Leistung </w:t>
      </w:r>
      <w:r w:rsidR="00C57FD0" w:rsidRPr="001D68A7">
        <w:rPr>
          <w:b/>
          <w:sz w:val="24"/>
          <w:szCs w:val="24"/>
        </w:rPr>
        <w:t>einschließlich Ausführungszeit</w:t>
      </w:r>
      <w:r w:rsidR="008C479B" w:rsidRPr="001D68A7">
        <w:rPr>
          <w:b/>
          <w:sz w:val="24"/>
          <w:szCs w:val="24"/>
        </w:rPr>
        <w:t xml:space="preserve"> </w:t>
      </w:r>
    </w:p>
    <w:p w14:paraId="7AE94442" w14:textId="77777777" w:rsidR="00C57FD0" w:rsidRPr="001D68A7" w:rsidRDefault="00C57FD0" w:rsidP="001505BA">
      <w:pPr>
        <w:autoSpaceDE w:val="0"/>
        <w:autoSpaceDN w:val="0"/>
        <w:adjustRightInd w:val="0"/>
        <w:spacing w:after="0" w:line="240" w:lineRule="auto"/>
        <w:jc w:val="both"/>
        <w:rPr>
          <w:sz w:val="24"/>
          <w:szCs w:val="24"/>
        </w:rPr>
      </w:pPr>
    </w:p>
    <w:p w14:paraId="61EC8239" w14:textId="51B3A479" w:rsidR="00C57FD0" w:rsidRPr="001D68A7" w:rsidRDefault="00C57FD0" w:rsidP="001505BA">
      <w:pPr>
        <w:autoSpaceDE w:val="0"/>
        <w:autoSpaceDN w:val="0"/>
        <w:adjustRightInd w:val="0"/>
        <w:spacing w:after="0" w:line="240" w:lineRule="auto"/>
        <w:jc w:val="both"/>
        <w:rPr>
          <w:b/>
          <w:sz w:val="24"/>
          <w:szCs w:val="24"/>
        </w:rPr>
      </w:pPr>
      <w:r w:rsidRPr="001D68A7">
        <w:rPr>
          <w:sz w:val="24"/>
          <w:szCs w:val="24"/>
        </w:rPr>
        <w:t xml:space="preserve">Tägliche Versorgung mit Mittagessen an Gymnasium, Oberschule, Grundschule </w:t>
      </w:r>
      <w:r w:rsidR="00252763">
        <w:rPr>
          <w:sz w:val="24"/>
          <w:szCs w:val="24"/>
        </w:rPr>
        <w:t xml:space="preserve">einschließlich Hort </w:t>
      </w:r>
      <w:r w:rsidRPr="001D68A7">
        <w:rPr>
          <w:sz w:val="24"/>
          <w:szCs w:val="24"/>
        </w:rPr>
        <w:t>in Brandis für den Zeitraum vom 01.08.20</w:t>
      </w:r>
      <w:r w:rsidR="00252763">
        <w:rPr>
          <w:sz w:val="24"/>
          <w:szCs w:val="24"/>
        </w:rPr>
        <w:t>24</w:t>
      </w:r>
      <w:r w:rsidRPr="001D68A7">
        <w:rPr>
          <w:sz w:val="24"/>
          <w:szCs w:val="24"/>
        </w:rPr>
        <w:t xml:space="preserve"> bis 31.07.202</w:t>
      </w:r>
      <w:r w:rsidR="00252763">
        <w:rPr>
          <w:sz w:val="24"/>
          <w:szCs w:val="24"/>
        </w:rPr>
        <w:t>7</w:t>
      </w:r>
      <w:r w:rsidRPr="001D68A7">
        <w:rPr>
          <w:sz w:val="24"/>
          <w:szCs w:val="24"/>
        </w:rPr>
        <w:t xml:space="preserve"> mit Option der Verlängerung um 2</w:t>
      </w:r>
      <w:r w:rsidR="00252763">
        <w:rPr>
          <w:sz w:val="24"/>
          <w:szCs w:val="24"/>
        </w:rPr>
        <w:t xml:space="preserve">x jeweils ein weiteres </w:t>
      </w:r>
      <w:r w:rsidRPr="001D68A7">
        <w:rPr>
          <w:sz w:val="24"/>
          <w:szCs w:val="24"/>
        </w:rPr>
        <w:t>Jahr</w:t>
      </w:r>
      <w:r w:rsidR="00252763">
        <w:rPr>
          <w:sz w:val="24"/>
          <w:szCs w:val="24"/>
        </w:rPr>
        <w:t>.</w:t>
      </w:r>
    </w:p>
    <w:p w14:paraId="494CB46D" w14:textId="77777777" w:rsidR="00C57FD0" w:rsidRPr="001D68A7" w:rsidRDefault="00C57FD0" w:rsidP="001505BA">
      <w:pPr>
        <w:autoSpaceDE w:val="0"/>
        <w:autoSpaceDN w:val="0"/>
        <w:adjustRightInd w:val="0"/>
        <w:spacing w:after="0" w:line="240" w:lineRule="auto"/>
        <w:jc w:val="both"/>
        <w:rPr>
          <w:sz w:val="24"/>
          <w:szCs w:val="24"/>
        </w:rPr>
      </w:pPr>
    </w:p>
    <w:p w14:paraId="12A1BABF" w14:textId="0FE415B0" w:rsidR="008C479B" w:rsidRPr="001D68A7" w:rsidRDefault="008C479B" w:rsidP="001505BA">
      <w:pPr>
        <w:autoSpaceDE w:val="0"/>
        <w:autoSpaceDN w:val="0"/>
        <w:adjustRightInd w:val="0"/>
        <w:spacing w:after="0" w:line="240" w:lineRule="auto"/>
        <w:jc w:val="both"/>
        <w:rPr>
          <w:sz w:val="24"/>
          <w:szCs w:val="24"/>
        </w:rPr>
      </w:pPr>
      <w:r w:rsidRPr="001D68A7">
        <w:rPr>
          <w:sz w:val="24"/>
          <w:szCs w:val="24"/>
        </w:rPr>
        <w:t xml:space="preserve">Lieferung und Versorgung der Oberschule und des Gymnasium Brandis mit Mittagessen durch </w:t>
      </w:r>
      <w:r w:rsidR="00E70C5C">
        <w:rPr>
          <w:sz w:val="24"/>
          <w:szCs w:val="24"/>
        </w:rPr>
        <w:t>Warmverpflegung</w:t>
      </w:r>
      <w:r w:rsidR="0057376F" w:rsidRPr="001D68A7">
        <w:rPr>
          <w:sz w:val="24"/>
          <w:szCs w:val="24"/>
        </w:rPr>
        <w:t xml:space="preserve"> ode</w:t>
      </w:r>
      <w:r w:rsidRPr="001D68A7">
        <w:rPr>
          <w:sz w:val="24"/>
          <w:szCs w:val="24"/>
        </w:rPr>
        <w:t xml:space="preserve">r durch Cook &amp; Chill-Verfahren, ergänzt durch frische Produkte, Convenience-Produkte, vegetarische Produkte, monatlich ca. 4795 Normalessen und </w:t>
      </w:r>
      <w:r w:rsidR="00CB6D44" w:rsidRPr="001D68A7">
        <w:rPr>
          <w:sz w:val="24"/>
          <w:szCs w:val="24"/>
        </w:rPr>
        <w:t>weitere 5</w:t>
      </w:r>
      <w:r w:rsidR="001D68A7">
        <w:rPr>
          <w:sz w:val="24"/>
          <w:szCs w:val="24"/>
        </w:rPr>
        <w:t> </w:t>
      </w:r>
      <w:r w:rsidR="00CB6D44" w:rsidRPr="001D68A7">
        <w:rPr>
          <w:sz w:val="24"/>
          <w:szCs w:val="24"/>
        </w:rPr>
        <w:t>% zusätzliche Vorhaltung als Spontanessen oder/und Mehrbedarf allgemein (Nachschlag u.a.);</w:t>
      </w:r>
      <w:r w:rsidR="00441946">
        <w:rPr>
          <w:sz w:val="24"/>
          <w:szCs w:val="24"/>
        </w:rPr>
        <w:t xml:space="preserve"> V</w:t>
      </w:r>
      <w:r w:rsidRPr="001D68A7">
        <w:rPr>
          <w:sz w:val="24"/>
          <w:szCs w:val="24"/>
        </w:rPr>
        <w:t xml:space="preserve">ersorgung mit </w:t>
      </w:r>
      <w:r w:rsidR="00441946">
        <w:rPr>
          <w:sz w:val="24"/>
          <w:szCs w:val="24"/>
        </w:rPr>
        <w:t>ei</w:t>
      </w:r>
      <w:r w:rsidRPr="001D68A7">
        <w:rPr>
          <w:sz w:val="24"/>
          <w:szCs w:val="24"/>
        </w:rPr>
        <w:t xml:space="preserve">ner Auswahl an frischen Produkten während der Pausen für ca. 50 Schüler und Lehrkräfte täglich in der </w:t>
      </w:r>
      <w:r w:rsidR="008F041E">
        <w:rPr>
          <w:sz w:val="24"/>
          <w:szCs w:val="24"/>
        </w:rPr>
        <w:t>Oberschule auf dem</w:t>
      </w:r>
      <w:r w:rsidRPr="001D68A7">
        <w:rPr>
          <w:sz w:val="24"/>
          <w:szCs w:val="24"/>
        </w:rPr>
        <w:t xml:space="preserve"> Schulcampus</w:t>
      </w:r>
      <w:r w:rsidR="00441946">
        <w:rPr>
          <w:sz w:val="24"/>
          <w:szCs w:val="24"/>
        </w:rPr>
        <w:t>.</w:t>
      </w:r>
    </w:p>
    <w:p w14:paraId="6185DD4B" w14:textId="77777777" w:rsidR="008C479B" w:rsidRPr="001D68A7" w:rsidRDefault="008C479B" w:rsidP="001505BA">
      <w:pPr>
        <w:autoSpaceDE w:val="0"/>
        <w:autoSpaceDN w:val="0"/>
        <w:adjustRightInd w:val="0"/>
        <w:spacing w:after="0" w:line="240" w:lineRule="auto"/>
        <w:jc w:val="both"/>
        <w:rPr>
          <w:sz w:val="24"/>
          <w:szCs w:val="24"/>
        </w:rPr>
      </w:pPr>
    </w:p>
    <w:p w14:paraId="5207A070" w14:textId="0DB691A6" w:rsidR="008C479B" w:rsidRPr="001D68A7" w:rsidRDefault="008C479B" w:rsidP="001505BA">
      <w:pPr>
        <w:autoSpaceDE w:val="0"/>
        <w:autoSpaceDN w:val="0"/>
        <w:adjustRightInd w:val="0"/>
        <w:spacing w:after="0" w:line="240" w:lineRule="auto"/>
        <w:jc w:val="both"/>
        <w:rPr>
          <w:sz w:val="24"/>
          <w:szCs w:val="24"/>
        </w:rPr>
      </w:pPr>
      <w:r w:rsidRPr="001D68A7">
        <w:rPr>
          <w:sz w:val="24"/>
          <w:szCs w:val="24"/>
        </w:rPr>
        <w:t xml:space="preserve">Lieferung und Versorgung der Grundschule </w:t>
      </w:r>
      <w:r w:rsidR="00441946">
        <w:rPr>
          <w:sz w:val="24"/>
          <w:szCs w:val="24"/>
        </w:rPr>
        <w:t>einschließlich</w:t>
      </w:r>
      <w:r w:rsidR="001505BA">
        <w:rPr>
          <w:sz w:val="24"/>
          <w:szCs w:val="24"/>
        </w:rPr>
        <w:t xml:space="preserve"> des</w:t>
      </w:r>
      <w:r w:rsidR="00441946">
        <w:rPr>
          <w:sz w:val="24"/>
          <w:szCs w:val="24"/>
        </w:rPr>
        <w:t xml:space="preserve"> Hort</w:t>
      </w:r>
      <w:r w:rsidR="001505BA">
        <w:rPr>
          <w:sz w:val="24"/>
          <w:szCs w:val="24"/>
        </w:rPr>
        <w:t>es</w:t>
      </w:r>
      <w:r w:rsidR="00441946">
        <w:rPr>
          <w:sz w:val="24"/>
          <w:szCs w:val="24"/>
        </w:rPr>
        <w:t xml:space="preserve"> am Schulcampus in Brandis</w:t>
      </w:r>
      <w:r w:rsidRPr="001D68A7">
        <w:rPr>
          <w:sz w:val="24"/>
          <w:szCs w:val="24"/>
        </w:rPr>
        <w:t xml:space="preserve"> mit Mittagessen durch </w:t>
      </w:r>
      <w:r w:rsidR="00E70C5C">
        <w:rPr>
          <w:sz w:val="24"/>
          <w:szCs w:val="24"/>
        </w:rPr>
        <w:t>Warmverpfelgung</w:t>
      </w:r>
      <w:r w:rsidRPr="001D68A7">
        <w:rPr>
          <w:sz w:val="24"/>
          <w:szCs w:val="24"/>
        </w:rPr>
        <w:t xml:space="preserve"> oder durch Cook &amp; Chill Verfahren, ergänzt durch frische Produkte oder Convenience-Produkte, vegetarische Produkte, monatlich ca.</w:t>
      </w:r>
      <w:r w:rsidR="001505BA">
        <w:rPr>
          <w:sz w:val="24"/>
          <w:szCs w:val="24"/>
        </w:rPr>
        <w:t> </w:t>
      </w:r>
      <w:r w:rsidRPr="001D68A7">
        <w:rPr>
          <w:sz w:val="24"/>
          <w:szCs w:val="24"/>
        </w:rPr>
        <w:t xml:space="preserve">3425 Normalessen und </w:t>
      </w:r>
      <w:r w:rsidR="0057376F" w:rsidRPr="001D68A7">
        <w:rPr>
          <w:sz w:val="24"/>
          <w:szCs w:val="24"/>
        </w:rPr>
        <w:t>weitere 5</w:t>
      </w:r>
      <w:r w:rsidR="001D68A7">
        <w:rPr>
          <w:sz w:val="24"/>
          <w:szCs w:val="24"/>
        </w:rPr>
        <w:t> </w:t>
      </w:r>
      <w:r w:rsidR="0057376F" w:rsidRPr="001D68A7">
        <w:rPr>
          <w:sz w:val="24"/>
          <w:szCs w:val="24"/>
        </w:rPr>
        <w:t xml:space="preserve">% zusätzliche Vorhaltung als </w:t>
      </w:r>
      <w:r w:rsidRPr="001D68A7">
        <w:rPr>
          <w:sz w:val="24"/>
          <w:szCs w:val="24"/>
        </w:rPr>
        <w:t>Spontanessen</w:t>
      </w:r>
      <w:r w:rsidR="00C00C73" w:rsidRPr="001D68A7">
        <w:rPr>
          <w:sz w:val="24"/>
          <w:szCs w:val="24"/>
        </w:rPr>
        <w:t xml:space="preserve"> oder/und Mehrbedarf allgemein (Nachschlag u.a.)</w:t>
      </w:r>
      <w:r w:rsidR="00563E1D">
        <w:rPr>
          <w:sz w:val="24"/>
          <w:szCs w:val="24"/>
        </w:rPr>
        <w:t>.</w:t>
      </w:r>
    </w:p>
    <w:p w14:paraId="09A2B771" w14:textId="77777777" w:rsidR="008C479B" w:rsidRDefault="008C479B" w:rsidP="001505BA">
      <w:pPr>
        <w:autoSpaceDE w:val="0"/>
        <w:autoSpaceDN w:val="0"/>
        <w:adjustRightInd w:val="0"/>
        <w:spacing w:after="0" w:line="240" w:lineRule="auto"/>
        <w:jc w:val="both"/>
        <w:rPr>
          <w:sz w:val="24"/>
          <w:szCs w:val="24"/>
        </w:rPr>
      </w:pPr>
    </w:p>
    <w:p w14:paraId="5E971EF8" w14:textId="77777777" w:rsidR="002B74C0" w:rsidRPr="00EB0626" w:rsidRDefault="002B74C0" w:rsidP="002B74C0">
      <w:pPr>
        <w:autoSpaceDE w:val="0"/>
        <w:autoSpaceDN w:val="0"/>
        <w:adjustRightInd w:val="0"/>
        <w:spacing w:after="0" w:line="240" w:lineRule="auto"/>
        <w:jc w:val="both"/>
        <w:rPr>
          <w:bCs/>
          <w:sz w:val="24"/>
          <w:szCs w:val="24"/>
        </w:rPr>
      </w:pPr>
      <w:r w:rsidRPr="009D0ECF">
        <w:rPr>
          <w:sz w:val="24"/>
          <w:szCs w:val="24"/>
        </w:rPr>
        <w:t xml:space="preserve">Bei der Anzahl 4795 handelt es sich um die </w:t>
      </w:r>
      <w:r>
        <w:rPr>
          <w:sz w:val="24"/>
          <w:szCs w:val="24"/>
        </w:rPr>
        <w:t>G</w:t>
      </w:r>
      <w:r w:rsidRPr="009D0ECF">
        <w:rPr>
          <w:sz w:val="24"/>
          <w:szCs w:val="24"/>
        </w:rPr>
        <w:t>esamtzahl</w:t>
      </w:r>
      <w:r>
        <w:rPr>
          <w:b/>
          <w:bCs/>
          <w:sz w:val="24"/>
          <w:szCs w:val="24"/>
        </w:rPr>
        <w:t xml:space="preserve"> </w:t>
      </w:r>
      <w:r w:rsidRPr="009D0ECF">
        <w:rPr>
          <w:sz w:val="24"/>
          <w:szCs w:val="24"/>
        </w:rPr>
        <w:t>der über das Buchungs</w:t>
      </w:r>
      <w:r>
        <w:rPr>
          <w:sz w:val="24"/>
          <w:szCs w:val="24"/>
        </w:rPr>
        <w:t>s</w:t>
      </w:r>
      <w:r w:rsidRPr="009D0ECF">
        <w:rPr>
          <w:sz w:val="24"/>
          <w:szCs w:val="24"/>
        </w:rPr>
        <w:t>ystem angemeldeten Essensteilnehmer während des Schulbetriebes</w:t>
      </w:r>
      <w:r>
        <w:rPr>
          <w:sz w:val="24"/>
          <w:szCs w:val="24"/>
        </w:rPr>
        <w:t>. In der Schulfreien Zeit gibt es regelmäßig 0 Normalesser in der Oberschule und im Gymnasium. Bei der Grundschule gibt es 3425 Normalesser in der Schulzeit. In den Ferienzeiten, die im Übrigen dem Ferienkalender des Freistaates Sachsen zu entnehmen sind, sind Schließzeiten. In den Sommerferien gibt es regelmäßig 3-5 Wochen, in denen Hortbetrieb gegeben ist. Zwischen Weihnachten und Neujahr ist der Hort ebenfalls geschlossen.</w:t>
      </w:r>
    </w:p>
    <w:p w14:paraId="7208C711" w14:textId="77777777" w:rsidR="002B74C0" w:rsidRPr="001D68A7" w:rsidRDefault="002B74C0" w:rsidP="001505BA">
      <w:pPr>
        <w:autoSpaceDE w:val="0"/>
        <w:autoSpaceDN w:val="0"/>
        <w:adjustRightInd w:val="0"/>
        <w:spacing w:after="0" w:line="240" w:lineRule="auto"/>
        <w:jc w:val="both"/>
        <w:rPr>
          <w:sz w:val="24"/>
          <w:szCs w:val="24"/>
        </w:rPr>
      </w:pPr>
    </w:p>
    <w:p w14:paraId="426419DB" w14:textId="73EF1D38" w:rsidR="008C479B" w:rsidRPr="001D68A7" w:rsidRDefault="008C479B" w:rsidP="001505BA">
      <w:pPr>
        <w:autoSpaceDE w:val="0"/>
        <w:autoSpaceDN w:val="0"/>
        <w:adjustRightInd w:val="0"/>
        <w:spacing w:after="0" w:line="240" w:lineRule="auto"/>
        <w:jc w:val="both"/>
        <w:rPr>
          <w:sz w:val="24"/>
          <w:szCs w:val="24"/>
        </w:rPr>
      </w:pPr>
      <w:r w:rsidRPr="001D68A7">
        <w:rPr>
          <w:sz w:val="24"/>
          <w:szCs w:val="24"/>
        </w:rPr>
        <w:t>Die Leistung umfasst zum einen die Zubereitung und Lieferung der zubereiteten Speisen und die Ausgabe von Mittagessen</w:t>
      </w:r>
      <w:r w:rsidR="00C00C73" w:rsidRPr="001D68A7">
        <w:rPr>
          <w:sz w:val="24"/>
          <w:szCs w:val="24"/>
        </w:rPr>
        <w:t xml:space="preserve"> in</w:t>
      </w:r>
      <w:r w:rsidRPr="001D68A7">
        <w:rPr>
          <w:sz w:val="24"/>
          <w:szCs w:val="24"/>
        </w:rPr>
        <w:t xml:space="preserve"> einer Mensa für Gymnasium, Oberschule und Grundschule </w:t>
      </w:r>
      <w:r w:rsidR="00441946">
        <w:rPr>
          <w:sz w:val="24"/>
          <w:szCs w:val="24"/>
        </w:rPr>
        <w:t xml:space="preserve">mit Hort </w:t>
      </w:r>
      <w:r w:rsidRPr="001D68A7">
        <w:rPr>
          <w:sz w:val="24"/>
          <w:szCs w:val="24"/>
        </w:rPr>
        <w:t xml:space="preserve">sowie die Serviceleistungen zum Betrieb und zur Bewirtschaftung der Küche und deren anschließende tägliche Reinigung, Abtransport und Entsorgung der Speisereste, bei Gestellung des Geschirrs (ohne Ersatzgestellung bei Verlust), Gestellung des erforderlichen Personals und zusätzliche Serviceleistung zur Bestellung inklusive der Möglichkeit der An- und Abbestellung innerhalb angemessener Zeiträume durch die Nutzer der Mittagsversorgung. Reinigung der Tische des Speiseraumes einschließlich des Hoch- und Herunterstellens der Stühle. </w:t>
      </w:r>
    </w:p>
    <w:p w14:paraId="7D7AE07C" w14:textId="77777777" w:rsidR="001505BA" w:rsidRDefault="001505BA" w:rsidP="001505BA">
      <w:pPr>
        <w:autoSpaceDE w:val="0"/>
        <w:autoSpaceDN w:val="0"/>
        <w:adjustRightInd w:val="0"/>
        <w:spacing w:after="0" w:line="240" w:lineRule="auto"/>
        <w:jc w:val="both"/>
        <w:rPr>
          <w:sz w:val="24"/>
          <w:szCs w:val="24"/>
        </w:rPr>
      </w:pPr>
    </w:p>
    <w:p w14:paraId="276062FD" w14:textId="77777777" w:rsidR="00BB261F" w:rsidRPr="00EB0626" w:rsidRDefault="00BB261F" w:rsidP="00BB261F">
      <w:pPr>
        <w:autoSpaceDE w:val="0"/>
        <w:autoSpaceDN w:val="0"/>
        <w:adjustRightInd w:val="0"/>
        <w:spacing w:after="0" w:line="240" w:lineRule="auto"/>
        <w:jc w:val="both"/>
        <w:rPr>
          <w:bCs/>
          <w:sz w:val="24"/>
          <w:szCs w:val="24"/>
        </w:rPr>
      </w:pPr>
      <w:r w:rsidRPr="00EB0626">
        <w:rPr>
          <w:bCs/>
          <w:sz w:val="24"/>
          <w:szCs w:val="24"/>
        </w:rPr>
        <w:t>Derzeit wird ein Anbau für den Hort der Grundschule und eine Erweiterung der Oberschule geplant</w:t>
      </w:r>
      <w:r>
        <w:rPr>
          <w:bCs/>
          <w:sz w:val="24"/>
          <w:szCs w:val="24"/>
        </w:rPr>
        <w:t xml:space="preserve"> und umgesetzt</w:t>
      </w:r>
      <w:r w:rsidRPr="00EB0626">
        <w:rPr>
          <w:bCs/>
          <w:sz w:val="24"/>
          <w:szCs w:val="24"/>
        </w:rPr>
        <w:t>.</w:t>
      </w:r>
      <w:r>
        <w:rPr>
          <w:bCs/>
          <w:sz w:val="24"/>
          <w:szCs w:val="24"/>
        </w:rPr>
        <w:t xml:space="preserve"> Die Arbeiten sollen im Sommer 2026 voraussichtlich abgeschlossen sein. Dabei ist zum jetzigen Zeitpunkt noch unbekannt, ob es bei einem gemeinsamen Mensabereich für den gesamten Schulstandort verbleibt oder beispielweise ein weiterer Mensabereich entsteht. Der Auftraggeber muss sich deshalb auch ein Sonderkündigungsrecht für den hier abzuschließenden Vertrag einräumen.  </w:t>
      </w:r>
    </w:p>
    <w:p w14:paraId="7587B6C9" w14:textId="77777777" w:rsidR="00BB261F" w:rsidRDefault="00BB261F" w:rsidP="001505BA">
      <w:pPr>
        <w:autoSpaceDE w:val="0"/>
        <w:autoSpaceDN w:val="0"/>
        <w:adjustRightInd w:val="0"/>
        <w:spacing w:after="0" w:line="240" w:lineRule="auto"/>
        <w:jc w:val="both"/>
        <w:rPr>
          <w:sz w:val="24"/>
          <w:szCs w:val="24"/>
        </w:rPr>
      </w:pPr>
    </w:p>
    <w:p w14:paraId="738881E7" w14:textId="39C774AD" w:rsidR="008C479B" w:rsidRPr="001D68A7" w:rsidRDefault="008C479B" w:rsidP="001505BA">
      <w:pPr>
        <w:autoSpaceDE w:val="0"/>
        <w:autoSpaceDN w:val="0"/>
        <w:adjustRightInd w:val="0"/>
        <w:spacing w:after="0" w:line="240" w:lineRule="auto"/>
        <w:jc w:val="both"/>
        <w:rPr>
          <w:sz w:val="24"/>
          <w:szCs w:val="24"/>
        </w:rPr>
      </w:pPr>
      <w:r w:rsidRPr="001D68A7">
        <w:rPr>
          <w:sz w:val="24"/>
          <w:szCs w:val="24"/>
        </w:rPr>
        <w:lastRenderedPageBreak/>
        <w:t>Vertragspartner der Versorgungsleistung sind die Essensteilnehmer bzw. deren gesetzliche Vertreter auf Rechnung des Bieters.</w:t>
      </w:r>
    </w:p>
    <w:p w14:paraId="56EC8070" w14:textId="77777777" w:rsidR="008C479B" w:rsidRDefault="008C479B" w:rsidP="001505BA">
      <w:pPr>
        <w:autoSpaceDE w:val="0"/>
        <w:autoSpaceDN w:val="0"/>
        <w:adjustRightInd w:val="0"/>
        <w:spacing w:after="0" w:line="240" w:lineRule="auto"/>
        <w:jc w:val="both"/>
        <w:rPr>
          <w:sz w:val="24"/>
          <w:szCs w:val="24"/>
        </w:rPr>
      </w:pPr>
    </w:p>
    <w:p w14:paraId="4E629F7E" w14:textId="414E33B1" w:rsidR="00441946" w:rsidRDefault="00441946" w:rsidP="001505BA">
      <w:pPr>
        <w:autoSpaceDE w:val="0"/>
        <w:autoSpaceDN w:val="0"/>
        <w:adjustRightInd w:val="0"/>
        <w:spacing w:after="0" w:line="240" w:lineRule="auto"/>
        <w:jc w:val="both"/>
        <w:rPr>
          <w:b/>
          <w:bCs/>
          <w:sz w:val="24"/>
          <w:szCs w:val="24"/>
        </w:rPr>
      </w:pPr>
      <w:r w:rsidRPr="00441946">
        <w:rPr>
          <w:b/>
          <w:bCs/>
          <w:sz w:val="24"/>
          <w:szCs w:val="24"/>
        </w:rPr>
        <w:t>Hinweise</w:t>
      </w:r>
    </w:p>
    <w:p w14:paraId="15FE2626" w14:textId="77777777" w:rsidR="00441946" w:rsidRPr="00441946" w:rsidRDefault="00441946" w:rsidP="001505BA">
      <w:pPr>
        <w:autoSpaceDE w:val="0"/>
        <w:autoSpaceDN w:val="0"/>
        <w:adjustRightInd w:val="0"/>
        <w:spacing w:after="0" w:line="240" w:lineRule="auto"/>
        <w:jc w:val="both"/>
        <w:rPr>
          <w:b/>
          <w:bCs/>
          <w:sz w:val="24"/>
          <w:szCs w:val="24"/>
        </w:rPr>
      </w:pPr>
    </w:p>
    <w:p w14:paraId="5CD07BC3" w14:textId="33D3E631" w:rsidR="008C479B" w:rsidRPr="001D68A7" w:rsidRDefault="008C479B" w:rsidP="001505BA">
      <w:pPr>
        <w:autoSpaceDE w:val="0"/>
        <w:autoSpaceDN w:val="0"/>
        <w:adjustRightInd w:val="0"/>
        <w:spacing w:after="0" w:line="240" w:lineRule="auto"/>
        <w:jc w:val="both"/>
        <w:rPr>
          <w:color w:val="000000"/>
          <w:sz w:val="24"/>
          <w:szCs w:val="24"/>
          <w:lang w:eastAsia="en-US"/>
        </w:rPr>
      </w:pPr>
      <w:r w:rsidRPr="001D68A7">
        <w:rPr>
          <w:color w:val="000000"/>
          <w:sz w:val="24"/>
          <w:szCs w:val="24"/>
          <w:lang w:eastAsia="en-US"/>
        </w:rPr>
        <w:t xml:space="preserve">Es sollten unbedingt nur Angebote abgegeben werden, die der Bieter bei unterstellter Zuschlagserteilung auch </w:t>
      </w:r>
      <w:r w:rsidR="00A54845" w:rsidRPr="001D68A7">
        <w:rPr>
          <w:color w:val="000000"/>
          <w:sz w:val="24"/>
          <w:szCs w:val="24"/>
          <w:lang w:eastAsia="en-US"/>
        </w:rPr>
        <w:t xml:space="preserve">tatsächlich </w:t>
      </w:r>
      <w:r w:rsidRPr="001D68A7">
        <w:rPr>
          <w:color w:val="000000"/>
          <w:sz w:val="24"/>
          <w:szCs w:val="24"/>
          <w:lang w:eastAsia="en-US"/>
        </w:rPr>
        <w:t xml:space="preserve">erfüllen kann. Vorsorglich wird ausdrücklich darauf hingewiesen, dass ein Bieter, der den Zuschlag bekommt und </w:t>
      </w:r>
      <w:r w:rsidR="00441946">
        <w:rPr>
          <w:color w:val="000000"/>
          <w:sz w:val="24"/>
          <w:szCs w:val="24"/>
          <w:lang w:eastAsia="en-US"/>
        </w:rPr>
        <w:t xml:space="preserve">den </w:t>
      </w:r>
      <w:r w:rsidRPr="001D68A7">
        <w:rPr>
          <w:color w:val="000000"/>
          <w:sz w:val="24"/>
          <w:szCs w:val="24"/>
          <w:lang w:eastAsia="en-US"/>
        </w:rPr>
        <w:t>Vertr</w:t>
      </w:r>
      <w:r w:rsidR="00441946">
        <w:rPr>
          <w:color w:val="000000"/>
          <w:sz w:val="24"/>
          <w:szCs w:val="24"/>
          <w:lang w:eastAsia="en-US"/>
        </w:rPr>
        <w:t>a</w:t>
      </w:r>
      <w:r w:rsidRPr="001D68A7">
        <w:rPr>
          <w:color w:val="000000"/>
          <w:sz w:val="24"/>
          <w:szCs w:val="24"/>
          <w:lang w:eastAsia="en-US"/>
        </w:rPr>
        <w:t>g dann nicht erfüllen kann</w:t>
      </w:r>
      <w:r w:rsidR="00441946">
        <w:rPr>
          <w:color w:val="000000"/>
          <w:sz w:val="24"/>
          <w:szCs w:val="24"/>
          <w:lang w:eastAsia="en-US"/>
        </w:rPr>
        <w:t xml:space="preserve"> sich</w:t>
      </w:r>
      <w:r w:rsidRPr="001D68A7">
        <w:rPr>
          <w:color w:val="000000"/>
          <w:sz w:val="24"/>
          <w:szCs w:val="24"/>
          <w:lang w:eastAsia="en-US"/>
        </w:rPr>
        <w:t xml:space="preserve"> schadenersatzpflichtig gegenüber dem Auftraggeber machen kann und die Tatsache seiner dann folgenden Nichterfüllung im Rahmen eines zukünftigen Vergabeverfahrens, bei dem sich der Bieter beteiligt</w:t>
      </w:r>
      <w:r w:rsidR="001505BA">
        <w:rPr>
          <w:color w:val="000000"/>
          <w:sz w:val="24"/>
          <w:szCs w:val="24"/>
          <w:lang w:eastAsia="en-US"/>
        </w:rPr>
        <w:t>,</w:t>
      </w:r>
      <w:r w:rsidR="00441946">
        <w:rPr>
          <w:color w:val="000000"/>
          <w:sz w:val="24"/>
          <w:szCs w:val="24"/>
          <w:lang w:eastAsia="en-US"/>
        </w:rPr>
        <w:t xml:space="preserve"> (Prüf</w:t>
      </w:r>
      <w:r w:rsidRPr="001D68A7">
        <w:rPr>
          <w:color w:val="000000"/>
          <w:sz w:val="24"/>
          <w:szCs w:val="24"/>
          <w:lang w:eastAsia="en-US"/>
        </w:rPr>
        <w:t>ung seiner Zuverlässigkeit</w:t>
      </w:r>
      <w:r w:rsidR="00441946">
        <w:rPr>
          <w:color w:val="000000"/>
          <w:sz w:val="24"/>
          <w:szCs w:val="24"/>
          <w:lang w:eastAsia="en-US"/>
        </w:rPr>
        <w:t>)</w:t>
      </w:r>
      <w:r w:rsidRPr="001D68A7">
        <w:rPr>
          <w:color w:val="000000"/>
          <w:sz w:val="24"/>
          <w:szCs w:val="24"/>
          <w:lang w:eastAsia="en-US"/>
        </w:rPr>
        <w:t xml:space="preserve"> negativ berücksichtigt werden kann.</w:t>
      </w:r>
    </w:p>
    <w:p w14:paraId="4528DD41" w14:textId="77777777" w:rsidR="008C479B" w:rsidRPr="001D68A7" w:rsidRDefault="008C479B" w:rsidP="001505BA">
      <w:pPr>
        <w:autoSpaceDE w:val="0"/>
        <w:autoSpaceDN w:val="0"/>
        <w:adjustRightInd w:val="0"/>
        <w:spacing w:after="0" w:line="240" w:lineRule="auto"/>
        <w:jc w:val="both"/>
        <w:rPr>
          <w:color w:val="000000"/>
          <w:sz w:val="24"/>
          <w:szCs w:val="24"/>
          <w:lang w:eastAsia="en-US"/>
        </w:rPr>
      </w:pPr>
    </w:p>
    <w:p w14:paraId="4BBCD24A" w14:textId="4766D3FC" w:rsidR="008C479B" w:rsidRPr="001D68A7" w:rsidRDefault="008B251C" w:rsidP="001505BA">
      <w:pPr>
        <w:autoSpaceDE w:val="0"/>
        <w:autoSpaceDN w:val="0"/>
        <w:adjustRightInd w:val="0"/>
        <w:spacing w:after="0" w:line="240" w:lineRule="auto"/>
        <w:rPr>
          <w:b/>
          <w:bCs/>
          <w:color w:val="000000"/>
          <w:sz w:val="24"/>
          <w:szCs w:val="24"/>
          <w:lang w:eastAsia="en-US"/>
        </w:rPr>
      </w:pPr>
      <w:r>
        <w:rPr>
          <w:b/>
          <w:bCs/>
          <w:color w:val="000000"/>
          <w:sz w:val="24"/>
          <w:szCs w:val="24"/>
          <w:lang w:eastAsia="en-US"/>
        </w:rPr>
        <w:t>9</w:t>
      </w:r>
      <w:r w:rsidR="00A9210A" w:rsidRPr="001D68A7">
        <w:rPr>
          <w:b/>
          <w:bCs/>
          <w:color w:val="000000"/>
          <w:sz w:val="24"/>
          <w:szCs w:val="24"/>
          <w:lang w:eastAsia="en-US"/>
        </w:rPr>
        <w:t>.</w:t>
      </w:r>
      <w:r w:rsidR="008C479B" w:rsidRPr="001D68A7">
        <w:rPr>
          <w:b/>
          <w:bCs/>
          <w:color w:val="000000"/>
          <w:sz w:val="24"/>
          <w:szCs w:val="24"/>
          <w:lang w:eastAsia="en-US"/>
        </w:rPr>
        <w:t xml:space="preserve"> Stelle, bei der die Angebote </w:t>
      </w:r>
      <w:r w:rsidR="008A3DA5" w:rsidRPr="001D68A7">
        <w:rPr>
          <w:b/>
          <w:bCs/>
          <w:color w:val="000000"/>
          <w:sz w:val="24"/>
          <w:szCs w:val="24"/>
          <w:lang w:eastAsia="en-US"/>
        </w:rPr>
        <w:t xml:space="preserve">digital </w:t>
      </w:r>
      <w:r w:rsidR="008C479B" w:rsidRPr="001D68A7">
        <w:rPr>
          <w:b/>
          <w:bCs/>
          <w:color w:val="000000"/>
          <w:sz w:val="24"/>
          <w:szCs w:val="24"/>
          <w:lang w:eastAsia="en-US"/>
        </w:rPr>
        <w:t>einzureichen sind</w:t>
      </w:r>
    </w:p>
    <w:p w14:paraId="25DC4C42" w14:textId="77777777" w:rsidR="000066EE" w:rsidRPr="001D68A7" w:rsidRDefault="000066EE" w:rsidP="001505BA">
      <w:pPr>
        <w:autoSpaceDE w:val="0"/>
        <w:autoSpaceDN w:val="0"/>
        <w:adjustRightInd w:val="0"/>
        <w:spacing w:after="0" w:line="240" w:lineRule="auto"/>
        <w:rPr>
          <w:color w:val="000000"/>
          <w:sz w:val="24"/>
          <w:szCs w:val="24"/>
          <w:lang w:eastAsia="en-US"/>
        </w:rPr>
      </w:pPr>
    </w:p>
    <w:p w14:paraId="0F663E9F" w14:textId="2C4AEFA0" w:rsidR="008C479B" w:rsidRPr="001D68A7" w:rsidRDefault="008C479B" w:rsidP="001505BA">
      <w:pPr>
        <w:autoSpaceDE w:val="0"/>
        <w:autoSpaceDN w:val="0"/>
        <w:adjustRightInd w:val="0"/>
        <w:spacing w:after="0" w:line="240" w:lineRule="auto"/>
        <w:rPr>
          <w:b/>
          <w:bCs/>
          <w:color w:val="000000"/>
          <w:sz w:val="24"/>
          <w:szCs w:val="24"/>
          <w:lang w:eastAsia="en-US"/>
        </w:rPr>
      </w:pPr>
      <w:r w:rsidRPr="001D68A7">
        <w:rPr>
          <w:color w:val="000000"/>
          <w:sz w:val="24"/>
          <w:szCs w:val="24"/>
          <w:lang w:eastAsia="en-US"/>
        </w:rPr>
        <w:t xml:space="preserve">Ausschreibende Stelle gemäß </w:t>
      </w:r>
      <w:r w:rsidR="003C5332">
        <w:rPr>
          <w:color w:val="000000"/>
          <w:sz w:val="24"/>
          <w:szCs w:val="24"/>
          <w:lang w:eastAsia="en-US"/>
        </w:rPr>
        <w:t xml:space="preserve">1, </w:t>
      </w:r>
      <w:r w:rsidR="001505BA">
        <w:rPr>
          <w:color w:val="000000"/>
          <w:sz w:val="24"/>
          <w:szCs w:val="24"/>
          <w:lang w:eastAsia="en-US"/>
        </w:rPr>
        <w:t>siehe</w:t>
      </w:r>
      <w:r w:rsidR="003C5332">
        <w:rPr>
          <w:color w:val="000000"/>
          <w:sz w:val="24"/>
          <w:szCs w:val="24"/>
          <w:lang w:eastAsia="en-US"/>
        </w:rPr>
        <w:t xml:space="preserve"> Bekanntmachung</w:t>
      </w:r>
    </w:p>
    <w:p w14:paraId="607D078B" w14:textId="77777777" w:rsidR="008C479B" w:rsidRPr="001D68A7" w:rsidRDefault="008C479B" w:rsidP="001505BA">
      <w:pPr>
        <w:autoSpaceDE w:val="0"/>
        <w:autoSpaceDN w:val="0"/>
        <w:adjustRightInd w:val="0"/>
        <w:spacing w:after="0" w:line="240" w:lineRule="auto"/>
        <w:rPr>
          <w:color w:val="000000"/>
          <w:sz w:val="24"/>
          <w:szCs w:val="24"/>
          <w:lang w:eastAsia="en-US"/>
        </w:rPr>
      </w:pPr>
    </w:p>
    <w:p w14:paraId="379738A9" w14:textId="77777777" w:rsidR="008C479B" w:rsidRPr="001D68A7" w:rsidRDefault="008C479B" w:rsidP="001505BA">
      <w:pPr>
        <w:autoSpaceDE w:val="0"/>
        <w:autoSpaceDN w:val="0"/>
        <w:adjustRightInd w:val="0"/>
        <w:spacing w:after="0" w:line="240" w:lineRule="auto"/>
        <w:rPr>
          <w:color w:val="000000"/>
          <w:sz w:val="24"/>
          <w:szCs w:val="24"/>
          <w:lang w:eastAsia="en-US"/>
        </w:rPr>
      </w:pPr>
      <w:r w:rsidRPr="001D68A7">
        <w:rPr>
          <w:color w:val="000000"/>
          <w:sz w:val="24"/>
          <w:szCs w:val="24"/>
          <w:lang w:eastAsia="en-US"/>
        </w:rPr>
        <w:t xml:space="preserve">Die als Angebot gekennzeichneten Unterlagen sind </w:t>
      </w:r>
      <w:r w:rsidR="008A3DA5" w:rsidRPr="001D68A7">
        <w:rPr>
          <w:color w:val="000000"/>
          <w:sz w:val="24"/>
          <w:szCs w:val="24"/>
          <w:lang w:eastAsia="en-US"/>
        </w:rPr>
        <w:t>ausschließlich digital einzureichen.</w:t>
      </w:r>
    </w:p>
    <w:p w14:paraId="2836CD48" w14:textId="77777777" w:rsidR="00441946" w:rsidRDefault="00441946" w:rsidP="001505BA">
      <w:pPr>
        <w:autoSpaceDE w:val="0"/>
        <w:autoSpaceDN w:val="0"/>
        <w:adjustRightInd w:val="0"/>
        <w:spacing w:after="0" w:line="240" w:lineRule="auto"/>
        <w:rPr>
          <w:b/>
          <w:color w:val="000000"/>
          <w:sz w:val="24"/>
          <w:szCs w:val="24"/>
          <w:lang w:eastAsia="en-US"/>
        </w:rPr>
      </w:pPr>
    </w:p>
    <w:p w14:paraId="777B1342" w14:textId="71CB43FF" w:rsidR="008C479B" w:rsidRPr="001D68A7" w:rsidRDefault="008C479B" w:rsidP="001505BA">
      <w:pPr>
        <w:autoSpaceDE w:val="0"/>
        <w:autoSpaceDN w:val="0"/>
        <w:adjustRightInd w:val="0"/>
        <w:spacing w:after="0" w:line="240" w:lineRule="auto"/>
        <w:rPr>
          <w:b/>
          <w:color w:val="000000"/>
          <w:sz w:val="24"/>
          <w:szCs w:val="24"/>
          <w:lang w:eastAsia="en-US"/>
        </w:rPr>
      </w:pPr>
      <w:r w:rsidRPr="001D68A7">
        <w:rPr>
          <w:b/>
          <w:color w:val="000000"/>
          <w:sz w:val="24"/>
          <w:szCs w:val="24"/>
          <w:lang w:eastAsia="en-US"/>
        </w:rPr>
        <w:t>Sonstiges</w:t>
      </w:r>
    </w:p>
    <w:p w14:paraId="479EBA18" w14:textId="77777777" w:rsidR="00873DEA" w:rsidRPr="001D68A7" w:rsidRDefault="00873DEA" w:rsidP="001505BA">
      <w:pPr>
        <w:autoSpaceDE w:val="0"/>
        <w:autoSpaceDN w:val="0"/>
        <w:adjustRightInd w:val="0"/>
        <w:spacing w:after="0" w:line="240" w:lineRule="auto"/>
        <w:rPr>
          <w:color w:val="000000"/>
          <w:sz w:val="24"/>
          <w:szCs w:val="24"/>
          <w:lang w:eastAsia="en-US"/>
        </w:rPr>
      </w:pPr>
    </w:p>
    <w:p w14:paraId="2F5612F2" w14:textId="77777777" w:rsidR="008C479B" w:rsidRPr="001D68A7" w:rsidRDefault="002F62FC" w:rsidP="001505BA">
      <w:pPr>
        <w:autoSpaceDE w:val="0"/>
        <w:autoSpaceDN w:val="0"/>
        <w:adjustRightInd w:val="0"/>
        <w:spacing w:after="0" w:line="240" w:lineRule="auto"/>
        <w:rPr>
          <w:color w:val="000000"/>
          <w:sz w:val="24"/>
          <w:szCs w:val="24"/>
          <w:lang w:eastAsia="en-US"/>
        </w:rPr>
      </w:pPr>
      <w:r>
        <w:rPr>
          <w:color w:val="000000"/>
          <w:sz w:val="24"/>
          <w:szCs w:val="24"/>
          <w:lang w:eastAsia="en-US"/>
        </w:rPr>
        <w:t>Z</w:t>
      </w:r>
      <w:r w:rsidR="008C479B" w:rsidRPr="001D68A7">
        <w:rPr>
          <w:color w:val="000000"/>
          <w:sz w:val="24"/>
          <w:szCs w:val="24"/>
          <w:lang w:eastAsia="en-US"/>
        </w:rPr>
        <w:t>ur Öffnung der Angebote sind keine Bieter zugelassen.</w:t>
      </w:r>
    </w:p>
    <w:p w14:paraId="14219ACB" w14:textId="77777777" w:rsidR="008C479B" w:rsidRPr="001D68A7" w:rsidRDefault="008C479B" w:rsidP="001505BA">
      <w:pPr>
        <w:autoSpaceDE w:val="0"/>
        <w:autoSpaceDN w:val="0"/>
        <w:adjustRightInd w:val="0"/>
        <w:spacing w:after="0" w:line="240" w:lineRule="auto"/>
        <w:rPr>
          <w:b/>
          <w:bCs/>
          <w:color w:val="000000"/>
          <w:sz w:val="24"/>
          <w:szCs w:val="24"/>
          <w:lang w:eastAsia="en-US"/>
        </w:rPr>
      </w:pPr>
    </w:p>
    <w:p w14:paraId="683C1F28" w14:textId="1DFC9509" w:rsidR="00A9210A" w:rsidRPr="001D68A7" w:rsidRDefault="008B251C" w:rsidP="001505BA">
      <w:pPr>
        <w:autoSpaceDE w:val="0"/>
        <w:autoSpaceDN w:val="0"/>
        <w:adjustRightInd w:val="0"/>
        <w:spacing w:after="0" w:line="240" w:lineRule="auto"/>
        <w:jc w:val="both"/>
        <w:rPr>
          <w:b/>
          <w:sz w:val="24"/>
          <w:szCs w:val="24"/>
        </w:rPr>
      </w:pPr>
      <w:r>
        <w:rPr>
          <w:b/>
          <w:bCs/>
          <w:color w:val="000000"/>
          <w:sz w:val="24"/>
          <w:szCs w:val="24"/>
          <w:lang w:eastAsia="en-US"/>
        </w:rPr>
        <w:t>10</w:t>
      </w:r>
      <w:r w:rsidR="008C479B" w:rsidRPr="001D68A7">
        <w:rPr>
          <w:b/>
          <w:bCs/>
          <w:color w:val="000000"/>
          <w:sz w:val="24"/>
          <w:szCs w:val="24"/>
          <w:lang w:eastAsia="en-US"/>
        </w:rPr>
        <w:t xml:space="preserve">. </w:t>
      </w:r>
      <w:r w:rsidR="00A9210A" w:rsidRPr="001D68A7">
        <w:rPr>
          <w:b/>
          <w:sz w:val="24"/>
          <w:szCs w:val="24"/>
        </w:rPr>
        <w:t>Teilnahmebedingungen</w:t>
      </w:r>
    </w:p>
    <w:p w14:paraId="65843153" w14:textId="77777777" w:rsidR="00A632CD" w:rsidRPr="001D68A7" w:rsidRDefault="00A632CD" w:rsidP="001505BA">
      <w:pPr>
        <w:autoSpaceDE w:val="0"/>
        <w:autoSpaceDN w:val="0"/>
        <w:adjustRightInd w:val="0"/>
        <w:spacing w:after="0" w:line="240" w:lineRule="auto"/>
        <w:jc w:val="both"/>
        <w:rPr>
          <w:b/>
          <w:sz w:val="24"/>
          <w:szCs w:val="24"/>
        </w:rPr>
      </w:pPr>
    </w:p>
    <w:p w14:paraId="1B65174B" w14:textId="77777777" w:rsidR="00A632CD" w:rsidRDefault="00A632CD" w:rsidP="001505BA">
      <w:pPr>
        <w:autoSpaceDE w:val="0"/>
        <w:autoSpaceDN w:val="0"/>
        <w:adjustRightInd w:val="0"/>
        <w:spacing w:after="0" w:line="240" w:lineRule="auto"/>
        <w:jc w:val="both"/>
        <w:rPr>
          <w:b/>
          <w:sz w:val="24"/>
          <w:szCs w:val="24"/>
        </w:rPr>
      </w:pPr>
      <w:r w:rsidRPr="001D68A7">
        <w:rPr>
          <w:b/>
          <w:sz w:val="24"/>
          <w:szCs w:val="24"/>
        </w:rPr>
        <w:t>Angabe zur Beschränkung der Zahl der Bewerber, die zur Angebotsabgabe bzw. Teilnahme aufgefordert werden</w:t>
      </w:r>
    </w:p>
    <w:p w14:paraId="70021851" w14:textId="77777777" w:rsidR="00441946" w:rsidRPr="001D68A7" w:rsidRDefault="00441946" w:rsidP="001505BA">
      <w:pPr>
        <w:autoSpaceDE w:val="0"/>
        <w:autoSpaceDN w:val="0"/>
        <w:adjustRightInd w:val="0"/>
        <w:spacing w:after="0" w:line="240" w:lineRule="auto"/>
        <w:jc w:val="both"/>
        <w:rPr>
          <w:b/>
          <w:sz w:val="24"/>
          <w:szCs w:val="24"/>
        </w:rPr>
      </w:pPr>
    </w:p>
    <w:p w14:paraId="103B5F6E" w14:textId="77777777" w:rsidR="00A632CD" w:rsidRPr="001D68A7" w:rsidRDefault="00A632CD" w:rsidP="001505BA">
      <w:pPr>
        <w:autoSpaceDE w:val="0"/>
        <w:autoSpaceDN w:val="0"/>
        <w:adjustRightInd w:val="0"/>
        <w:spacing w:after="0" w:line="240" w:lineRule="auto"/>
        <w:rPr>
          <w:sz w:val="24"/>
          <w:szCs w:val="24"/>
        </w:rPr>
      </w:pPr>
      <w:r w:rsidRPr="001D68A7">
        <w:rPr>
          <w:sz w:val="24"/>
          <w:szCs w:val="24"/>
        </w:rPr>
        <w:t>Geplante Mindestzahl: 3</w:t>
      </w:r>
    </w:p>
    <w:p w14:paraId="50C8C7DE" w14:textId="77777777" w:rsidR="00A632CD" w:rsidRPr="001D68A7" w:rsidRDefault="00A632CD" w:rsidP="001505BA">
      <w:pPr>
        <w:autoSpaceDE w:val="0"/>
        <w:autoSpaceDN w:val="0"/>
        <w:adjustRightInd w:val="0"/>
        <w:spacing w:after="0" w:line="240" w:lineRule="auto"/>
        <w:rPr>
          <w:sz w:val="24"/>
          <w:szCs w:val="24"/>
        </w:rPr>
      </w:pPr>
      <w:r w:rsidRPr="001D68A7">
        <w:rPr>
          <w:sz w:val="24"/>
          <w:szCs w:val="24"/>
        </w:rPr>
        <w:t>Höchstzahl: 5</w:t>
      </w:r>
    </w:p>
    <w:p w14:paraId="0345F33C" w14:textId="77777777" w:rsidR="001505BA" w:rsidRDefault="001505BA" w:rsidP="001505BA">
      <w:pPr>
        <w:autoSpaceDE w:val="0"/>
        <w:autoSpaceDN w:val="0"/>
        <w:adjustRightInd w:val="0"/>
        <w:spacing w:after="0" w:line="240" w:lineRule="auto"/>
        <w:rPr>
          <w:sz w:val="24"/>
          <w:szCs w:val="24"/>
        </w:rPr>
      </w:pPr>
    </w:p>
    <w:p w14:paraId="41A85F5F" w14:textId="38432742" w:rsidR="00A632CD" w:rsidRPr="001D68A7" w:rsidRDefault="00A632CD" w:rsidP="001505BA">
      <w:pPr>
        <w:autoSpaceDE w:val="0"/>
        <w:autoSpaceDN w:val="0"/>
        <w:adjustRightInd w:val="0"/>
        <w:spacing w:after="0" w:line="240" w:lineRule="auto"/>
        <w:rPr>
          <w:sz w:val="24"/>
          <w:szCs w:val="24"/>
        </w:rPr>
      </w:pPr>
      <w:r w:rsidRPr="001D68A7">
        <w:rPr>
          <w:sz w:val="24"/>
          <w:szCs w:val="24"/>
        </w:rPr>
        <w:t>Objektive Kriterien für die Auswahl der begrenzten Zahl von Bewerbern:</w:t>
      </w:r>
    </w:p>
    <w:p w14:paraId="2B20248E" w14:textId="77777777" w:rsidR="003B760E" w:rsidRDefault="003B760E" w:rsidP="001505BA">
      <w:pPr>
        <w:autoSpaceDE w:val="0"/>
        <w:autoSpaceDN w:val="0"/>
        <w:adjustRightInd w:val="0"/>
        <w:spacing w:after="0" w:line="240" w:lineRule="auto"/>
        <w:jc w:val="both"/>
        <w:rPr>
          <w:sz w:val="24"/>
          <w:szCs w:val="24"/>
        </w:rPr>
      </w:pPr>
    </w:p>
    <w:p w14:paraId="6D8C2F1A" w14:textId="02736354" w:rsidR="003B760E" w:rsidRDefault="00A632CD" w:rsidP="001505BA">
      <w:pPr>
        <w:autoSpaceDE w:val="0"/>
        <w:autoSpaceDN w:val="0"/>
        <w:adjustRightInd w:val="0"/>
        <w:spacing w:after="0" w:line="240" w:lineRule="auto"/>
        <w:jc w:val="both"/>
        <w:rPr>
          <w:sz w:val="24"/>
          <w:szCs w:val="24"/>
        </w:rPr>
      </w:pPr>
      <w:r w:rsidRPr="001D68A7">
        <w:rPr>
          <w:sz w:val="24"/>
          <w:szCs w:val="24"/>
        </w:rPr>
        <w:t>Die Wertung der eingehenden Bewerbungen erfolgt unter folgenden Kriterien und werden, wie folgt, bewertet</w:t>
      </w:r>
      <w:r w:rsidR="003B760E">
        <w:rPr>
          <w:sz w:val="24"/>
          <w:szCs w:val="24"/>
        </w:rPr>
        <w:t xml:space="preserve">. </w:t>
      </w:r>
      <w:r w:rsidRPr="001D68A7">
        <w:rPr>
          <w:sz w:val="24"/>
          <w:szCs w:val="24"/>
        </w:rPr>
        <w:t>Die Kriterien bilden</w:t>
      </w:r>
      <w:bookmarkStart w:id="0" w:name="_Hlk532793031"/>
      <w:r w:rsidR="003B760E">
        <w:rPr>
          <w:sz w:val="24"/>
          <w:szCs w:val="24"/>
        </w:rPr>
        <w:t>:</w:t>
      </w:r>
    </w:p>
    <w:p w14:paraId="29CC467C" w14:textId="77777777" w:rsidR="003B760E" w:rsidRDefault="003B760E" w:rsidP="003B760E">
      <w:pPr>
        <w:autoSpaceDE w:val="0"/>
        <w:autoSpaceDN w:val="0"/>
        <w:adjustRightInd w:val="0"/>
        <w:spacing w:line="240" w:lineRule="auto"/>
        <w:contextualSpacing/>
        <w:jc w:val="both"/>
        <w:rPr>
          <w:sz w:val="24"/>
          <w:szCs w:val="24"/>
        </w:rPr>
      </w:pPr>
    </w:p>
    <w:tbl>
      <w:tblPr>
        <w:tblW w:w="0" w:type="auto"/>
        <w:tblLook w:val="04A0" w:firstRow="1" w:lastRow="0" w:firstColumn="1" w:lastColumn="0" w:noHBand="0" w:noVBand="1"/>
      </w:tblPr>
      <w:tblGrid>
        <w:gridCol w:w="7513"/>
        <w:gridCol w:w="1549"/>
      </w:tblGrid>
      <w:tr w:rsidR="003B760E" w14:paraId="39C3E809" w14:textId="77777777" w:rsidTr="00C25D52">
        <w:tc>
          <w:tcPr>
            <w:tcW w:w="7513" w:type="dxa"/>
          </w:tcPr>
          <w:p w14:paraId="1CB8CCA1" w14:textId="77777777" w:rsidR="003B760E" w:rsidRDefault="003B760E" w:rsidP="00C25D52">
            <w:pPr>
              <w:autoSpaceDE w:val="0"/>
              <w:autoSpaceDN w:val="0"/>
              <w:adjustRightInd w:val="0"/>
              <w:spacing w:after="0" w:line="240" w:lineRule="auto"/>
              <w:contextualSpacing/>
              <w:jc w:val="both"/>
              <w:rPr>
                <w:rFonts w:eastAsia="Calibri"/>
                <w:b/>
                <w:bCs/>
                <w:sz w:val="24"/>
                <w:szCs w:val="24"/>
                <w:lang w:eastAsia="en-US"/>
              </w:rPr>
            </w:pPr>
            <w:r>
              <w:rPr>
                <w:rFonts w:eastAsia="Calibri"/>
                <w:b/>
                <w:bCs/>
                <w:sz w:val="24"/>
                <w:szCs w:val="24"/>
                <w:lang w:eastAsia="en-US"/>
              </w:rPr>
              <w:t>Kriterium</w:t>
            </w:r>
          </w:p>
        </w:tc>
        <w:tc>
          <w:tcPr>
            <w:tcW w:w="1549" w:type="dxa"/>
            <w:hideMark/>
          </w:tcPr>
          <w:p w14:paraId="788EFE33" w14:textId="77777777" w:rsidR="003B760E" w:rsidRDefault="003B760E" w:rsidP="00C25D52">
            <w:pPr>
              <w:autoSpaceDE w:val="0"/>
              <w:autoSpaceDN w:val="0"/>
              <w:adjustRightInd w:val="0"/>
              <w:spacing w:after="0" w:line="240" w:lineRule="auto"/>
              <w:contextualSpacing/>
              <w:jc w:val="center"/>
              <w:rPr>
                <w:rFonts w:eastAsia="Calibri"/>
                <w:b/>
                <w:bCs/>
                <w:sz w:val="24"/>
                <w:szCs w:val="24"/>
                <w:lang w:eastAsia="en-US"/>
              </w:rPr>
            </w:pPr>
            <w:r>
              <w:rPr>
                <w:rFonts w:eastAsia="Calibri"/>
                <w:b/>
                <w:bCs/>
                <w:sz w:val="24"/>
                <w:szCs w:val="24"/>
                <w:lang w:eastAsia="en-US"/>
              </w:rPr>
              <w:t xml:space="preserve">max. </w:t>
            </w:r>
          </w:p>
          <w:p w14:paraId="20BACFD5" w14:textId="77777777" w:rsidR="003B760E" w:rsidRDefault="003B760E" w:rsidP="00C25D52">
            <w:pPr>
              <w:autoSpaceDE w:val="0"/>
              <w:autoSpaceDN w:val="0"/>
              <w:adjustRightInd w:val="0"/>
              <w:spacing w:after="0" w:line="240" w:lineRule="auto"/>
              <w:contextualSpacing/>
              <w:jc w:val="center"/>
              <w:rPr>
                <w:rFonts w:eastAsia="Calibri"/>
                <w:b/>
                <w:bCs/>
                <w:sz w:val="24"/>
                <w:szCs w:val="24"/>
                <w:lang w:eastAsia="en-US"/>
              </w:rPr>
            </w:pPr>
            <w:r>
              <w:rPr>
                <w:rFonts w:eastAsia="Calibri"/>
                <w:b/>
                <w:bCs/>
                <w:sz w:val="24"/>
                <w:szCs w:val="24"/>
                <w:lang w:eastAsia="en-US"/>
              </w:rPr>
              <w:t>erreichbare Punktzahl</w:t>
            </w:r>
          </w:p>
        </w:tc>
      </w:tr>
      <w:tr w:rsidR="003B760E" w14:paraId="7EB128E5" w14:textId="77777777" w:rsidTr="00C25D52">
        <w:tc>
          <w:tcPr>
            <w:tcW w:w="7513" w:type="dxa"/>
            <w:hideMark/>
          </w:tcPr>
          <w:p w14:paraId="2BA969F4" w14:textId="77777777" w:rsidR="003B760E" w:rsidRDefault="003B760E" w:rsidP="00C25D52">
            <w:pPr>
              <w:autoSpaceDE w:val="0"/>
              <w:autoSpaceDN w:val="0"/>
              <w:adjustRightInd w:val="0"/>
              <w:spacing w:after="0" w:line="240" w:lineRule="auto"/>
              <w:contextualSpacing/>
              <w:rPr>
                <w:rFonts w:eastAsia="Calibri"/>
                <w:sz w:val="24"/>
                <w:szCs w:val="24"/>
                <w:lang w:eastAsia="en-US"/>
              </w:rPr>
            </w:pPr>
            <w:r w:rsidRPr="002E2614">
              <w:rPr>
                <w:rFonts w:eastAsia="Calibri"/>
                <w:sz w:val="24"/>
                <w:szCs w:val="24"/>
                <w:lang w:eastAsia="en-US"/>
              </w:rPr>
              <w:t>durchschnittlicher Gesamtumsatz (Jahresmittel) in den letzten 3 abgeschlossenen Geschäftsjahren (2020, 2021, 2022)</w:t>
            </w:r>
          </w:p>
        </w:tc>
        <w:tc>
          <w:tcPr>
            <w:tcW w:w="1549" w:type="dxa"/>
            <w:hideMark/>
          </w:tcPr>
          <w:p w14:paraId="1D527076" w14:textId="77777777" w:rsidR="003B760E" w:rsidRDefault="003B760E" w:rsidP="00C25D52">
            <w:pPr>
              <w:autoSpaceDE w:val="0"/>
              <w:autoSpaceDN w:val="0"/>
              <w:adjustRightInd w:val="0"/>
              <w:spacing w:after="0" w:line="240" w:lineRule="auto"/>
              <w:contextualSpacing/>
              <w:jc w:val="center"/>
              <w:rPr>
                <w:rFonts w:eastAsia="Calibri"/>
                <w:sz w:val="24"/>
                <w:szCs w:val="24"/>
                <w:lang w:eastAsia="en-US"/>
              </w:rPr>
            </w:pPr>
            <w:r>
              <w:rPr>
                <w:rFonts w:eastAsia="Calibri"/>
                <w:sz w:val="24"/>
                <w:szCs w:val="24"/>
                <w:lang w:eastAsia="en-US"/>
              </w:rPr>
              <w:t>3</w:t>
            </w:r>
          </w:p>
        </w:tc>
      </w:tr>
      <w:tr w:rsidR="003B760E" w14:paraId="453C844C" w14:textId="77777777" w:rsidTr="00C25D52">
        <w:tc>
          <w:tcPr>
            <w:tcW w:w="7513" w:type="dxa"/>
            <w:hideMark/>
          </w:tcPr>
          <w:p w14:paraId="6D7AC4B6" w14:textId="77777777" w:rsidR="003B760E" w:rsidRDefault="003B760E" w:rsidP="00C25D52">
            <w:pPr>
              <w:autoSpaceDE w:val="0"/>
              <w:autoSpaceDN w:val="0"/>
              <w:adjustRightInd w:val="0"/>
              <w:spacing w:after="0" w:line="240" w:lineRule="auto"/>
              <w:contextualSpacing/>
              <w:rPr>
                <w:rFonts w:eastAsia="Calibri"/>
                <w:sz w:val="24"/>
                <w:szCs w:val="24"/>
                <w:lang w:eastAsia="en-US"/>
              </w:rPr>
            </w:pPr>
            <w:r w:rsidRPr="002E2614">
              <w:rPr>
                <w:rFonts w:eastAsia="Calibri"/>
                <w:sz w:val="24"/>
                <w:szCs w:val="24"/>
                <w:lang w:eastAsia="en-US"/>
              </w:rPr>
              <w:t>durchschnittliche Umsatz bei der Herstellung und Belieferung von Gemeinschaftspflege-einrichtungen einschließlich Essensausgabe für Kitas, Schulen, Betriebsstätten, Krankenhäuser, Senioren- Pflege- oder vergleichbaren Einrichtungen in den letzten 3 abgeschlossenen Geschäftsjahren (2020, 2021, 2022)</w:t>
            </w:r>
          </w:p>
        </w:tc>
        <w:tc>
          <w:tcPr>
            <w:tcW w:w="1549" w:type="dxa"/>
            <w:hideMark/>
          </w:tcPr>
          <w:p w14:paraId="19D96D23" w14:textId="77777777" w:rsidR="003B760E" w:rsidRDefault="003B760E" w:rsidP="00C25D52">
            <w:pPr>
              <w:autoSpaceDE w:val="0"/>
              <w:autoSpaceDN w:val="0"/>
              <w:adjustRightInd w:val="0"/>
              <w:spacing w:after="0" w:line="240" w:lineRule="auto"/>
              <w:contextualSpacing/>
              <w:jc w:val="center"/>
              <w:rPr>
                <w:rFonts w:eastAsia="Calibri"/>
                <w:sz w:val="24"/>
                <w:szCs w:val="24"/>
                <w:lang w:eastAsia="en-US"/>
              </w:rPr>
            </w:pPr>
            <w:r>
              <w:rPr>
                <w:rFonts w:eastAsia="Calibri"/>
                <w:sz w:val="24"/>
                <w:szCs w:val="24"/>
                <w:lang w:eastAsia="en-US"/>
              </w:rPr>
              <w:t>3</w:t>
            </w:r>
          </w:p>
        </w:tc>
      </w:tr>
      <w:tr w:rsidR="003B760E" w14:paraId="531068E7" w14:textId="77777777" w:rsidTr="00C25D52">
        <w:tc>
          <w:tcPr>
            <w:tcW w:w="7513" w:type="dxa"/>
            <w:hideMark/>
          </w:tcPr>
          <w:p w14:paraId="3DAC345F" w14:textId="77777777" w:rsidR="003B760E" w:rsidRDefault="003B760E" w:rsidP="00C25D52">
            <w:pPr>
              <w:autoSpaceDE w:val="0"/>
              <w:autoSpaceDN w:val="0"/>
              <w:adjustRightInd w:val="0"/>
              <w:spacing w:after="0" w:line="240" w:lineRule="auto"/>
              <w:contextualSpacing/>
              <w:rPr>
                <w:rFonts w:eastAsia="Calibri"/>
                <w:sz w:val="24"/>
                <w:szCs w:val="24"/>
                <w:lang w:eastAsia="en-US"/>
              </w:rPr>
            </w:pPr>
            <w:r w:rsidRPr="002E2614">
              <w:rPr>
                <w:rFonts w:eastAsia="Calibri"/>
                <w:sz w:val="24"/>
                <w:szCs w:val="24"/>
                <w:lang w:eastAsia="en-US"/>
              </w:rPr>
              <w:t>durchschnittliche Anzahl der Mitarbeiter in den letzten 3 abgeschlossenen Geschäftsjahren (2020, 2021, 2022)</w:t>
            </w:r>
          </w:p>
        </w:tc>
        <w:tc>
          <w:tcPr>
            <w:tcW w:w="1549" w:type="dxa"/>
            <w:hideMark/>
          </w:tcPr>
          <w:p w14:paraId="1261F569" w14:textId="77777777" w:rsidR="003B760E" w:rsidRDefault="003B760E" w:rsidP="00C25D52">
            <w:pPr>
              <w:autoSpaceDE w:val="0"/>
              <w:autoSpaceDN w:val="0"/>
              <w:adjustRightInd w:val="0"/>
              <w:spacing w:after="0" w:line="240" w:lineRule="auto"/>
              <w:contextualSpacing/>
              <w:jc w:val="center"/>
              <w:rPr>
                <w:rFonts w:eastAsia="Calibri"/>
                <w:sz w:val="24"/>
                <w:szCs w:val="24"/>
                <w:lang w:eastAsia="en-US"/>
              </w:rPr>
            </w:pPr>
            <w:r>
              <w:rPr>
                <w:rFonts w:eastAsia="Calibri"/>
                <w:sz w:val="24"/>
                <w:szCs w:val="24"/>
                <w:lang w:eastAsia="en-US"/>
              </w:rPr>
              <w:t>3</w:t>
            </w:r>
          </w:p>
        </w:tc>
      </w:tr>
      <w:tr w:rsidR="003B760E" w14:paraId="40D461D2" w14:textId="77777777" w:rsidTr="00C25D52">
        <w:tc>
          <w:tcPr>
            <w:tcW w:w="7513" w:type="dxa"/>
            <w:hideMark/>
          </w:tcPr>
          <w:p w14:paraId="379542C1" w14:textId="77777777" w:rsidR="003B760E" w:rsidRDefault="003B760E" w:rsidP="00C25D52">
            <w:pPr>
              <w:autoSpaceDE w:val="0"/>
              <w:autoSpaceDN w:val="0"/>
              <w:adjustRightInd w:val="0"/>
              <w:spacing w:after="0" w:line="240" w:lineRule="auto"/>
              <w:contextualSpacing/>
              <w:rPr>
                <w:rFonts w:eastAsia="Calibri"/>
                <w:sz w:val="24"/>
                <w:szCs w:val="24"/>
                <w:lang w:eastAsia="en-US"/>
              </w:rPr>
            </w:pPr>
            <w:r w:rsidRPr="002E2614">
              <w:rPr>
                <w:rFonts w:eastAsia="Calibri"/>
                <w:sz w:val="24"/>
                <w:szCs w:val="24"/>
                <w:lang w:eastAsia="en-US"/>
              </w:rPr>
              <w:t>Berufserfahrung des Projektleiters</w:t>
            </w:r>
          </w:p>
        </w:tc>
        <w:tc>
          <w:tcPr>
            <w:tcW w:w="1549" w:type="dxa"/>
            <w:hideMark/>
          </w:tcPr>
          <w:p w14:paraId="742EC1F9" w14:textId="77777777" w:rsidR="003B760E" w:rsidRDefault="003B760E" w:rsidP="00C25D52">
            <w:pPr>
              <w:autoSpaceDE w:val="0"/>
              <w:autoSpaceDN w:val="0"/>
              <w:adjustRightInd w:val="0"/>
              <w:spacing w:after="0" w:line="240" w:lineRule="auto"/>
              <w:contextualSpacing/>
              <w:jc w:val="center"/>
              <w:rPr>
                <w:rFonts w:eastAsia="Calibri"/>
                <w:sz w:val="24"/>
                <w:szCs w:val="24"/>
                <w:lang w:eastAsia="en-US"/>
              </w:rPr>
            </w:pPr>
            <w:r>
              <w:rPr>
                <w:rFonts w:eastAsia="Calibri"/>
                <w:sz w:val="24"/>
                <w:szCs w:val="24"/>
                <w:lang w:eastAsia="en-US"/>
              </w:rPr>
              <w:t>3</w:t>
            </w:r>
          </w:p>
        </w:tc>
      </w:tr>
      <w:tr w:rsidR="003B760E" w14:paraId="437751C1" w14:textId="77777777" w:rsidTr="00C25D52">
        <w:tc>
          <w:tcPr>
            <w:tcW w:w="7513" w:type="dxa"/>
            <w:hideMark/>
          </w:tcPr>
          <w:p w14:paraId="2EB99293" w14:textId="77777777" w:rsidR="003B760E" w:rsidRDefault="003B760E" w:rsidP="00C25D52">
            <w:pPr>
              <w:autoSpaceDE w:val="0"/>
              <w:autoSpaceDN w:val="0"/>
              <w:adjustRightInd w:val="0"/>
              <w:spacing w:after="0" w:line="240" w:lineRule="auto"/>
              <w:contextualSpacing/>
              <w:rPr>
                <w:rFonts w:eastAsia="Calibri"/>
                <w:sz w:val="24"/>
                <w:szCs w:val="24"/>
                <w:lang w:eastAsia="en-US"/>
              </w:rPr>
            </w:pPr>
            <w:r w:rsidRPr="002E2614">
              <w:rPr>
                <w:rFonts w:eastAsia="Calibri"/>
                <w:sz w:val="24"/>
                <w:szCs w:val="24"/>
                <w:lang w:eastAsia="en-US"/>
              </w:rPr>
              <w:t>Berufserfahrung des stellvertretenden Projektleiters</w:t>
            </w:r>
          </w:p>
        </w:tc>
        <w:tc>
          <w:tcPr>
            <w:tcW w:w="1549" w:type="dxa"/>
            <w:hideMark/>
          </w:tcPr>
          <w:p w14:paraId="2038F0B7" w14:textId="77777777" w:rsidR="003B760E" w:rsidRDefault="003B760E" w:rsidP="00C25D52">
            <w:pPr>
              <w:autoSpaceDE w:val="0"/>
              <w:autoSpaceDN w:val="0"/>
              <w:adjustRightInd w:val="0"/>
              <w:spacing w:after="0" w:line="240" w:lineRule="auto"/>
              <w:contextualSpacing/>
              <w:jc w:val="center"/>
              <w:rPr>
                <w:rFonts w:eastAsia="Calibri"/>
                <w:sz w:val="24"/>
                <w:szCs w:val="24"/>
                <w:lang w:eastAsia="en-US"/>
              </w:rPr>
            </w:pPr>
            <w:r>
              <w:rPr>
                <w:rFonts w:eastAsia="Calibri"/>
                <w:sz w:val="24"/>
                <w:szCs w:val="24"/>
                <w:lang w:eastAsia="en-US"/>
              </w:rPr>
              <w:t>3</w:t>
            </w:r>
          </w:p>
        </w:tc>
      </w:tr>
      <w:tr w:rsidR="003B760E" w14:paraId="100FB841" w14:textId="77777777" w:rsidTr="00C25D52">
        <w:tc>
          <w:tcPr>
            <w:tcW w:w="7513" w:type="dxa"/>
            <w:hideMark/>
          </w:tcPr>
          <w:p w14:paraId="53883892" w14:textId="77777777" w:rsidR="003B760E" w:rsidRDefault="003B760E" w:rsidP="00C25D52">
            <w:pPr>
              <w:autoSpaceDE w:val="0"/>
              <w:autoSpaceDN w:val="0"/>
              <w:adjustRightInd w:val="0"/>
              <w:spacing w:after="0" w:line="240" w:lineRule="auto"/>
              <w:contextualSpacing/>
              <w:rPr>
                <w:rFonts w:eastAsia="Calibri"/>
                <w:sz w:val="24"/>
                <w:szCs w:val="24"/>
                <w:lang w:eastAsia="en-US"/>
              </w:rPr>
            </w:pPr>
            <w:r w:rsidRPr="002E2614">
              <w:rPr>
                <w:rFonts w:eastAsia="Calibri"/>
                <w:sz w:val="24"/>
                <w:szCs w:val="24"/>
                <w:lang w:eastAsia="en-US"/>
              </w:rPr>
              <w:t>Anzahl der Referenzen gemäß Anlage 1 der Ausschreibung</w:t>
            </w:r>
          </w:p>
        </w:tc>
        <w:tc>
          <w:tcPr>
            <w:tcW w:w="1549" w:type="dxa"/>
            <w:hideMark/>
          </w:tcPr>
          <w:p w14:paraId="2BEF229D" w14:textId="77777777" w:rsidR="003B760E" w:rsidRDefault="003B760E" w:rsidP="00C25D52">
            <w:pPr>
              <w:autoSpaceDE w:val="0"/>
              <w:autoSpaceDN w:val="0"/>
              <w:adjustRightInd w:val="0"/>
              <w:spacing w:after="0" w:line="240" w:lineRule="auto"/>
              <w:contextualSpacing/>
              <w:jc w:val="center"/>
              <w:rPr>
                <w:rFonts w:eastAsia="Calibri"/>
                <w:sz w:val="24"/>
                <w:szCs w:val="24"/>
                <w:lang w:eastAsia="en-US"/>
              </w:rPr>
            </w:pPr>
            <w:r>
              <w:rPr>
                <w:rFonts w:eastAsia="Calibri"/>
                <w:sz w:val="24"/>
                <w:szCs w:val="24"/>
                <w:lang w:eastAsia="en-US"/>
              </w:rPr>
              <w:t>3</w:t>
            </w:r>
          </w:p>
        </w:tc>
      </w:tr>
      <w:bookmarkEnd w:id="0"/>
    </w:tbl>
    <w:p w14:paraId="59ED1057" w14:textId="77777777" w:rsidR="00441946" w:rsidRDefault="00441946" w:rsidP="001505BA">
      <w:pPr>
        <w:autoSpaceDE w:val="0"/>
        <w:autoSpaceDN w:val="0"/>
        <w:adjustRightInd w:val="0"/>
        <w:spacing w:after="0" w:line="240" w:lineRule="auto"/>
        <w:jc w:val="both"/>
        <w:rPr>
          <w:color w:val="000000"/>
          <w:sz w:val="24"/>
          <w:szCs w:val="24"/>
          <w:lang w:eastAsia="en-US"/>
        </w:rPr>
      </w:pPr>
    </w:p>
    <w:p w14:paraId="1C107F50" w14:textId="77777777" w:rsidR="003B760E" w:rsidRPr="001D68A7" w:rsidRDefault="003B760E" w:rsidP="001505BA">
      <w:pPr>
        <w:autoSpaceDE w:val="0"/>
        <w:autoSpaceDN w:val="0"/>
        <w:adjustRightInd w:val="0"/>
        <w:spacing w:after="0" w:line="240" w:lineRule="auto"/>
        <w:jc w:val="both"/>
        <w:rPr>
          <w:color w:val="000000"/>
          <w:sz w:val="24"/>
          <w:szCs w:val="24"/>
          <w:lang w:eastAsia="en-US"/>
        </w:rPr>
      </w:pPr>
    </w:p>
    <w:p w14:paraId="41A9A7D1" w14:textId="4459D35D" w:rsidR="00A632CD" w:rsidRDefault="00A632CD" w:rsidP="001505BA">
      <w:pPr>
        <w:autoSpaceDE w:val="0"/>
        <w:autoSpaceDN w:val="0"/>
        <w:adjustRightInd w:val="0"/>
        <w:spacing w:after="0" w:line="240" w:lineRule="auto"/>
        <w:jc w:val="both"/>
        <w:rPr>
          <w:sz w:val="24"/>
          <w:szCs w:val="24"/>
        </w:rPr>
      </w:pPr>
      <w:r w:rsidRPr="001D68A7">
        <w:rPr>
          <w:sz w:val="24"/>
          <w:szCs w:val="24"/>
        </w:rPr>
        <w:t xml:space="preserve">Die Bewertungsmatrix steht </w:t>
      </w:r>
      <w:r w:rsidR="009703C7" w:rsidRPr="001D68A7">
        <w:rPr>
          <w:sz w:val="24"/>
          <w:szCs w:val="24"/>
        </w:rPr>
        <w:t xml:space="preserve">zur Verfügung </w:t>
      </w:r>
      <w:r w:rsidR="00441946">
        <w:rPr>
          <w:sz w:val="24"/>
          <w:szCs w:val="24"/>
        </w:rPr>
        <w:t xml:space="preserve">unter </w:t>
      </w:r>
      <w:hyperlink r:id="rId8" w:history="1">
        <w:r w:rsidR="00441946" w:rsidRPr="00AF2A16">
          <w:rPr>
            <w:rStyle w:val="Hyperlink"/>
            <w:sz w:val="24"/>
            <w:szCs w:val="24"/>
          </w:rPr>
          <w:t>www.eVergabe.de</w:t>
        </w:r>
      </w:hyperlink>
      <w:r w:rsidR="00441946">
        <w:rPr>
          <w:sz w:val="24"/>
          <w:szCs w:val="24"/>
        </w:rPr>
        <w:t xml:space="preserve"> </w:t>
      </w:r>
    </w:p>
    <w:p w14:paraId="3DBCEFFE" w14:textId="77777777" w:rsidR="00441946" w:rsidRPr="001D68A7" w:rsidRDefault="00441946" w:rsidP="001505BA">
      <w:pPr>
        <w:autoSpaceDE w:val="0"/>
        <w:autoSpaceDN w:val="0"/>
        <w:adjustRightInd w:val="0"/>
        <w:spacing w:after="0" w:line="240" w:lineRule="auto"/>
        <w:jc w:val="both"/>
        <w:rPr>
          <w:sz w:val="24"/>
          <w:szCs w:val="24"/>
        </w:rPr>
      </w:pPr>
    </w:p>
    <w:p w14:paraId="4F36F450" w14:textId="77777777" w:rsidR="00441946" w:rsidRDefault="00A632CD" w:rsidP="001505BA">
      <w:pPr>
        <w:autoSpaceDE w:val="0"/>
        <w:autoSpaceDN w:val="0"/>
        <w:adjustRightInd w:val="0"/>
        <w:spacing w:after="0" w:line="240" w:lineRule="auto"/>
        <w:jc w:val="both"/>
        <w:rPr>
          <w:sz w:val="24"/>
          <w:szCs w:val="24"/>
        </w:rPr>
      </w:pPr>
      <w:r w:rsidRPr="001D68A7">
        <w:rPr>
          <w:sz w:val="24"/>
          <w:szCs w:val="24"/>
        </w:rPr>
        <w:t xml:space="preserve">Das weitere Verfahren wird auf die punktbesten Bewerber der Plätze 1 bis max. 5 beschränkt. </w:t>
      </w:r>
    </w:p>
    <w:p w14:paraId="76116141" w14:textId="77777777" w:rsidR="00441946" w:rsidRDefault="00441946" w:rsidP="001505BA">
      <w:pPr>
        <w:autoSpaceDE w:val="0"/>
        <w:autoSpaceDN w:val="0"/>
        <w:adjustRightInd w:val="0"/>
        <w:spacing w:after="0" w:line="240" w:lineRule="auto"/>
        <w:jc w:val="both"/>
        <w:rPr>
          <w:sz w:val="24"/>
          <w:szCs w:val="24"/>
        </w:rPr>
      </w:pPr>
    </w:p>
    <w:p w14:paraId="2497E5AD" w14:textId="0A478DA3" w:rsidR="00A632CD" w:rsidRPr="001D68A7" w:rsidRDefault="00A632CD" w:rsidP="001505BA">
      <w:pPr>
        <w:autoSpaceDE w:val="0"/>
        <w:autoSpaceDN w:val="0"/>
        <w:adjustRightInd w:val="0"/>
        <w:spacing w:after="0" w:line="240" w:lineRule="auto"/>
        <w:jc w:val="both"/>
        <w:rPr>
          <w:sz w:val="24"/>
          <w:szCs w:val="24"/>
        </w:rPr>
      </w:pPr>
      <w:r w:rsidRPr="001D68A7">
        <w:rPr>
          <w:sz w:val="24"/>
          <w:szCs w:val="24"/>
        </w:rPr>
        <w:t>Bei Punktgleichheit erfolgt die Entscheidung durch Losentscheid.</w:t>
      </w:r>
    </w:p>
    <w:p w14:paraId="7252F523" w14:textId="77777777" w:rsidR="00A632CD" w:rsidRPr="002F62FC" w:rsidRDefault="00A632CD" w:rsidP="001505BA">
      <w:pPr>
        <w:autoSpaceDE w:val="0"/>
        <w:autoSpaceDN w:val="0"/>
        <w:adjustRightInd w:val="0"/>
        <w:spacing w:after="0" w:line="240" w:lineRule="auto"/>
        <w:jc w:val="both"/>
        <w:rPr>
          <w:sz w:val="24"/>
          <w:szCs w:val="24"/>
        </w:rPr>
      </w:pPr>
    </w:p>
    <w:p w14:paraId="73933101" w14:textId="438BB362" w:rsidR="00A9210A" w:rsidRPr="001D68A7" w:rsidRDefault="008B251C" w:rsidP="001505BA">
      <w:pPr>
        <w:autoSpaceDE w:val="0"/>
        <w:autoSpaceDN w:val="0"/>
        <w:adjustRightInd w:val="0"/>
        <w:spacing w:after="0" w:line="240" w:lineRule="auto"/>
        <w:jc w:val="both"/>
        <w:rPr>
          <w:b/>
          <w:sz w:val="24"/>
          <w:szCs w:val="24"/>
        </w:rPr>
      </w:pPr>
      <w:r>
        <w:rPr>
          <w:b/>
          <w:sz w:val="24"/>
          <w:szCs w:val="24"/>
        </w:rPr>
        <w:t>10</w:t>
      </w:r>
      <w:r w:rsidR="00E71139" w:rsidRPr="001D68A7">
        <w:rPr>
          <w:b/>
          <w:sz w:val="24"/>
          <w:szCs w:val="24"/>
        </w:rPr>
        <w:t xml:space="preserve">.1 </w:t>
      </w:r>
      <w:r w:rsidR="00A9210A" w:rsidRPr="001D68A7">
        <w:rPr>
          <w:b/>
          <w:sz w:val="24"/>
          <w:szCs w:val="24"/>
        </w:rPr>
        <w:t>Befähigung zur Berufsausübung einschließlich Auflagen hinsichtlich der Eintragung in einem Berufs- oder Handelsregister</w:t>
      </w:r>
    </w:p>
    <w:p w14:paraId="70CBE5C7" w14:textId="77777777" w:rsidR="00A9210A" w:rsidRPr="002F62FC" w:rsidRDefault="00A9210A" w:rsidP="001505BA">
      <w:pPr>
        <w:autoSpaceDE w:val="0"/>
        <w:autoSpaceDN w:val="0"/>
        <w:adjustRightInd w:val="0"/>
        <w:spacing w:after="0" w:line="240" w:lineRule="auto"/>
        <w:jc w:val="both"/>
        <w:rPr>
          <w:sz w:val="24"/>
          <w:szCs w:val="24"/>
        </w:rPr>
      </w:pPr>
    </w:p>
    <w:p w14:paraId="593AEB38" w14:textId="77777777" w:rsidR="00A9210A" w:rsidRPr="001D68A7" w:rsidRDefault="00A9210A" w:rsidP="001505BA">
      <w:pPr>
        <w:autoSpaceDE w:val="0"/>
        <w:autoSpaceDN w:val="0"/>
        <w:adjustRightInd w:val="0"/>
        <w:spacing w:after="0" w:line="240" w:lineRule="auto"/>
        <w:jc w:val="both"/>
        <w:rPr>
          <w:sz w:val="24"/>
          <w:szCs w:val="24"/>
        </w:rPr>
      </w:pPr>
      <w:r w:rsidRPr="001D68A7">
        <w:rPr>
          <w:sz w:val="24"/>
          <w:szCs w:val="24"/>
        </w:rPr>
        <w:t>Auflistung und kurze Beschreibung der Bedingungen:</w:t>
      </w:r>
    </w:p>
    <w:p w14:paraId="650D256F" w14:textId="77777777" w:rsidR="00FA0231" w:rsidRPr="002F62FC" w:rsidRDefault="00FA0231" w:rsidP="001505BA">
      <w:pPr>
        <w:autoSpaceDE w:val="0"/>
        <w:autoSpaceDN w:val="0"/>
        <w:adjustRightInd w:val="0"/>
        <w:spacing w:after="0" w:line="240" w:lineRule="auto"/>
        <w:jc w:val="both"/>
        <w:rPr>
          <w:sz w:val="24"/>
          <w:szCs w:val="24"/>
        </w:rPr>
      </w:pPr>
    </w:p>
    <w:p w14:paraId="7C64E9E2" w14:textId="77777777" w:rsidR="00A9210A" w:rsidRPr="001D68A7" w:rsidRDefault="00A9210A" w:rsidP="001505BA">
      <w:pPr>
        <w:autoSpaceDE w:val="0"/>
        <w:autoSpaceDN w:val="0"/>
        <w:adjustRightInd w:val="0"/>
        <w:spacing w:after="0" w:line="240" w:lineRule="auto"/>
        <w:jc w:val="both"/>
        <w:rPr>
          <w:sz w:val="24"/>
          <w:szCs w:val="24"/>
        </w:rPr>
      </w:pPr>
      <w:r w:rsidRPr="001D68A7">
        <w:rPr>
          <w:sz w:val="24"/>
          <w:szCs w:val="24"/>
        </w:rPr>
        <w:t xml:space="preserve">Folgende Erklärungen und Nachweise sind </w:t>
      </w:r>
      <w:r w:rsidR="003C5332">
        <w:rPr>
          <w:sz w:val="24"/>
          <w:szCs w:val="24"/>
        </w:rPr>
        <w:t xml:space="preserve">hierzu </w:t>
      </w:r>
      <w:r w:rsidRPr="001D68A7">
        <w:rPr>
          <w:sz w:val="24"/>
          <w:szCs w:val="24"/>
        </w:rPr>
        <w:t xml:space="preserve">mit dem </w:t>
      </w:r>
      <w:r w:rsidR="003C5332">
        <w:rPr>
          <w:sz w:val="24"/>
          <w:szCs w:val="24"/>
        </w:rPr>
        <w:t>Angebot</w:t>
      </w:r>
      <w:r w:rsidRPr="001D68A7">
        <w:rPr>
          <w:sz w:val="24"/>
          <w:szCs w:val="24"/>
        </w:rPr>
        <w:t xml:space="preserve"> abzugeben:</w:t>
      </w:r>
    </w:p>
    <w:p w14:paraId="466D6D46" w14:textId="77777777" w:rsidR="00A9210A" w:rsidRPr="001D68A7" w:rsidRDefault="00A9210A" w:rsidP="001505BA">
      <w:pPr>
        <w:autoSpaceDE w:val="0"/>
        <w:autoSpaceDN w:val="0"/>
        <w:adjustRightInd w:val="0"/>
        <w:spacing w:after="0" w:line="240" w:lineRule="auto"/>
        <w:jc w:val="both"/>
        <w:rPr>
          <w:sz w:val="24"/>
          <w:szCs w:val="24"/>
        </w:rPr>
      </w:pPr>
    </w:p>
    <w:p w14:paraId="6F05FF1A" w14:textId="08D5C230" w:rsidR="00A9210A" w:rsidRPr="001D68A7" w:rsidRDefault="00A9210A" w:rsidP="001505BA">
      <w:pPr>
        <w:autoSpaceDE w:val="0"/>
        <w:autoSpaceDN w:val="0"/>
        <w:adjustRightInd w:val="0"/>
        <w:spacing w:after="0" w:line="240" w:lineRule="auto"/>
        <w:ind w:left="284" w:hanging="284"/>
        <w:jc w:val="both"/>
        <w:rPr>
          <w:sz w:val="24"/>
          <w:szCs w:val="24"/>
        </w:rPr>
      </w:pPr>
      <w:r w:rsidRPr="001D68A7">
        <w:rPr>
          <w:sz w:val="24"/>
          <w:szCs w:val="24"/>
        </w:rPr>
        <w:t>a)</w:t>
      </w:r>
      <w:r w:rsidRPr="001D68A7">
        <w:rPr>
          <w:sz w:val="24"/>
          <w:szCs w:val="24"/>
        </w:rPr>
        <w:tab/>
      </w:r>
      <w:r w:rsidR="00D4588C" w:rsidRPr="001D68A7">
        <w:rPr>
          <w:color w:val="000000"/>
          <w:sz w:val="24"/>
          <w:szCs w:val="24"/>
          <w:lang w:eastAsia="en-US"/>
        </w:rPr>
        <w:t>Auszug aus dem Gewerbezentralregister, nicht älter als ein Jahr, oder ersatzweise eine Bescheinigung des Unternehmer- und Lieferantenverzeichnisses (jeweils in Kopie); wenn Bieter eine natürliche Person ist, muss er/sie einen GZR-3-Auszug vorlegen, wenn Bieter eine juristische Person oder Personenvereinigungen ist, muss er einen GZR-4-Auszug vorlegen</w:t>
      </w:r>
      <w:r w:rsidR="002F62FC">
        <w:rPr>
          <w:color w:val="000000"/>
          <w:sz w:val="24"/>
          <w:szCs w:val="24"/>
          <w:lang w:eastAsia="en-US"/>
        </w:rPr>
        <w:t xml:space="preserve">, </w:t>
      </w:r>
      <w:r w:rsidRPr="001D68A7">
        <w:rPr>
          <w:sz w:val="24"/>
          <w:szCs w:val="24"/>
        </w:rPr>
        <w:t xml:space="preserve">entsprechend den Vorgaben der Europäischen Union bzw. desjenigen </w:t>
      </w:r>
      <w:r w:rsidR="003B760E" w:rsidRPr="001D68A7">
        <w:rPr>
          <w:sz w:val="24"/>
          <w:szCs w:val="24"/>
        </w:rPr>
        <w:t>EU-Staates,</w:t>
      </w:r>
      <w:r w:rsidRPr="001D68A7">
        <w:rPr>
          <w:sz w:val="24"/>
          <w:szCs w:val="24"/>
        </w:rPr>
        <w:t xml:space="preserve"> in dem der Bewerber tätig ist. </w:t>
      </w:r>
    </w:p>
    <w:p w14:paraId="54187F21" w14:textId="79568733" w:rsidR="00A9210A" w:rsidRPr="001D68A7" w:rsidRDefault="00A9210A" w:rsidP="001505BA">
      <w:pPr>
        <w:autoSpaceDE w:val="0"/>
        <w:autoSpaceDN w:val="0"/>
        <w:adjustRightInd w:val="0"/>
        <w:spacing w:after="0" w:line="240" w:lineRule="auto"/>
        <w:ind w:left="284" w:hanging="284"/>
        <w:jc w:val="both"/>
        <w:rPr>
          <w:sz w:val="24"/>
          <w:szCs w:val="24"/>
        </w:rPr>
      </w:pPr>
      <w:r w:rsidRPr="001D68A7">
        <w:rPr>
          <w:sz w:val="24"/>
          <w:szCs w:val="24"/>
        </w:rPr>
        <w:t>b)</w:t>
      </w:r>
      <w:r w:rsidRPr="001D68A7">
        <w:rPr>
          <w:sz w:val="24"/>
          <w:szCs w:val="24"/>
        </w:rPr>
        <w:tab/>
      </w:r>
      <w:r w:rsidR="003C5332" w:rsidRPr="001D68A7">
        <w:rPr>
          <w:sz w:val="24"/>
          <w:szCs w:val="24"/>
        </w:rPr>
        <w:t xml:space="preserve">ausgefüllte und unterzeichnete </w:t>
      </w:r>
      <w:r w:rsidR="00832D36">
        <w:rPr>
          <w:sz w:val="24"/>
          <w:szCs w:val="24"/>
        </w:rPr>
        <w:t>Unterlagen</w:t>
      </w:r>
      <w:r w:rsidR="003C5332" w:rsidRPr="001D68A7">
        <w:rPr>
          <w:sz w:val="24"/>
          <w:szCs w:val="24"/>
        </w:rPr>
        <w:t xml:space="preserve"> und Vordruck-EEE;</w:t>
      </w:r>
    </w:p>
    <w:p w14:paraId="4AD20A67" w14:textId="062BE701" w:rsidR="00C57181" w:rsidRPr="001D68A7" w:rsidRDefault="003C5332" w:rsidP="001505BA">
      <w:pPr>
        <w:autoSpaceDE w:val="0"/>
        <w:autoSpaceDN w:val="0"/>
        <w:adjustRightInd w:val="0"/>
        <w:spacing w:after="0" w:line="240" w:lineRule="auto"/>
        <w:ind w:left="284" w:hanging="284"/>
        <w:jc w:val="both"/>
        <w:rPr>
          <w:color w:val="000000"/>
          <w:sz w:val="24"/>
          <w:szCs w:val="24"/>
          <w:lang w:eastAsia="en-US"/>
        </w:rPr>
      </w:pPr>
      <w:r>
        <w:rPr>
          <w:color w:val="000000"/>
          <w:sz w:val="24"/>
          <w:szCs w:val="24"/>
          <w:lang w:eastAsia="en-US"/>
        </w:rPr>
        <w:t>c</w:t>
      </w:r>
      <w:r w:rsidR="00C57181" w:rsidRPr="001D68A7">
        <w:rPr>
          <w:color w:val="000000"/>
          <w:sz w:val="24"/>
          <w:szCs w:val="24"/>
          <w:lang w:eastAsia="en-US"/>
        </w:rPr>
        <w:t>)</w:t>
      </w:r>
      <w:r w:rsidR="002F62FC">
        <w:rPr>
          <w:color w:val="000000"/>
          <w:sz w:val="24"/>
          <w:szCs w:val="24"/>
          <w:lang w:eastAsia="en-US"/>
        </w:rPr>
        <w:tab/>
      </w:r>
      <w:r w:rsidR="00C57181" w:rsidRPr="001D68A7">
        <w:rPr>
          <w:color w:val="000000"/>
          <w:sz w:val="24"/>
          <w:szCs w:val="24"/>
          <w:lang w:eastAsia="en-US"/>
        </w:rPr>
        <w:t xml:space="preserve">Nachweis der Zertifizierung nach der EG-Öko-Verordnung. Falls bei Angebotsabgabe eine entsprechende Zertifizierung noch nicht vorliegen sollte, muss der Nachweis über die Beantragung der Zertifizierung beigefügt werden. Die Zertifizierung selbst muss jedenfalls bis zum </w:t>
      </w:r>
      <w:r w:rsidR="00832D36">
        <w:rPr>
          <w:color w:val="000000"/>
          <w:sz w:val="24"/>
          <w:szCs w:val="24"/>
          <w:lang w:eastAsia="en-US"/>
        </w:rPr>
        <w:t>31.07.2024</w:t>
      </w:r>
      <w:r w:rsidR="00C57181" w:rsidRPr="001D68A7">
        <w:rPr>
          <w:color w:val="000000"/>
          <w:sz w:val="24"/>
          <w:szCs w:val="24"/>
          <w:lang w:eastAsia="en-US"/>
        </w:rPr>
        <w:t xml:space="preserve"> abgeschlossen sein und schriftlich bei dem Auftraggeber vorliegen.</w:t>
      </w:r>
    </w:p>
    <w:p w14:paraId="76E5DD18" w14:textId="586176C7" w:rsidR="00C57181" w:rsidRPr="001D68A7" w:rsidRDefault="003C5332" w:rsidP="001505BA">
      <w:pPr>
        <w:autoSpaceDE w:val="0"/>
        <w:autoSpaceDN w:val="0"/>
        <w:adjustRightInd w:val="0"/>
        <w:spacing w:after="0" w:line="240" w:lineRule="auto"/>
        <w:ind w:left="284" w:hanging="284"/>
        <w:jc w:val="both"/>
        <w:rPr>
          <w:sz w:val="24"/>
          <w:szCs w:val="24"/>
        </w:rPr>
      </w:pPr>
      <w:r>
        <w:rPr>
          <w:color w:val="000000"/>
          <w:sz w:val="24"/>
          <w:szCs w:val="24"/>
          <w:lang w:eastAsia="en-US"/>
        </w:rPr>
        <w:t>d</w:t>
      </w:r>
      <w:r w:rsidR="00C57181" w:rsidRPr="001D68A7">
        <w:rPr>
          <w:color w:val="000000"/>
          <w:sz w:val="24"/>
          <w:szCs w:val="24"/>
          <w:lang w:eastAsia="en-US"/>
        </w:rPr>
        <w:t>)</w:t>
      </w:r>
      <w:r w:rsidR="002F62FC">
        <w:rPr>
          <w:color w:val="000000"/>
          <w:sz w:val="24"/>
          <w:szCs w:val="24"/>
          <w:lang w:eastAsia="en-US"/>
        </w:rPr>
        <w:tab/>
      </w:r>
      <w:r w:rsidR="00C57181" w:rsidRPr="001D68A7">
        <w:rPr>
          <w:color w:val="000000"/>
          <w:sz w:val="24"/>
          <w:szCs w:val="24"/>
          <w:lang w:eastAsia="en-US"/>
        </w:rPr>
        <w:t>Erklärung über die Einhaltung der DGE</w:t>
      </w:r>
      <w:r w:rsidR="002A6B8E">
        <w:rPr>
          <w:color w:val="000000"/>
          <w:sz w:val="24"/>
          <w:szCs w:val="24"/>
          <w:lang w:eastAsia="en-US"/>
        </w:rPr>
        <w:t>-</w:t>
      </w:r>
      <w:r w:rsidR="00C57181" w:rsidRPr="001D68A7">
        <w:rPr>
          <w:color w:val="000000"/>
          <w:sz w:val="24"/>
          <w:szCs w:val="24"/>
          <w:lang w:eastAsia="en-US"/>
        </w:rPr>
        <w:t xml:space="preserve">Qualitätsstandards für die Schulverpflegung der Deutschen Gesellschaft für Ernährung, Auflage </w:t>
      </w:r>
      <w:r w:rsidR="00832D36">
        <w:rPr>
          <w:color w:val="000000"/>
          <w:sz w:val="24"/>
          <w:szCs w:val="24"/>
          <w:lang w:eastAsia="en-US"/>
        </w:rPr>
        <w:t>2022</w:t>
      </w:r>
      <w:r w:rsidR="00C57181" w:rsidRPr="001D68A7">
        <w:rPr>
          <w:color w:val="000000"/>
          <w:sz w:val="24"/>
          <w:szCs w:val="24"/>
          <w:lang w:eastAsia="en-US"/>
        </w:rPr>
        <w:t xml:space="preserve"> bzw. neueste Fassung</w:t>
      </w:r>
    </w:p>
    <w:p w14:paraId="6B5FCD17" w14:textId="7576FD1C" w:rsidR="00A9210A" w:rsidRPr="001D68A7" w:rsidRDefault="003C5332" w:rsidP="001505BA">
      <w:pPr>
        <w:autoSpaceDE w:val="0"/>
        <w:autoSpaceDN w:val="0"/>
        <w:adjustRightInd w:val="0"/>
        <w:spacing w:after="0" w:line="240" w:lineRule="auto"/>
        <w:ind w:left="284" w:hanging="284"/>
        <w:jc w:val="both"/>
        <w:rPr>
          <w:sz w:val="24"/>
          <w:szCs w:val="24"/>
        </w:rPr>
      </w:pPr>
      <w:r>
        <w:rPr>
          <w:sz w:val="24"/>
          <w:szCs w:val="24"/>
        </w:rPr>
        <w:t>e</w:t>
      </w:r>
      <w:r w:rsidR="00A9210A" w:rsidRPr="001D68A7">
        <w:rPr>
          <w:sz w:val="24"/>
          <w:szCs w:val="24"/>
        </w:rPr>
        <w:t>)</w:t>
      </w:r>
      <w:r w:rsidR="00A9210A" w:rsidRPr="001D68A7">
        <w:rPr>
          <w:sz w:val="24"/>
          <w:szCs w:val="24"/>
        </w:rPr>
        <w:tab/>
        <w:t>Mitglieder von Bewerbergemeinschaften haben alle Erklärungen/Nachweise für jedes Mitglied abzugeben. Für Bewerbergemeinschaften gilt die Bedingung der gesamt</w:t>
      </w:r>
      <w:r w:rsidR="003B760E">
        <w:rPr>
          <w:sz w:val="24"/>
          <w:szCs w:val="24"/>
        </w:rPr>
        <w:t>-</w:t>
      </w:r>
      <w:r w:rsidR="00A9210A" w:rsidRPr="001D68A7">
        <w:rPr>
          <w:sz w:val="24"/>
          <w:szCs w:val="24"/>
        </w:rPr>
        <w:t>schuldnerischen Haftung durch alle Teile der Bewerbergemeinschaft mit verbindlicher Angabe des bevollmächtigten Vertreters. Eine Erklärung über die Rechtsform der Bewerbergemeinschaft, des bevollmächtigten Vertreters und der gesamtschuldnerischen Haftung durch alle Teile der Bewerbergemeinschaft sowie der Funktionen und Zuständig</w:t>
      </w:r>
      <w:r w:rsidR="003B760E">
        <w:rPr>
          <w:sz w:val="24"/>
          <w:szCs w:val="24"/>
        </w:rPr>
        <w:t>-</w:t>
      </w:r>
      <w:proofErr w:type="spellStart"/>
      <w:r w:rsidR="00A9210A" w:rsidRPr="001D68A7">
        <w:rPr>
          <w:sz w:val="24"/>
          <w:szCs w:val="24"/>
        </w:rPr>
        <w:t>keiten</w:t>
      </w:r>
      <w:proofErr w:type="spellEnd"/>
      <w:r w:rsidR="00A9210A" w:rsidRPr="001D68A7">
        <w:rPr>
          <w:sz w:val="24"/>
          <w:szCs w:val="24"/>
        </w:rPr>
        <w:t xml:space="preserve"> (bezogen auch auf die Leistungsausführung) innerhalb der Bewerbergemeinschaft sind mit den Bewerbungsunterlagen zwingend einzureichen.</w:t>
      </w:r>
      <w:r>
        <w:rPr>
          <w:sz w:val="24"/>
          <w:szCs w:val="24"/>
        </w:rPr>
        <w:t xml:space="preserve"> </w:t>
      </w:r>
    </w:p>
    <w:p w14:paraId="554BD06F" w14:textId="70D9136E" w:rsidR="00A9210A" w:rsidRDefault="003C5332" w:rsidP="001505BA">
      <w:pPr>
        <w:autoSpaceDE w:val="0"/>
        <w:autoSpaceDN w:val="0"/>
        <w:adjustRightInd w:val="0"/>
        <w:spacing w:after="0" w:line="240" w:lineRule="auto"/>
        <w:ind w:left="284" w:hanging="284"/>
        <w:jc w:val="both"/>
        <w:rPr>
          <w:sz w:val="24"/>
          <w:szCs w:val="24"/>
        </w:rPr>
      </w:pPr>
      <w:r>
        <w:rPr>
          <w:sz w:val="24"/>
          <w:szCs w:val="24"/>
        </w:rPr>
        <w:t>f</w:t>
      </w:r>
      <w:r w:rsidR="00E71139" w:rsidRPr="001D68A7">
        <w:rPr>
          <w:sz w:val="24"/>
          <w:szCs w:val="24"/>
        </w:rPr>
        <w:t>)</w:t>
      </w:r>
      <w:r w:rsidR="002F62FC">
        <w:rPr>
          <w:sz w:val="24"/>
          <w:szCs w:val="24"/>
        </w:rPr>
        <w:tab/>
      </w:r>
      <w:r w:rsidR="00A9210A" w:rsidRPr="001D68A7">
        <w:rPr>
          <w:sz w:val="24"/>
          <w:szCs w:val="24"/>
        </w:rPr>
        <w:t>Bedient sich der Bewerber gemäß eines Nachunternehmers, so soll er durch eine Verpflichtungserklärung desselben/derselben nachweisen, dass der jeweilige Nachunter</w:t>
      </w:r>
      <w:r w:rsidR="003B760E">
        <w:rPr>
          <w:sz w:val="24"/>
          <w:szCs w:val="24"/>
        </w:rPr>
        <w:t>-</w:t>
      </w:r>
      <w:r w:rsidR="00A9210A" w:rsidRPr="001D68A7">
        <w:rPr>
          <w:sz w:val="24"/>
          <w:szCs w:val="24"/>
        </w:rPr>
        <w:t xml:space="preserve">nehmer tatsächlich die ihm zugedachte Leistung erbringen kann. Die vorgenannten Nachweise und Erklärungen sind zwingend auch durch den Nachunternehmer abzugeben und den Bewerbungsunterlagen des Bewerbers beizufügen. </w:t>
      </w:r>
    </w:p>
    <w:p w14:paraId="58880D83" w14:textId="77777777" w:rsidR="0091743E" w:rsidRDefault="0091743E" w:rsidP="001505BA">
      <w:pPr>
        <w:autoSpaceDE w:val="0"/>
        <w:autoSpaceDN w:val="0"/>
        <w:adjustRightInd w:val="0"/>
        <w:spacing w:after="0" w:line="240" w:lineRule="auto"/>
        <w:jc w:val="both"/>
        <w:rPr>
          <w:color w:val="000000"/>
          <w:sz w:val="24"/>
          <w:szCs w:val="24"/>
          <w:lang w:eastAsia="en-US"/>
        </w:rPr>
      </w:pPr>
      <w:r>
        <w:rPr>
          <w:sz w:val="24"/>
          <w:szCs w:val="24"/>
        </w:rPr>
        <w:t xml:space="preserve">g) </w:t>
      </w:r>
      <w:r w:rsidRPr="001D68A7">
        <w:rPr>
          <w:color w:val="000000"/>
          <w:sz w:val="24"/>
          <w:szCs w:val="24"/>
          <w:lang w:eastAsia="en-US"/>
        </w:rPr>
        <w:t xml:space="preserve">Angabe des verantwortlichen Ansprechpartners für die Kundenbetreuung </w:t>
      </w:r>
    </w:p>
    <w:p w14:paraId="767B3699" w14:textId="77777777" w:rsidR="0091743E" w:rsidRPr="001D68A7" w:rsidRDefault="0091743E" w:rsidP="001505BA">
      <w:pPr>
        <w:autoSpaceDE w:val="0"/>
        <w:autoSpaceDN w:val="0"/>
        <w:adjustRightInd w:val="0"/>
        <w:spacing w:after="0" w:line="240" w:lineRule="auto"/>
        <w:jc w:val="both"/>
        <w:rPr>
          <w:color w:val="000000"/>
          <w:sz w:val="24"/>
          <w:szCs w:val="24"/>
          <w:lang w:eastAsia="en-US"/>
        </w:rPr>
      </w:pPr>
      <w:r>
        <w:rPr>
          <w:color w:val="000000"/>
          <w:sz w:val="24"/>
          <w:szCs w:val="24"/>
          <w:lang w:eastAsia="en-US"/>
        </w:rPr>
        <w:t>f) A</w:t>
      </w:r>
      <w:r w:rsidRPr="001D68A7">
        <w:rPr>
          <w:color w:val="000000"/>
          <w:sz w:val="24"/>
          <w:szCs w:val="24"/>
          <w:lang w:eastAsia="en-US"/>
        </w:rPr>
        <w:t xml:space="preserve">ngaben zur Ausbildungssituation beim Bieter </w:t>
      </w:r>
    </w:p>
    <w:p w14:paraId="6FEA8DE1" w14:textId="77777777" w:rsidR="0091743E" w:rsidRPr="001D68A7" w:rsidRDefault="0091743E" w:rsidP="001505BA">
      <w:pPr>
        <w:autoSpaceDE w:val="0"/>
        <w:autoSpaceDN w:val="0"/>
        <w:adjustRightInd w:val="0"/>
        <w:spacing w:after="0" w:line="240" w:lineRule="auto"/>
        <w:ind w:left="284" w:hanging="284"/>
        <w:jc w:val="both"/>
        <w:rPr>
          <w:sz w:val="24"/>
          <w:szCs w:val="24"/>
        </w:rPr>
      </w:pPr>
    </w:p>
    <w:p w14:paraId="1451EC26" w14:textId="450E7B30" w:rsidR="003C5332" w:rsidRPr="001D68A7" w:rsidRDefault="003C5332" w:rsidP="001505BA">
      <w:pPr>
        <w:autoSpaceDE w:val="0"/>
        <w:autoSpaceDN w:val="0"/>
        <w:adjustRightInd w:val="0"/>
        <w:spacing w:after="0" w:line="240" w:lineRule="auto"/>
        <w:jc w:val="both"/>
        <w:rPr>
          <w:sz w:val="24"/>
          <w:szCs w:val="24"/>
        </w:rPr>
      </w:pPr>
      <w:r>
        <w:rPr>
          <w:sz w:val="24"/>
          <w:szCs w:val="24"/>
        </w:rPr>
        <w:t xml:space="preserve">Die </w:t>
      </w:r>
      <w:r w:rsidRPr="001D68A7">
        <w:rPr>
          <w:sz w:val="24"/>
          <w:szCs w:val="24"/>
        </w:rPr>
        <w:t xml:space="preserve">Unterlagen stehen </w:t>
      </w:r>
      <w:r w:rsidR="00832D36">
        <w:rPr>
          <w:sz w:val="24"/>
          <w:szCs w:val="24"/>
        </w:rPr>
        <w:t>u</w:t>
      </w:r>
      <w:r w:rsidRPr="001D68A7">
        <w:rPr>
          <w:sz w:val="24"/>
          <w:szCs w:val="24"/>
        </w:rPr>
        <w:t>nter</w:t>
      </w:r>
      <w:r w:rsidR="00832D36">
        <w:rPr>
          <w:sz w:val="24"/>
          <w:szCs w:val="24"/>
        </w:rPr>
        <w:t xml:space="preserve"> </w:t>
      </w:r>
      <w:hyperlink r:id="rId9" w:history="1">
        <w:r w:rsidR="00832D36" w:rsidRPr="00AF2A16">
          <w:rPr>
            <w:rStyle w:val="Hyperlink"/>
            <w:sz w:val="24"/>
            <w:szCs w:val="24"/>
          </w:rPr>
          <w:t>www.eVergabe.de</w:t>
        </w:r>
      </w:hyperlink>
      <w:r w:rsidR="00832D36">
        <w:rPr>
          <w:sz w:val="24"/>
          <w:szCs w:val="24"/>
        </w:rPr>
        <w:t xml:space="preserve"> </w:t>
      </w:r>
      <w:r w:rsidRPr="001D68A7">
        <w:rPr>
          <w:sz w:val="24"/>
          <w:szCs w:val="24"/>
        </w:rPr>
        <w:t>zur Verfügung</w:t>
      </w:r>
      <w:r w:rsidR="006C71EE">
        <w:rPr>
          <w:sz w:val="24"/>
          <w:szCs w:val="24"/>
        </w:rPr>
        <w:t>.</w:t>
      </w:r>
    </w:p>
    <w:p w14:paraId="25DD2794" w14:textId="77777777" w:rsidR="003C5332" w:rsidRPr="001D68A7" w:rsidRDefault="003C5332" w:rsidP="001505BA">
      <w:pPr>
        <w:autoSpaceDE w:val="0"/>
        <w:autoSpaceDN w:val="0"/>
        <w:adjustRightInd w:val="0"/>
        <w:spacing w:after="0" w:line="240" w:lineRule="auto"/>
        <w:jc w:val="both"/>
        <w:rPr>
          <w:sz w:val="24"/>
          <w:szCs w:val="24"/>
        </w:rPr>
      </w:pPr>
    </w:p>
    <w:p w14:paraId="30440DF7" w14:textId="2F7F5C77" w:rsidR="00A9210A" w:rsidRDefault="00A9210A" w:rsidP="001505BA">
      <w:pPr>
        <w:autoSpaceDE w:val="0"/>
        <w:autoSpaceDN w:val="0"/>
        <w:adjustRightInd w:val="0"/>
        <w:spacing w:after="0" w:line="240" w:lineRule="auto"/>
        <w:jc w:val="both"/>
        <w:rPr>
          <w:sz w:val="24"/>
          <w:szCs w:val="24"/>
        </w:rPr>
      </w:pPr>
      <w:r w:rsidRPr="001D68A7">
        <w:rPr>
          <w:sz w:val="24"/>
          <w:szCs w:val="24"/>
        </w:rPr>
        <w:t>Eine Kostenerstattung gegenüber dem Bewerber für die Erstellung seiner Bewerbungs</w:t>
      </w:r>
      <w:r w:rsidR="003B760E">
        <w:rPr>
          <w:sz w:val="24"/>
          <w:szCs w:val="24"/>
        </w:rPr>
        <w:t>-</w:t>
      </w:r>
      <w:r w:rsidRPr="001D68A7">
        <w:rPr>
          <w:sz w:val="24"/>
          <w:szCs w:val="24"/>
        </w:rPr>
        <w:t>unterlagen erfolgt nicht. Der Bewerber erhält die Bewerbungsunterlagen nicht zurück.</w:t>
      </w:r>
    </w:p>
    <w:p w14:paraId="3AF61A21" w14:textId="77777777" w:rsidR="00832D36" w:rsidRPr="001D68A7" w:rsidRDefault="00832D36" w:rsidP="001505BA">
      <w:pPr>
        <w:autoSpaceDE w:val="0"/>
        <w:autoSpaceDN w:val="0"/>
        <w:adjustRightInd w:val="0"/>
        <w:spacing w:after="0" w:line="240" w:lineRule="auto"/>
        <w:jc w:val="both"/>
        <w:rPr>
          <w:sz w:val="24"/>
          <w:szCs w:val="24"/>
        </w:rPr>
      </w:pPr>
    </w:p>
    <w:p w14:paraId="3DD89539" w14:textId="0B9BB2B0" w:rsidR="00A9210A" w:rsidRPr="001D68A7" w:rsidRDefault="00A9210A" w:rsidP="001505BA">
      <w:pPr>
        <w:autoSpaceDE w:val="0"/>
        <w:autoSpaceDN w:val="0"/>
        <w:adjustRightInd w:val="0"/>
        <w:spacing w:after="0" w:line="240" w:lineRule="auto"/>
        <w:jc w:val="both"/>
        <w:rPr>
          <w:sz w:val="24"/>
          <w:szCs w:val="24"/>
        </w:rPr>
      </w:pPr>
      <w:r w:rsidRPr="001D68A7">
        <w:rPr>
          <w:sz w:val="24"/>
          <w:szCs w:val="24"/>
        </w:rPr>
        <w:t xml:space="preserve">Der Auftraggeber behält sich vor, Erklärungen und Nachweise bei dem Bewerber nachzufordern, sofern diese zum Zeitpunkt der Abgabe der Bewerbungsunterlagen nicht </w:t>
      </w:r>
      <w:r w:rsidRPr="001D68A7">
        <w:rPr>
          <w:sz w:val="24"/>
          <w:szCs w:val="24"/>
        </w:rPr>
        <w:lastRenderedPageBreak/>
        <w:t>beigelegen haben, jedoch Relevanz für die Wertung besteht. Der Auftraggeber wird für die Nach</w:t>
      </w:r>
      <w:r w:rsidR="003B760E">
        <w:rPr>
          <w:sz w:val="24"/>
          <w:szCs w:val="24"/>
        </w:rPr>
        <w:t>-</w:t>
      </w:r>
      <w:r w:rsidRPr="001D68A7">
        <w:rPr>
          <w:sz w:val="24"/>
          <w:szCs w:val="24"/>
        </w:rPr>
        <w:t>forderung von Nachweisen und Erklärungen gegenüber dem Bewerber eine Frist setzen. Werden die insofern geforderten Unterlagen dann nicht fristgerecht eingereicht, wird die Bewerbung vom weiteren Verfahren ausgeschlossen.</w:t>
      </w:r>
    </w:p>
    <w:p w14:paraId="38E1730A" w14:textId="77777777" w:rsidR="00A9210A" w:rsidRPr="001D68A7" w:rsidRDefault="00A9210A" w:rsidP="001505BA">
      <w:pPr>
        <w:autoSpaceDE w:val="0"/>
        <w:autoSpaceDN w:val="0"/>
        <w:adjustRightInd w:val="0"/>
        <w:spacing w:after="0" w:line="240" w:lineRule="auto"/>
        <w:jc w:val="both"/>
        <w:rPr>
          <w:sz w:val="24"/>
          <w:szCs w:val="24"/>
        </w:rPr>
      </w:pPr>
    </w:p>
    <w:p w14:paraId="3C071D7A" w14:textId="74E5F2E7" w:rsidR="00A9210A" w:rsidRPr="001D68A7" w:rsidRDefault="008B251C" w:rsidP="001505BA">
      <w:pPr>
        <w:autoSpaceDE w:val="0"/>
        <w:autoSpaceDN w:val="0"/>
        <w:adjustRightInd w:val="0"/>
        <w:spacing w:after="0" w:line="240" w:lineRule="auto"/>
        <w:jc w:val="both"/>
        <w:rPr>
          <w:b/>
          <w:sz w:val="24"/>
          <w:szCs w:val="24"/>
        </w:rPr>
      </w:pPr>
      <w:r>
        <w:rPr>
          <w:b/>
          <w:sz w:val="24"/>
          <w:szCs w:val="24"/>
        </w:rPr>
        <w:t>10</w:t>
      </w:r>
      <w:r w:rsidR="00E71139" w:rsidRPr="001D68A7">
        <w:rPr>
          <w:b/>
          <w:sz w:val="24"/>
          <w:szCs w:val="24"/>
        </w:rPr>
        <w:t xml:space="preserve">.2 </w:t>
      </w:r>
      <w:r w:rsidR="00A9210A" w:rsidRPr="001D68A7">
        <w:rPr>
          <w:b/>
          <w:sz w:val="24"/>
          <w:szCs w:val="24"/>
        </w:rPr>
        <w:t>Wirtschaftliche und finanzielle Leistungsfähigkeit</w:t>
      </w:r>
    </w:p>
    <w:p w14:paraId="780298CC" w14:textId="77777777" w:rsidR="00A9210A" w:rsidRPr="001D68A7" w:rsidRDefault="00A9210A" w:rsidP="001505BA">
      <w:pPr>
        <w:autoSpaceDE w:val="0"/>
        <w:autoSpaceDN w:val="0"/>
        <w:adjustRightInd w:val="0"/>
        <w:spacing w:after="0" w:line="240" w:lineRule="auto"/>
        <w:jc w:val="both"/>
        <w:rPr>
          <w:sz w:val="24"/>
          <w:szCs w:val="24"/>
        </w:rPr>
      </w:pPr>
    </w:p>
    <w:p w14:paraId="16ACD541" w14:textId="77777777" w:rsidR="00A9210A" w:rsidRDefault="00A9210A" w:rsidP="001505BA">
      <w:pPr>
        <w:autoSpaceDE w:val="0"/>
        <w:autoSpaceDN w:val="0"/>
        <w:adjustRightInd w:val="0"/>
        <w:spacing w:after="0" w:line="240" w:lineRule="auto"/>
        <w:jc w:val="both"/>
        <w:rPr>
          <w:sz w:val="24"/>
          <w:szCs w:val="24"/>
        </w:rPr>
      </w:pPr>
      <w:r w:rsidRPr="001D68A7">
        <w:rPr>
          <w:sz w:val="24"/>
          <w:szCs w:val="24"/>
        </w:rPr>
        <w:t>Auflistung und kurze Beschreibung der Eignungskriterien:</w:t>
      </w:r>
    </w:p>
    <w:p w14:paraId="22A11EFE" w14:textId="0719039D" w:rsidR="00FA0231" w:rsidRPr="001D68A7" w:rsidRDefault="00FA0231" w:rsidP="001505BA">
      <w:pPr>
        <w:autoSpaceDE w:val="0"/>
        <w:autoSpaceDN w:val="0"/>
        <w:adjustRightInd w:val="0"/>
        <w:spacing w:after="0" w:line="240" w:lineRule="auto"/>
        <w:jc w:val="both"/>
        <w:rPr>
          <w:sz w:val="24"/>
          <w:szCs w:val="24"/>
        </w:rPr>
      </w:pPr>
    </w:p>
    <w:p w14:paraId="7F7DDDED" w14:textId="77777777" w:rsidR="00A9210A" w:rsidRDefault="00A9210A" w:rsidP="001505BA">
      <w:pPr>
        <w:autoSpaceDE w:val="0"/>
        <w:autoSpaceDN w:val="0"/>
        <w:adjustRightInd w:val="0"/>
        <w:spacing w:after="0" w:line="240" w:lineRule="auto"/>
        <w:jc w:val="both"/>
        <w:rPr>
          <w:sz w:val="24"/>
          <w:szCs w:val="24"/>
        </w:rPr>
      </w:pPr>
      <w:r w:rsidRPr="001D68A7">
        <w:rPr>
          <w:sz w:val="24"/>
          <w:szCs w:val="24"/>
        </w:rPr>
        <w:t>Folgende Unterlagen sind den Bewerbungsunterlagen beizufügen:</w:t>
      </w:r>
    </w:p>
    <w:p w14:paraId="0E075BD6" w14:textId="77777777" w:rsidR="00FA0231" w:rsidRPr="001D68A7" w:rsidRDefault="00FA0231" w:rsidP="001505BA">
      <w:pPr>
        <w:autoSpaceDE w:val="0"/>
        <w:autoSpaceDN w:val="0"/>
        <w:adjustRightInd w:val="0"/>
        <w:spacing w:after="0" w:line="240" w:lineRule="auto"/>
        <w:jc w:val="both"/>
        <w:rPr>
          <w:sz w:val="24"/>
          <w:szCs w:val="24"/>
        </w:rPr>
      </w:pPr>
    </w:p>
    <w:p w14:paraId="1AB7B999" w14:textId="4468A120" w:rsidR="00A9210A" w:rsidRPr="001D68A7" w:rsidRDefault="00A9210A" w:rsidP="001505BA">
      <w:pPr>
        <w:autoSpaceDE w:val="0"/>
        <w:autoSpaceDN w:val="0"/>
        <w:adjustRightInd w:val="0"/>
        <w:spacing w:after="0" w:line="240" w:lineRule="auto"/>
        <w:ind w:left="284" w:hanging="284"/>
        <w:jc w:val="both"/>
        <w:rPr>
          <w:sz w:val="24"/>
          <w:szCs w:val="24"/>
        </w:rPr>
      </w:pPr>
      <w:r w:rsidRPr="001D68A7">
        <w:rPr>
          <w:sz w:val="24"/>
          <w:szCs w:val="24"/>
        </w:rPr>
        <w:t>a)</w:t>
      </w:r>
      <w:r w:rsidRPr="001D68A7">
        <w:rPr>
          <w:sz w:val="24"/>
          <w:szCs w:val="24"/>
        </w:rPr>
        <w:tab/>
      </w:r>
      <w:r w:rsidR="00E71139" w:rsidRPr="001D68A7">
        <w:rPr>
          <w:sz w:val="24"/>
          <w:szCs w:val="24"/>
        </w:rPr>
        <w:t>Erklärung zum durchschnittlicher Gesamtumsatz (Jahresmittel) in den letzten 3</w:t>
      </w:r>
      <w:r w:rsidR="002F62FC">
        <w:rPr>
          <w:sz w:val="24"/>
          <w:szCs w:val="24"/>
        </w:rPr>
        <w:t> </w:t>
      </w:r>
      <w:r w:rsidR="00E71139" w:rsidRPr="001D68A7">
        <w:rPr>
          <w:sz w:val="24"/>
          <w:szCs w:val="24"/>
        </w:rPr>
        <w:t>abgeschlossenen Geschäftsjahren (20</w:t>
      </w:r>
      <w:r w:rsidR="00832D36">
        <w:rPr>
          <w:sz w:val="24"/>
          <w:szCs w:val="24"/>
        </w:rPr>
        <w:t>2</w:t>
      </w:r>
      <w:r w:rsidR="00C9538B">
        <w:rPr>
          <w:sz w:val="24"/>
          <w:szCs w:val="24"/>
        </w:rPr>
        <w:t>1</w:t>
      </w:r>
      <w:r w:rsidR="00E71139" w:rsidRPr="001D68A7">
        <w:rPr>
          <w:sz w:val="24"/>
          <w:szCs w:val="24"/>
        </w:rPr>
        <w:t>, 20</w:t>
      </w:r>
      <w:r w:rsidR="00832D36">
        <w:rPr>
          <w:sz w:val="24"/>
          <w:szCs w:val="24"/>
        </w:rPr>
        <w:t>2</w:t>
      </w:r>
      <w:r w:rsidR="00C9538B">
        <w:rPr>
          <w:sz w:val="24"/>
          <w:szCs w:val="24"/>
        </w:rPr>
        <w:t>2</w:t>
      </w:r>
      <w:r w:rsidR="00E71139" w:rsidRPr="001D68A7">
        <w:rPr>
          <w:sz w:val="24"/>
          <w:szCs w:val="24"/>
        </w:rPr>
        <w:t>, 20</w:t>
      </w:r>
      <w:r w:rsidR="00832D36">
        <w:rPr>
          <w:sz w:val="24"/>
          <w:szCs w:val="24"/>
        </w:rPr>
        <w:t>2</w:t>
      </w:r>
      <w:r w:rsidR="00C9538B">
        <w:rPr>
          <w:sz w:val="24"/>
          <w:szCs w:val="24"/>
        </w:rPr>
        <w:t>3</w:t>
      </w:r>
      <w:r w:rsidR="00E71139" w:rsidRPr="001D68A7">
        <w:rPr>
          <w:sz w:val="24"/>
          <w:szCs w:val="24"/>
        </w:rPr>
        <w:t>); Erklärung zum durchschnittliche</w:t>
      </w:r>
      <w:r w:rsidR="002A6B8E">
        <w:rPr>
          <w:sz w:val="24"/>
          <w:szCs w:val="24"/>
        </w:rPr>
        <w:t>n</w:t>
      </w:r>
      <w:r w:rsidR="00E71139" w:rsidRPr="001D68A7">
        <w:rPr>
          <w:sz w:val="24"/>
          <w:szCs w:val="24"/>
        </w:rPr>
        <w:t xml:space="preserve"> Umsatz </w:t>
      </w:r>
      <w:r w:rsidR="00E71139" w:rsidRPr="001D68A7">
        <w:rPr>
          <w:color w:val="000000"/>
          <w:sz w:val="24"/>
          <w:szCs w:val="24"/>
          <w:lang w:eastAsia="en-US"/>
        </w:rPr>
        <w:t>bei der Herstellung und Belieferung von Gemeinschaftspflegeeinrichtungen einschließlich Essensausgabe für Kitas, Schulen, Betriebsstätten, Krankenhäuser, Senioren-</w:t>
      </w:r>
      <w:r w:rsidR="002A6B8E">
        <w:rPr>
          <w:color w:val="000000"/>
          <w:sz w:val="24"/>
          <w:szCs w:val="24"/>
          <w:lang w:eastAsia="en-US"/>
        </w:rPr>
        <w:t>,</w:t>
      </w:r>
      <w:r w:rsidR="00E71139" w:rsidRPr="001D68A7">
        <w:rPr>
          <w:color w:val="000000"/>
          <w:sz w:val="24"/>
          <w:szCs w:val="24"/>
          <w:lang w:eastAsia="en-US"/>
        </w:rPr>
        <w:t xml:space="preserve"> Pflege</w:t>
      </w:r>
      <w:r w:rsidR="002A6B8E">
        <w:rPr>
          <w:color w:val="000000"/>
          <w:sz w:val="24"/>
          <w:szCs w:val="24"/>
          <w:lang w:eastAsia="en-US"/>
        </w:rPr>
        <w:t>-</w:t>
      </w:r>
      <w:r w:rsidR="00E71139" w:rsidRPr="001D68A7">
        <w:rPr>
          <w:color w:val="000000"/>
          <w:sz w:val="24"/>
          <w:szCs w:val="24"/>
          <w:lang w:eastAsia="en-US"/>
        </w:rPr>
        <w:t xml:space="preserve"> oder vergleichbaren Einrichtungen in den letzten 3 abgeschlossenen Geschäftsjahren (20</w:t>
      </w:r>
      <w:r w:rsidR="00832D36">
        <w:rPr>
          <w:color w:val="000000"/>
          <w:sz w:val="24"/>
          <w:szCs w:val="24"/>
          <w:lang w:eastAsia="en-US"/>
        </w:rPr>
        <w:t>2</w:t>
      </w:r>
      <w:r w:rsidR="00C9538B">
        <w:rPr>
          <w:color w:val="000000"/>
          <w:sz w:val="24"/>
          <w:szCs w:val="24"/>
          <w:lang w:eastAsia="en-US"/>
        </w:rPr>
        <w:t>1</w:t>
      </w:r>
      <w:r w:rsidR="00E71139" w:rsidRPr="001D68A7">
        <w:rPr>
          <w:color w:val="000000"/>
          <w:sz w:val="24"/>
          <w:szCs w:val="24"/>
          <w:lang w:eastAsia="en-US"/>
        </w:rPr>
        <w:t>, 20</w:t>
      </w:r>
      <w:r w:rsidR="00832D36">
        <w:rPr>
          <w:color w:val="000000"/>
          <w:sz w:val="24"/>
          <w:szCs w:val="24"/>
          <w:lang w:eastAsia="en-US"/>
        </w:rPr>
        <w:t>2</w:t>
      </w:r>
      <w:r w:rsidR="00C9538B">
        <w:rPr>
          <w:color w:val="000000"/>
          <w:sz w:val="24"/>
          <w:szCs w:val="24"/>
          <w:lang w:eastAsia="en-US"/>
        </w:rPr>
        <w:t>2</w:t>
      </w:r>
      <w:r w:rsidR="00E71139" w:rsidRPr="001D68A7">
        <w:rPr>
          <w:color w:val="000000"/>
          <w:sz w:val="24"/>
          <w:szCs w:val="24"/>
          <w:lang w:eastAsia="en-US"/>
        </w:rPr>
        <w:t>, 20</w:t>
      </w:r>
      <w:r w:rsidR="00832D36">
        <w:rPr>
          <w:color w:val="000000"/>
          <w:sz w:val="24"/>
          <w:szCs w:val="24"/>
          <w:lang w:eastAsia="en-US"/>
        </w:rPr>
        <w:t>2</w:t>
      </w:r>
      <w:r w:rsidR="00C9538B">
        <w:rPr>
          <w:color w:val="000000"/>
          <w:sz w:val="24"/>
          <w:szCs w:val="24"/>
          <w:lang w:eastAsia="en-US"/>
        </w:rPr>
        <w:t>3</w:t>
      </w:r>
      <w:r w:rsidR="00E71139" w:rsidRPr="001D68A7">
        <w:rPr>
          <w:color w:val="000000"/>
          <w:sz w:val="24"/>
          <w:szCs w:val="24"/>
          <w:lang w:eastAsia="en-US"/>
        </w:rPr>
        <w:t>)</w:t>
      </w:r>
      <w:r w:rsidRPr="001D68A7">
        <w:rPr>
          <w:sz w:val="24"/>
          <w:szCs w:val="24"/>
        </w:rPr>
        <w:t>, die einzelnen Mitglieder der Bewerbergemeinschaft oder der Nachunternehmer benennen auch d</w:t>
      </w:r>
      <w:r w:rsidR="00E71139" w:rsidRPr="001D68A7">
        <w:rPr>
          <w:sz w:val="24"/>
          <w:szCs w:val="24"/>
        </w:rPr>
        <w:t>en durchschnittlichen Gesamtumsatz</w:t>
      </w:r>
      <w:r w:rsidRPr="001D68A7">
        <w:rPr>
          <w:sz w:val="24"/>
          <w:szCs w:val="24"/>
        </w:rPr>
        <w:t xml:space="preserve"> </w:t>
      </w:r>
      <w:r w:rsidR="00E71139" w:rsidRPr="001D68A7">
        <w:rPr>
          <w:sz w:val="24"/>
          <w:szCs w:val="24"/>
        </w:rPr>
        <w:t>in den letzten 3 abgeschlossenen Geschäftsjahren (20</w:t>
      </w:r>
      <w:r w:rsidR="00832D36">
        <w:rPr>
          <w:sz w:val="24"/>
          <w:szCs w:val="24"/>
        </w:rPr>
        <w:t>2</w:t>
      </w:r>
      <w:r w:rsidR="00C9538B">
        <w:rPr>
          <w:sz w:val="24"/>
          <w:szCs w:val="24"/>
        </w:rPr>
        <w:t>1</w:t>
      </w:r>
      <w:r w:rsidR="00E71139" w:rsidRPr="001D68A7">
        <w:rPr>
          <w:sz w:val="24"/>
          <w:szCs w:val="24"/>
        </w:rPr>
        <w:t>, 20</w:t>
      </w:r>
      <w:r w:rsidR="00832D36">
        <w:rPr>
          <w:sz w:val="24"/>
          <w:szCs w:val="24"/>
        </w:rPr>
        <w:t>2</w:t>
      </w:r>
      <w:r w:rsidR="00C9538B">
        <w:rPr>
          <w:sz w:val="24"/>
          <w:szCs w:val="24"/>
        </w:rPr>
        <w:t>2</w:t>
      </w:r>
      <w:r w:rsidR="00E71139" w:rsidRPr="001D68A7">
        <w:rPr>
          <w:sz w:val="24"/>
          <w:szCs w:val="24"/>
        </w:rPr>
        <w:t>, 20</w:t>
      </w:r>
      <w:r w:rsidR="00832D36">
        <w:rPr>
          <w:sz w:val="24"/>
          <w:szCs w:val="24"/>
        </w:rPr>
        <w:t>2</w:t>
      </w:r>
      <w:r w:rsidR="00C9538B">
        <w:rPr>
          <w:sz w:val="24"/>
          <w:szCs w:val="24"/>
        </w:rPr>
        <w:t>3</w:t>
      </w:r>
      <w:r w:rsidR="00E71139" w:rsidRPr="001D68A7">
        <w:rPr>
          <w:sz w:val="24"/>
          <w:szCs w:val="24"/>
        </w:rPr>
        <w:t>) und den durchschnittliche</w:t>
      </w:r>
      <w:r w:rsidR="00832D36">
        <w:rPr>
          <w:sz w:val="24"/>
          <w:szCs w:val="24"/>
        </w:rPr>
        <w:t>n</w:t>
      </w:r>
      <w:r w:rsidR="00E71139" w:rsidRPr="001D68A7">
        <w:rPr>
          <w:sz w:val="24"/>
          <w:szCs w:val="24"/>
        </w:rPr>
        <w:t xml:space="preserve"> Umsatz </w:t>
      </w:r>
      <w:r w:rsidR="00E71139" w:rsidRPr="001D68A7">
        <w:rPr>
          <w:color w:val="000000"/>
          <w:sz w:val="24"/>
          <w:szCs w:val="24"/>
          <w:lang w:eastAsia="en-US"/>
        </w:rPr>
        <w:t>bei der Herstellung und Belieferung von Gemeinschaftspflegeeinrichtungen einschließlich Essensausgabe für Kitas, Schulen, Betriebsstätten, Krankenhäuser, Senioren-</w:t>
      </w:r>
      <w:r w:rsidR="002A6B8E">
        <w:rPr>
          <w:color w:val="000000"/>
          <w:sz w:val="24"/>
          <w:szCs w:val="24"/>
          <w:lang w:eastAsia="en-US"/>
        </w:rPr>
        <w:t>,</w:t>
      </w:r>
      <w:r w:rsidR="00E71139" w:rsidRPr="001D68A7">
        <w:rPr>
          <w:color w:val="000000"/>
          <w:sz w:val="24"/>
          <w:szCs w:val="24"/>
          <w:lang w:eastAsia="en-US"/>
        </w:rPr>
        <w:t xml:space="preserve"> Pflege</w:t>
      </w:r>
      <w:r w:rsidR="002A6B8E">
        <w:rPr>
          <w:color w:val="000000"/>
          <w:sz w:val="24"/>
          <w:szCs w:val="24"/>
          <w:lang w:eastAsia="en-US"/>
        </w:rPr>
        <w:t>-</w:t>
      </w:r>
      <w:r w:rsidR="00E71139" w:rsidRPr="001D68A7">
        <w:rPr>
          <w:color w:val="000000"/>
          <w:sz w:val="24"/>
          <w:szCs w:val="24"/>
          <w:lang w:eastAsia="en-US"/>
        </w:rPr>
        <w:t xml:space="preserve"> oder vergleichbaren Einrichtungen in den letzten 3 abgeschlossenen Geschäftsjahren (20</w:t>
      </w:r>
      <w:r w:rsidR="00832D36">
        <w:rPr>
          <w:color w:val="000000"/>
          <w:sz w:val="24"/>
          <w:szCs w:val="24"/>
          <w:lang w:eastAsia="en-US"/>
        </w:rPr>
        <w:t>2</w:t>
      </w:r>
      <w:r w:rsidR="00C9538B">
        <w:rPr>
          <w:color w:val="000000"/>
          <w:sz w:val="24"/>
          <w:szCs w:val="24"/>
          <w:lang w:eastAsia="en-US"/>
        </w:rPr>
        <w:t>1</w:t>
      </w:r>
      <w:r w:rsidR="00E71139" w:rsidRPr="001D68A7">
        <w:rPr>
          <w:color w:val="000000"/>
          <w:sz w:val="24"/>
          <w:szCs w:val="24"/>
          <w:lang w:eastAsia="en-US"/>
        </w:rPr>
        <w:t>, 20</w:t>
      </w:r>
      <w:r w:rsidR="00832D36">
        <w:rPr>
          <w:color w:val="000000"/>
          <w:sz w:val="24"/>
          <w:szCs w:val="24"/>
          <w:lang w:eastAsia="en-US"/>
        </w:rPr>
        <w:t>2</w:t>
      </w:r>
      <w:r w:rsidR="00C9538B">
        <w:rPr>
          <w:color w:val="000000"/>
          <w:sz w:val="24"/>
          <w:szCs w:val="24"/>
          <w:lang w:eastAsia="en-US"/>
        </w:rPr>
        <w:t>2</w:t>
      </w:r>
      <w:r w:rsidR="00E71139" w:rsidRPr="001D68A7">
        <w:rPr>
          <w:color w:val="000000"/>
          <w:sz w:val="24"/>
          <w:szCs w:val="24"/>
          <w:lang w:eastAsia="en-US"/>
        </w:rPr>
        <w:t>, 20</w:t>
      </w:r>
      <w:r w:rsidR="00832D36">
        <w:rPr>
          <w:color w:val="000000"/>
          <w:sz w:val="24"/>
          <w:szCs w:val="24"/>
          <w:lang w:eastAsia="en-US"/>
        </w:rPr>
        <w:t>2</w:t>
      </w:r>
      <w:r w:rsidR="00C9538B">
        <w:rPr>
          <w:color w:val="000000"/>
          <w:sz w:val="24"/>
          <w:szCs w:val="24"/>
          <w:lang w:eastAsia="en-US"/>
        </w:rPr>
        <w:t>3</w:t>
      </w:r>
      <w:r w:rsidR="00832D36">
        <w:rPr>
          <w:color w:val="000000"/>
          <w:sz w:val="24"/>
          <w:szCs w:val="24"/>
          <w:lang w:eastAsia="en-US"/>
        </w:rPr>
        <w:t>)</w:t>
      </w:r>
      <w:r w:rsidRPr="001D68A7">
        <w:rPr>
          <w:sz w:val="24"/>
          <w:szCs w:val="24"/>
        </w:rPr>
        <w:t xml:space="preserve">. Die jeweiligen Gesamtumsätze und </w:t>
      </w:r>
      <w:r w:rsidR="00E71139" w:rsidRPr="001D68A7">
        <w:rPr>
          <w:sz w:val="24"/>
          <w:szCs w:val="24"/>
        </w:rPr>
        <w:t xml:space="preserve">Umsatz </w:t>
      </w:r>
      <w:r w:rsidR="00E71139" w:rsidRPr="001D68A7">
        <w:rPr>
          <w:color w:val="000000"/>
          <w:sz w:val="24"/>
          <w:szCs w:val="24"/>
          <w:lang w:eastAsia="en-US"/>
        </w:rPr>
        <w:t>bei der Herstellung und Belieferung von Gemeinschaftspflegeeinrichtungen einschließlich Essensausgabe für Kitas, Schulen, Betriebsstätten, Krankenhäuser, Senioren-</w:t>
      </w:r>
      <w:r w:rsidR="002A6B8E">
        <w:rPr>
          <w:color w:val="000000"/>
          <w:sz w:val="24"/>
          <w:szCs w:val="24"/>
          <w:lang w:eastAsia="en-US"/>
        </w:rPr>
        <w:t>,</w:t>
      </w:r>
      <w:r w:rsidR="00E71139" w:rsidRPr="001D68A7">
        <w:rPr>
          <w:color w:val="000000"/>
          <w:sz w:val="24"/>
          <w:szCs w:val="24"/>
          <w:lang w:eastAsia="en-US"/>
        </w:rPr>
        <w:t xml:space="preserve"> Pflege</w:t>
      </w:r>
      <w:r w:rsidR="002A6B8E">
        <w:rPr>
          <w:color w:val="000000"/>
          <w:sz w:val="24"/>
          <w:szCs w:val="24"/>
          <w:lang w:eastAsia="en-US"/>
        </w:rPr>
        <w:t>-</w:t>
      </w:r>
      <w:r w:rsidR="00E71139" w:rsidRPr="001D68A7">
        <w:rPr>
          <w:color w:val="000000"/>
          <w:sz w:val="24"/>
          <w:szCs w:val="24"/>
          <w:lang w:eastAsia="en-US"/>
        </w:rPr>
        <w:t xml:space="preserve"> oder vergleichbaren Einrichtungen</w:t>
      </w:r>
      <w:r w:rsidRPr="001D68A7">
        <w:rPr>
          <w:sz w:val="24"/>
          <w:szCs w:val="24"/>
        </w:rPr>
        <w:t xml:space="preserve"> der Bewerber und Mitglieder der Bewerbergemeinschaften oder der Nachunternehmer werden addiert und gehen als Summe in die Wertung ein</w:t>
      </w:r>
      <w:r w:rsidR="00832D36">
        <w:rPr>
          <w:sz w:val="24"/>
          <w:szCs w:val="24"/>
        </w:rPr>
        <w:t>,</w:t>
      </w:r>
      <w:r w:rsidR="006C71EE">
        <w:rPr>
          <w:sz w:val="24"/>
          <w:szCs w:val="24"/>
        </w:rPr>
        <w:t xml:space="preserve"> </w:t>
      </w:r>
    </w:p>
    <w:p w14:paraId="1557D6A9" w14:textId="77777777" w:rsidR="00A9210A" w:rsidRPr="001D68A7" w:rsidRDefault="00A9210A" w:rsidP="001505BA">
      <w:pPr>
        <w:autoSpaceDE w:val="0"/>
        <w:autoSpaceDN w:val="0"/>
        <w:adjustRightInd w:val="0"/>
        <w:spacing w:after="0" w:line="240" w:lineRule="auto"/>
        <w:ind w:left="284" w:hanging="284"/>
        <w:jc w:val="both"/>
        <w:rPr>
          <w:sz w:val="24"/>
          <w:szCs w:val="24"/>
        </w:rPr>
      </w:pPr>
      <w:r w:rsidRPr="001D68A7">
        <w:rPr>
          <w:sz w:val="24"/>
          <w:szCs w:val="24"/>
        </w:rPr>
        <w:t>b)</w:t>
      </w:r>
      <w:r w:rsidRPr="001D68A7">
        <w:rPr>
          <w:sz w:val="24"/>
          <w:szCs w:val="24"/>
        </w:rPr>
        <w:tab/>
        <w:t>Nachweis einer Berufshaftpflicht</w:t>
      </w:r>
      <w:r w:rsidR="002A6B8E">
        <w:rPr>
          <w:sz w:val="24"/>
          <w:szCs w:val="24"/>
        </w:rPr>
        <w:t>versicherung</w:t>
      </w:r>
      <w:r w:rsidRPr="001D68A7">
        <w:rPr>
          <w:sz w:val="24"/>
          <w:szCs w:val="24"/>
        </w:rPr>
        <w:t xml:space="preserve"> gemäß § 45 Abs. 1 Nr. 1 bzw. 4 VgV über 3.000.000,00 EUR Personenschäden und über 2.000.000,00 EUR für sonstige Schäden (Sach- und Vermögensschäden) bei einem Versicherungsunternehmen oder Kreditinstitut, dass in einem Mitgliedsstaat der EU oder eines Vertragsstaates des Abkommens über den Europäischen Wirtschaftsraum zugelassen ist. Die Ersatzleistung des Versicherers muss mindestens das Zweifache der Deckungssumme pro Jahr betragen. Die Deckung muss über die Vertragslaufzeit uneingeschränkt erhalten bleiben. Die Versicherung kann bereits ständig abgeschlossen sein oder im Auftragsfall projektbezogen abgeschlossen werden.</w:t>
      </w:r>
    </w:p>
    <w:p w14:paraId="65D2CE16" w14:textId="77777777" w:rsidR="00A9210A" w:rsidRPr="001D68A7" w:rsidRDefault="00A9210A" w:rsidP="001505BA">
      <w:pPr>
        <w:autoSpaceDE w:val="0"/>
        <w:autoSpaceDN w:val="0"/>
        <w:adjustRightInd w:val="0"/>
        <w:spacing w:after="0" w:line="240" w:lineRule="auto"/>
        <w:ind w:left="284"/>
        <w:jc w:val="both"/>
        <w:rPr>
          <w:sz w:val="24"/>
          <w:szCs w:val="24"/>
        </w:rPr>
      </w:pPr>
      <w:r w:rsidRPr="001D68A7">
        <w:rPr>
          <w:sz w:val="24"/>
          <w:szCs w:val="24"/>
        </w:rPr>
        <w:t>Bei Versicherungsverträgen mit Pauschaldeckung (d. h. ohne Unterscheidung nach Personen- und übrigen Vermögensschäden) ist eine Erklärung des Versicherungsunter</w:t>
      </w:r>
      <w:r w:rsidR="002F62FC">
        <w:rPr>
          <w:sz w:val="24"/>
          <w:szCs w:val="24"/>
        </w:rPr>
        <w:t>-</w:t>
      </w:r>
      <w:r w:rsidRPr="001D68A7">
        <w:rPr>
          <w:sz w:val="24"/>
          <w:szCs w:val="24"/>
        </w:rPr>
        <w:t>nehmers erforderlich, dass beide Schadenskategorien im Auftragsfall parallel zueinander mit den geforderten Deckungssummen abgesichert sind. Die geforderte Sicherheit kann auch durch eine Erklärung des Versicherungsnehmers nachgewiesen werden, in der sie den Abschluss der geforderten Haftpflichtleistungen und Deckungsnachweise im Auftragsfall zusichert.</w:t>
      </w:r>
    </w:p>
    <w:p w14:paraId="633900C6" w14:textId="77777777" w:rsidR="00A9210A" w:rsidRPr="001D68A7" w:rsidRDefault="00A9210A" w:rsidP="001505BA">
      <w:pPr>
        <w:autoSpaceDE w:val="0"/>
        <w:autoSpaceDN w:val="0"/>
        <w:adjustRightInd w:val="0"/>
        <w:spacing w:after="0" w:line="240" w:lineRule="auto"/>
        <w:ind w:left="284"/>
        <w:jc w:val="both"/>
        <w:rPr>
          <w:sz w:val="24"/>
          <w:szCs w:val="24"/>
        </w:rPr>
      </w:pPr>
      <w:r w:rsidRPr="001D68A7">
        <w:rPr>
          <w:sz w:val="24"/>
          <w:szCs w:val="24"/>
        </w:rPr>
        <w:t xml:space="preserve">Der Versicherungsnachweis darf nicht älter als sechs Monate sein, gerechnet vom Tag der Bekanntmachung an und muss der Bewerbung beiliegen. Das Ausstellungsdatum muss aus dem Nachweis ersichtlich sein. Bei Bewerbergemeinschaft </w:t>
      </w:r>
      <w:r w:rsidR="002A6B8E">
        <w:rPr>
          <w:sz w:val="24"/>
          <w:szCs w:val="24"/>
        </w:rPr>
        <w:t xml:space="preserve">muss für </w:t>
      </w:r>
      <w:r w:rsidRPr="001D68A7">
        <w:rPr>
          <w:sz w:val="24"/>
          <w:szCs w:val="24"/>
        </w:rPr>
        <w:t xml:space="preserve">jedes Mitglied und bei Nachunternehmern muss ein entsprechender Versicherungsnachweis </w:t>
      </w:r>
      <w:r w:rsidR="0007494E" w:rsidRPr="001D68A7">
        <w:rPr>
          <w:sz w:val="24"/>
          <w:szCs w:val="24"/>
        </w:rPr>
        <w:t xml:space="preserve">ebenfalls </w:t>
      </w:r>
      <w:r w:rsidRPr="001D68A7">
        <w:rPr>
          <w:sz w:val="24"/>
          <w:szCs w:val="24"/>
        </w:rPr>
        <w:t>vorliegen.</w:t>
      </w:r>
    </w:p>
    <w:p w14:paraId="1CDFA385" w14:textId="79410970" w:rsidR="006C71EE" w:rsidRDefault="00A9210A" w:rsidP="001505BA">
      <w:pPr>
        <w:autoSpaceDE w:val="0"/>
        <w:autoSpaceDN w:val="0"/>
        <w:adjustRightInd w:val="0"/>
        <w:spacing w:after="0" w:line="240" w:lineRule="auto"/>
        <w:ind w:left="284" w:hanging="284"/>
        <w:rPr>
          <w:sz w:val="24"/>
          <w:szCs w:val="24"/>
        </w:rPr>
      </w:pPr>
      <w:r w:rsidRPr="001D68A7">
        <w:rPr>
          <w:sz w:val="24"/>
          <w:szCs w:val="24"/>
        </w:rPr>
        <w:t>c)</w:t>
      </w:r>
      <w:r w:rsidRPr="001D68A7">
        <w:rPr>
          <w:sz w:val="24"/>
          <w:szCs w:val="24"/>
        </w:rPr>
        <w:tab/>
        <w:t xml:space="preserve">ausgefüllte und unterzeichnete </w:t>
      </w:r>
      <w:r w:rsidR="00832D36">
        <w:rPr>
          <w:sz w:val="24"/>
          <w:szCs w:val="24"/>
        </w:rPr>
        <w:t>Unterlagen u</w:t>
      </w:r>
      <w:r w:rsidRPr="001D68A7">
        <w:rPr>
          <w:sz w:val="24"/>
          <w:szCs w:val="24"/>
        </w:rPr>
        <w:t xml:space="preserve">nd Vordruck-EEE; </w:t>
      </w:r>
    </w:p>
    <w:p w14:paraId="4A90D4E5" w14:textId="77777777" w:rsidR="006C71EE" w:rsidRDefault="006C71EE" w:rsidP="001505BA">
      <w:pPr>
        <w:autoSpaceDE w:val="0"/>
        <w:autoSpaceDN w:val="0"/>
        <w:adjustRightInd w:val="0"/>
        <w:spacing w:after="0" w:line="240" w:lineRule="auto"/>
        <w:ind w:left="284" w:hanging="284"/>
        <w:rPr>
          <w:sz w:val="24"/>
          <w:szCs w:val="24"/>
        </w:rPr>
      </w:pPr>
    </w:p>
    <w:p w14:paraId="31443C25" w14:textId="365F706A" w:rsidR="00A9210A" w:rsidRPr="001D68A7" w:rsidRDefault="00A9210A" w:rsidP="001505BA">
      <w:pPr>
        <w:autoSpaceDE w:val="0"/>
        <w:autoSpaceDN w:val="0"/>
        <w:adjustRightInd w:val="0"/>
        <w:spacing w:after="0" w:line="240" w:lineRule="auto"/>
        <w:jc w:val="both"/>
        <w:rPr>
          <w:sz w:val="24"/>
          <w:szCs w:val="24"/>
        </w:rPr>
      </w:pPr>
      <w:r w:rsidRPr="001D68A7">
        <w:rPr>
          <w:sz w:val="24"/>
          <w:szCs w:val="24"/>
        </w:rPr>
        <w:t>Unterlagen stehen unter</w:t>
      </w:r>
      <w:r w:rsidR="0007494E" w:rsidRPr="001D68A7">
        <w:rPr>
          <w:sz w:val="24"/>
          <w:szCs w:val="24"/>
        </w:rPr>
        <w:t xml:space="preserve"> </w:t>
      </w:r>
      <w:hyperlink r:id="rId10" w:history="1">
        <w:r w:rsidR="008E2E85" w:rsidRPr="00AF2A16">
          <w:rPr>
            <w:rStyle w:val="Hyperlink"/>
            <w:sz w:val="24"/>
            <w:szCs w:val="24"/>
          </w:rPr>
          <w:t>www.eVergabe.de</w:t>
        </w:r>
      </w:hyperlink>
      <w:r w:rsidR="008E2E85">
        <w:rPr>
          <w:sz w:val="24"/>
          <w:szCs w:val="24"/>
        </w:rPr>
        <w:t xml:space="preserve"> </w:t>
      </w:r>
      <w:r w:rsidRPr="001D68A7">
        <w:rPr>
          <w:sz w:val="24"/>
          <w:szCs w:val="24"/>
        </w:rPr>
        <w:t>zur Verfügung.</w:t>
      </w:r>
    </w:p>
    <w:p w14:paraId="21C420F3" w14:textId="65AC3F60" w:rsidR="00A9210A" w:rsidRPr="001D68A7" w:rsidRDefault="0013380D" w:rsidP="001505BA">
      <w:pPr>
        <w:autoSpaceDE w:val="0"/>
        <w:autoSpaceDN w:val="0"/>
        <w:adjustRightInd w:val="0"/>
        <w:spacing w:after="0" w:line="240" w:lineRule="auto"/>
        <w:ind w:left="284" w:hanging="284"/>
        <w:jc w:val="both"/>
        <w:rPr>
          <w:sz w:val="24"/>
          <w:szCs w:val="24"/>
        </w:rPr>
      </w:pPr>
      <w:r>
        <w:rPr>
          <w:sz w:val="24"/>
          <w:szCs w:val="24"/>
        </w:rPr>
        <w:br w:type="page"/>
      </w:r>
    </w:p>
    <w:p w14:paraId="36599413" w14:textId="77777777" w:rsidR="003B760E" w:rsidRDefault="00D058B6" w:rsidP="001505BA">
      <w:pPr>
        <w:autoSpaceDE w:val="0"/>
        <w:autoSpaceDN w:val="0"/>
        <w:adjustRightInd w:val="0"/>
        <w:spacing w:after="0" w:line="240" w:lineRule="auto"/>
        <w:jc w:val="both"/>
        <w:rPr>
          <w:sz w:val="24"/>
          <w:szCs w:val="24"/>
        </w:rPr>
      </w:pPr>
      <w:r>
        <w:rPr>
          <w:sz w:val="24"/>
          <w:szCs w:val="24"/>
        </w:rPr>
        <w:t>G</w:t>
      </w:r>
      <w:r w:rsidR="00A9210A" w:rsidRPr="001D68A7">
        <w:rPr>
          <w:sz w:val="24"/>
          <w:szCs w:val="24"/>
        </w:rPr>
        <w:t>eforderte Mindeststandards:</w:t>
      </w:r>
    </w:p>
    <w:p w14:paraId="7D7DA2C9" w14:textId="77777777" w:rsidR="00FA0231" w:rsidRDefault="00FA0231" w:rsidP="001505BA">
      <w:pPr>
        <w:autoSpaceDE w:val="0"/>
        <w:autoSpaceDN w:val="0"/>
        <w:adjustRightInd w:val="0"/>
        <w:spacing w:after="0" w:line="240" w:lineRule="auto"/>
        <w:jc w:val="both"/>
        <w:rPr>
          <w:sz w:val="24"/>
          <w:szCs w:val="24"/>
        </w:rPr>
      </w:pPr>
    </w:p>
    <w:p w14:paraId="33C7D360" w14:textId="77777777" w:rsidR="003B760E" w:rsidRDefault="00A9210A" w:rsidP="003B760E">
      <w:pPr>
        <w:numPr>
          <w:ilvl w:val="0"/>
          <w:numId w:val="18"/>
        </w:numPr>
        <w:autoSpaceDE w:val="0"/>
        <w:autoSpaceDN w:val="0"/>
        <w:adjustRightInd w:val="0"/>
        <w:spacing w:after="0" w:line="240" w:lineRule="auto"/>
        <w:ind w:left="426"/>
        <w:jc w:val="both"/>
        <w:rPr>
          <w:sz w:val="24"/>
          <w:szCs w:val="24"/>
        </w:rPr>
      </w:pPr>
      <w:r w:rsidRPr="001D68A7">
        <w:rPr>
          <w:sz w:val="24"/>
          <w:szCs w:val="24"/>
        </w:rPr>
        <w:t xml:space="preserve">Gesamtumsatz (Jahresmittel) von </w:t>
      </w:r>
      <w:r w:rsidR="008F19BE">
        <w:rPr>
          <w:sz w:val="24"/>
          <w:szCs w:val="24"/>
        </w:rPr>
        <w:t>5</w:t>
      </w:r>
      <w:r w:rsidRPr="001D68A7">
        <w:rPr>
          <w:sz w:val="24"/>
          <w:szCs w:val="24"/>
        </w:rPr>
        <w:t>00.000,00 EUR</w:t>
      </w:r>
    </w:p>
    <w:p w14:paraId="516E7A02" w14:textId="77777777" w:rsidR="003B760E" w:rsidRDefault="008F19BE" w:rsidP="003B760E">
      <w:pPr>
        <w:numPr>
          <w:ilvl w:val="0"/>
          <w:numId w:val="18"/>
        </w:numPr>
        <w:autoSpaceDE w:val="0"/>
        <w:autoSpaceDN w:val="0"/>
        <w:adjustRightInd w:val="0"/>
        <w:spacing w:after="0" w:line="240" w:lineRule="auto"/>
        <w:ind w:left="426"/>
        <w:jc w:val="both"/>
        <w:rPr>
          <w:sz w:val="24"/>
          <w:szCs w:val="24"/>
        </w:rPr>
      </w:pPr>
      <w:r w:rsidRPr="003B760E">
        <w:rPr>
          <w:sz w:val="23"/>
          <w:szCs w:val="23"/>
        </w:rPr>
        <w:t>Durchschnittliche</w:t>
      </w:r>
      <w:r w:rsidR="002A6B8E" w:rsidRPr="003B760E">
        <w:rPr>
          <w:sz w:val="23"/>
          <w:szCs w:val="23"/>
        </w:rPr>
        <w:t>r</w:t>
      </w:r>
      <w:r w:rsidRPr="003B760E">
        <w:rPr>
          <w:sz w:val="23"/>
          <w:szCs w:val="23"/>
        </w:rPr>
        <w:t xml:space="preserve"> Umsatz </w:t>
      </w:r>
      <w:r w:rsidRPr="003B760E">
        <w:rPr>
          <w:color w:val="000000"/>
          <w:sz w:val="23"/>
          <w:szCs w:val="23"/>
          <w:lang w:eastAsia="en-US"/>
        </w:rPr>
        <w:t xml:space="preserve">bei der </w:t>
      </w:r>
      <w:r w:rsidRPr="003B760E">
        <w:rPr>
          <w:color w:val="000000"/>
          <w:sz w:val="24"/>
          <w:szCs w:val="24"/>
          <w:lang w:eastAsia="en-US"/>
        </w:rPr>
        <w:t>Herstellung und Belieferung von Gemeinschaftspflege-einrichtungen (Jahresmittel) von 300.000,00 EUR</w:t>
      </w:r>
    </w:p>
    <w:p w14:paraId="26C8CE8D" w14:textId="6F97D97C" w:rsidR="003B760E" w:rsidRDefault="00A9210A" w:rsidP="003B760E">
      <w:pPr>
        <w:numPr>
          <w:ilvl w:val="0"/>
          <w:numId w:val="18"/>
        </w:numPr>
        <w:autoSpaceDE w:val="0"/>
        <w:autoSpaceDN w:val="0"/>
        <w:adjustRightInd w:val="0"/>
        <w:spacing w:after="0" w:line="240" w:lineRule="auto"/>
        <w:ind w:left="426"/>
        <w:jc w:val="both"/>
        <w:rPr>
          <w:sz w:val="24"/>
          <w:szCs w:val="24"/>
        </w:rPr>
      </w:pPr>
      <w:r w:rsidRPr="003B760E">
        <w:rPr>
          <w:sz w:val="24"/>
          <w:szCs w:val="24"/>
        </w:rPr>
        <w:t>Nachweis der Berufshaftpflichtversicherung über 3.000.000,00 EUR für Personen</w:t>
      </w:r>
      <w:r w:rsidR="003B760E">
        <w:rPr>
          <w:sz w:val="24"/>
          <w:szCs w:val="24"/>
        </w:rPr>
        <w:t>-</w:t>
      </w:r>
      <w:r w:rsidRPr="003B760E">
        <w:rPr>
          <w:sz w:val="24"/>
          <w:szCs w:val="24"/>
        </w:rPr>
        <w:t>schäden und 2.000.000,00 EUR für sonstige Schäden (Sach- und Vermögensschäden)</w:t>
      </w:r>
      <w:r w:rsidR="0007494E" w:rsidRPr="003B760E">
        <w:rPr>
          <w:sz w:val="24"/>
          <w:szCs w:val="24"/>
        </w:rPr>
        <w:t xml:space="preserve"> bzw.</w:t>
      </w:r>
      <w:r w:rsidRPr="003B760E">
        <w:rPr>
          <w:sz w:val="24"/>
          <w:szCs w:val="24"/>
        </w:rPr>
        <w:t xml:space="preserve"> </w:t>
      </w:r>
      <w:r w:rsidR="0007494E" w:rsidRPr="003B760E">
        <w:rPr>
          <w:sz w:val="24"/>
          <w:szCs w:val="24"/>
        </w:rPr>
        <w:t>Nachweis der im Auftragsfall vorliegenden Berufshaftpflichtversicherung mit den vorgenannten Deckungssummen</w:t>
      </w:r>
    </w:p>
    <w:p w14:paraId="7C585091" w14:textId="06685A98" w:rsidR="00A9210A" w:rsidRDefault="00A9210A" w:rsidP="003B760E">
      <w:pPr>
        <w:numPr>
          <w:ilvl w:val="0"/>
          <w:numId w:val="18"/>
        </w:numPr>
        <w:autoSpaceDE w:val="0"/>
        <w:autoSpaceDN w:val="0"/>
        <w:adjustRightInd w:val="0"/>
        <w:spacing w:after="0" w:line="240" w:lineRule="auto"/>
        <w:ind w:left="426"/>
        <w:jc w:val="both"/>
        <w:rPr>
          <w:sz w:val="24"/>
          <w:szCs w:val="24"/>
        </w:rPr>
      </w:pPr>
      <w:r w:rsidRPr="003B760E">
        <w:rPr>
          <w:sz w:val="24"/>
          <w:szCs w:val="24"/>
        </w:rPr>
        <w:t>Ausgefüllte und Unterzeichnete</w:t>
      </w:r>
      <w:r w:rsidR="008E2E85" w:rsidRPr="003B760E">
        <w:rPr>
          <w:sz w:val="24"/>
          <w:szCs w:val="24"/>
        </w:rPr>
        <w:t xml:space="preserve"> Unterlagen</w:t>
      </w:r>
      <w:r w:rsidRPr="003B760E">
        <w:rPr>
          <w:sz w:val="24"/>
          <w:szCs w:val="24"/>
        </w:rPr>
        <w:t xml:space="preserve"> und Vordruck – EEE, Unterlagen stehen unter</w:t>
      </w:r>
      <w:r w:rsidR="0007494E" w:rsidRPr="003B760E">
        <w:rPr>
          <w:sz w:val="24"/>
          <w:szCs w:val="24"/>
        </w:rPr>
        <w:t xml:space="preserve"> </w:t>
      </w:r>
      <w:hyperlink r:id="rId11" w:history="1">
        <w:r w:rsidR="008E2E85" w:rsidRPr="003B760E">
          <w:rPr>
            <w:rStyle w:val="Hyperlink"/>
            <w:sz w:val="24"/>
            <w:szCs w:val="24"/>
          </w:rPr>
          <w:t>www.eVergabe</w:t>
        </w:r>
      </w:hyperlink>
      <w:r w:rsidR="008E2E85" w:rsidRPr="003B760E">
        <w:rPr>
          <w:sz w:val="24"/>
          <w:szCs w:val="24"/>
        </w:rPr>
        <w:t xml:space="preserve"> </w:t>
      </w:r>
      <w:r w:rsidRPr="003B760E">
        <w:rPr>
          <w:sz w:val="24"/>
          <w:szCs w:val="24"/>
        </w:rPr>
        <w:t xml:space="preserve">zur Verfügung; </w:t>
      </w:r>
    </w:p>
    <w:p w14:paraId="34506767" w14:textId="77777777" w:rsidR="00FA0231" w:rsidRPr="003B760E" w:rsidRDefault="00FA0231" w:rsidP="00FA0231">
      <w:pPr>
        <w:autoSpaceDE w:val="0"/>
        <w:autoSpaceDN w:val="0"/>
        <w:adjustRightInd w:val="0"/>
        <w:spacing w:after="0" w:line="240" w:lineRule="auto"/>
        <w:ind w:left="426"/>
        <w:jc w:val="both"/>
        <w:rPr>
          <w:sz w:val="24"/>
          <w:szCs w:val="24"/>
        </w:rPr>
      </w:pPr>
    </w:p>
    <w:p w14:paraId="6317C089" w14:textId="77777777" w:rsidR="00A9210A" w:rsidRPr="001D68A7" w:rsidRDefault="00A9210A" w:rsidP="001505BA">
      <w:pPr>
        <w:autoSpaceDE w:val="0"/>
        <w:autoSpaceDN w:val="0"/>
        <w:adjustRightInd w:val="0"/>
        <w:spacing w:after="0" w:line="240" w:lineRule="auto"/>
        <w:jc w:val="both"/>
        <w:rPr>
          <w:sz w:val="24"/>
          <w:szCs w:val="24"/>
        </w:rPr>
      </w:pPr>
      <w:r w:rsidRPr="001D68A7">
        <w:rPr>
          <w:sz w:val="24"/>
          <w:szCs w:val="24"/>
        </w:rPr>
        <w:t>Der Auftraggeber behält sich vor, Erklärungen und Nachweise bei dem Bewerber nachzufordern, sofern diese zum Zeitpunkt d</w:t>
      </w:r>
      <w:r w:rsidR="008F19BE">
        <w:rPr>
          <w:sz w:val="24"/>
          <w:szCs w:val="24"/>
        </w:rPr>
        <w:t xml:space="preserve">er </w:t>
      </w:r>
      <w:r w:rsidRPr="001D68A7">
        <w:rPr>
          <w:sz w:val="24"/>
          <w:szCs w:val="24"/>
        </w:rPr>
        <w:t>Abgabe der Bewerbungsunterlagen nicht beigelegen haben, jedoch Relevanz für die Wertung besteht. Der Auftraggeber wird für die Nachforderung von Nachweisen und Erklärungen gegenüber dem Bewerber eine Frist setzen. Werden die insofern geforderten Unterlagen dann nicht fristgerecht eingereicht, wird die Bewerbung vom weiteren Verfahren ausgeschlossen.</w:t>
      </w:r>
    </w:p>
    <w:p w14:paraId="21423D56" w14:textId="04EE4BF6" w:rsidR="00A9210A" w:rsidRPr="001D68A7" w:rsidRDefault="00A9210A" w:rsidP="001505BA">
      <w:pPr>
        <w:autoSpaceDE w:val="0"/>
        <w:autoSpaceDN w:val="0"/>
        <w:adjustRightInd w:val="0"/>
        <w:spacing w:after="0" w:line="240" w:lineRule="auto"/>
        <w:jc w:val="both"/>
        <w:rPr>
          <w:sz w:val="24"/>
          <w:szCs w:val="24"/>
        </w:rPr>
      </w:pPr>
    </w:p>
    <w:p w14:paraId="0537BF7F" w14:textId="654FCCBA" w:rsidR="00A9210A" w:rsidRPr="001D68A7" w:rsidRDefault="008B251C" w:rsidP="001505BA">
      <w:pPr>
        <w:autoSpaceDE w:val="0"/>
        <w:autoSpaceDN w:val="0"/>
        <w:adjustRightInd w:val="0"/>
        <w:spacing w:after="0" w:line="240" w:lineRule="auto"/>
        <w:jc w:val="both"/>
        <w:rPr>
          <w:b/>
          <w:sz w:val="24"/>
          <w:szCs w:val="24"/>
        </w:rPr>
      </w:pPr>
      <w:r>
        <w:rPr>
          <w:b/>
          <w:sz w:val="24"/>
          <w:szCs w:val="24"/>
        </w:rPr>
        <w:t>10</w:t>
      </w:r>
      <w:r w:rsidR="0007494E" w:rsidRPr="001D68A7">
        <w:rPr>
          <w:b/>
          <w:sz w:val="24"/>
          <w:szCs w:val="24"/>
        </w:rPr>
        <w:t xml:space="preserve">.3 </w:t>
      </w:r>
      <w:r w:rsidR="00A9210A" w:rsidRPr="001D68A7">
        <w:rPr>
          <w:b/>
          <w:sz w:val="24"/>
          <w:szCs w:val="24"/>
        </w:rPr>
        <w:t>Technische und berufliche Leistungsfähigkeit</w:t>
      </w:r>
    </w:p>
    <w:p w14:paraId="46BA27E7" w14:textId="77777777" w:rsidR="00A9210A" w:rsidRPr="001D68A7" w:rsidRDefault="00A9210A" w:rsidP="001505BA">
      <w:pPr>
        <w:autoSpaceDE w:val="0"/>
        <w:autoSpaceDN w:val="0"/>
        <w:adjustRightInd w:val="0"/>
        <w:spacing w:after="0" w:line="240" w:lineRule="auto"/>
        <w:jc w:val="both"/>
        <w:rPr>
          <w:sz w:val="24"/>
          <w:szCs w:val="24"/>
        </w:rPr>
      </w:pPr>
    </w:p>
    <w:p w14:paraId="6E99AEAB" w14:textId="77777777" w:rsidR="00A9210A" w:rsidRPr="001D68A7" w:rsidRDefault="00A9210A" w:rsidP="001505BA">
      <w:pPr>
        <w:autoSpaceDE w:val="0"/>
        <w:autoSpaceDN w:val="0"/>
        <w:adjustRightInd w:val="0"/>
        <w:spacing w:after="0" w:line="240" w:lineRule="auto"/>
        <w:jc w:val="both"/>
        <w:rPr>
          <w:sz w:val="24"/>
          <w:szCs w:val="24"/>
        </w:rPr>
      </w:pPr>
      <w:r w:rsidRPr="001D68A7">
        <w:rPr>
          <w:sz w:val="24"/>
          <w:szCs w:val="24"/>
        </w:rPr>
        <w:t>Auflistung und kurze Beschreibung der Eignungskriterien:</w:t>
      </w:r>
    </w:p>
    <w:p w14:paraId="18CEC997" w14:textId="77777777" w:rsidR="00A9210A" w:rsidRPr="001D68A7" w:rsidRDefault="00A9210A" w:rsidP="001505BA">
      <w:pPr>
        <w:autoSpaceDE w:val="0"/>
        <w:autoSpaceDN w:val="0"/>
        <w:adjustRightInd w:val="0"/>
        <w:spacing w:after="0" w:line="240" w:lineRule="auto"/>
        <w:jc w:val="both"/>
        <w:rPr>
          <w:sz w:val="24"/>
          <w:szCs w:val="24"/>
        </w:rPr>
      </w:pPr>
    </w:p>
    <w:p w14:paraId="501855E2" w14:textId="52AEFD52" w:rsidR="00A9210A" w:rsidRPr="001D68A7" w:rsidRDefault="004725CF" w:rsidP="001505BA">
      <w:pPr>
        <w:numPr>
          <w:ilvl w:val="0"/>
          <w:numId w:val="13"/>
        </w:numPr>
        <w:autoSpaceDE w:val="0"/>
        <w:autoSpaceDN w:val="0"/>
        <w:adjustRightInd w:val="0"/>
        <w:spacing w:after="0" w:line="240" w:lineRule="auto"/>
        <w:ind w:left="284" w:hanging="284"/>
        <w:jc w:val="both"/>
        <w:rPr>
          <w:sz w:val="24"/>
          <w:szCs w:val="24"/>
        </w:rPr>
      </w:pPr>
      <w:r w:rsidRPr="001D68A7">
        <w:rPr>
          <w:sz w:val="24"/>
          <w:szCs w:val="24"/>
        </w:rPr>
        <w:t xml:space="preserve"> </w:t>
      </w:r>
      <w:r w:rsidRPr="001D68A7">
        <w:rPr>
          <w:color w:val="000000"/>
          <w:sz w:val="24"/>
          <w:szCs w:val="24"/>
          <w:lang w:eastAsia="en-US"/>
        </w:rPr>
        <w:t xml:space="preserve">durchschnittlichen Anzahl der Mitarbeiter </w:t>
      </w:r>
      <w:r w:rsidRPr="001D68A7">
        <w:rPr>
          <w:sz w:val="24"/>
          <w:szCs w:val="24"/>
        </w:rPr>
        <w:t>in den letzten 3 abgeschlossenen Geschäfts</w:t>
      </w:r>
      <w:r w:rsidR="003B760E">
        <w:rPr>
          <w:sz w:val="24"/>
          <w:szCs w:val="24"/>
        </w:rPr>
        <w:t>-</w:t>
      </w:r>
      <w:r w:rsidRPr="001D68A7">
        <w:rPr>
          <w:sz w:val="24"/>
          <w:szCs w:val="24"/>
        </w:rPr>
        <w:t>jahren (20</w:t>
      </w:r>
      <w:r w:rsidR="008E2E85">
        <w:rPr>
          <w:sz w:val="24"/>
          <w:szCs w:val="24"/>
        </w:rPr>
        <w:t>2</w:t>
      </w:r>
      <w:r w:rsidR="00C9538B">
        <w:rPr>
          <w:sz w:val="24"/>
          <w:szCs w:val="24"/>
        </w:rPr>
        <w:t>1</w:t>
      </w:r>
      <w:r w:rsidRPr="001D68A7">
        <w:rPr>
          <w:sz w:val="24"/>
          <w:szCs w:val="24"/>
        </w:rPr>
        <w:t>, 20</w:t>
      </w:r>
      <w:r w:rsidR="008E2E85">
        <w:rPr>
          <w:sz w:val="24"/>
          <w:szCs w:val="24"/>
        </w:rPr>
        <w:t>2</w:t>
      </w:r>
      <w:r w:rsidR="00C9538B">
        <w:rPr>
          <w:sz w:val="24"/>
          <w:szCs w:val="24"/>
        </w:rPr>
        <w:t>2</w:t>
      </w:r>
      <w:r w:rsidRPr="001D68A7">
        <w:rPr>
          <w:sz w:val="24"/>
          <w:szCs w:val="24"/>
        </w:rPr>
        <w:t>, 20</w:t>
      </w:r>
      <w:r w:rsidR="008E2E85">
        <w:rPr>
          <w:sz w:val="24"/>
          <w:szCs w:val="24"/>
        </w:rPr>
        <w:t>2</w:t>
      </w:r>
      <w:r w:rsidR="00C9538B">
        <w:rPr>
          <w:sz w:val="24"/>
          <w:szCs w:val="24"/>
        </w:rPr>
        <w:t>3</w:t>
      </w:r>
      <w:r w:rsidRPr="001D68A7">
        <w:rPr>
          <w:sz w:val="24"/>
          <w:szCs w:val="24"/>
        </w:rPr>
        <w:t>);</w:t>
      </w:r>
      <w:r w:rsidR="00A9210A" w:rsidRPr="001D68A7">
        <w:rPr>
          <w:sz w:val="24"/>
          <w:szCs w:val="24"/>
        </w:rPr>
        <w:t xml:space="preserve"> die einzelnen Mitglieder der Bewerbergemeinschaft oder der Nachunternehmer benennen auch die Anzahl der Mitarbeiter</w:t>
      </w:r>
      <w:r w:rsidRPr="001D68A7">
        <w:rPr>
          <w:sz w:val="24"/>
          <w:szCs w:val="24"/>
        </w:rPr>
        <w:t>,</w:t>
      </w:r>
      <w:r w:rsidR="00A9210A" w:rsidRPr="001D68A7">
        <w:rPr>
          <w:sz w:val="24"/>
          <w:szCs w:val="24"/>
        </w:rPr>
        <w:t xml:space="preserve"> </w:t>
      </w:r>
      <w:r w:rsidR="002A6B8E">
        <w:rPr>
          <w:sz w:val="24"/>
          <w:szCs w:val="24"/>
        </w:rPr>
        <w:t xml:space="preserve">wie </w:t>
      </w:r>
      <w:r w:rsidR="00A9210A" w:rsidRPr="001D68A7">
        <w:rPr>
          <w:sz w:val="24"/>
          <w:szCs w:val="24"/>
        </w:rPr>
        <w:t>vorstehend beschrieben. Die jeweilige Anzahl der Mitarbeiter der Bewerber und Mitglieder der Bewerber</w:t>
      </w:r>
      <w:r w:rsidR="003B760E">
        <w:rPr>
          <w:sz w:val="24"/>
          <w:szCs w:val="24"/>
        </w:rPr>
        <w:t>-</w:t>
      </w:r>
      <w:r w:rsidR="00A9210A" w:rsidRPr="001D68A7">
        <w:rPr>
          <w:sz w:val="24"/>
          <w:szCs w:val="24"/>
        </w:rPr>
        <w:t>gemeinschaften oder der Nachunternehmer werden addiert und gehen als Summe in die Wertung ein</w:t>
      </w:r>
      <w:r w:rsidR="008E2E85">
        <w:rPr>
          <w:sz w:val="24"/>
          <w:szCs w:val="24"/>
        </w:rPr>
        <w:t>,</w:t>
      </w:r>
      <w:r w:rsidR="006C71EE">
        <w:rPr>
          <w:sz w:val="24"/>
          <w:szCs w:val="24"/>
        </w:rPr>
        <w:t xml:space="preserve"> </w:t>
      </w:r>
    </w:p>
    <w:p w14:paraId="50A3A980" w14:textId="3BB76BC1" w:rsidR="004725CF" w:rsidRPr="001D68A7" w:rsidRDefault="004725CF" w:rsidP="001505BA">
      <w:pPr>
        <w:numPr>
          <w:ilvl w:val="0"/>
          <w:numId w:val="13"/>
        </w:numPr>
        <w:autoSpaceDE w:val="0"/>
        <w:autoSpaceDN w:val="0"/>
        <w:adjustRightInd w:val="0"/>
        <w:spacing w:after="0" w:line="240" w:lineRule="auto"/>
        <w:ind w:left="284" w:hanging="284"/>
        <w:jc w:val="both"/>
        <w:rPr>
          <w:sz w:val="24"/>
          <w:szCs w:val="24"/>
        </w:rPr>
      </w:pPr>
      <w:r w:rsidRPr="001D68A7">
        <w:rPr>
          <w:sz w:val="24"/>
          <w:szCs w:val="24"/>
        </w:rPr>
        <w:t xml:space="preserve">eindeutige Benennung des Projektleiters und </w:t>
      </w:r>
      <w:r w:rsidR="00A9210A" w:rsidRPr="001D68A7">
        <w:rPr>
          <w:sz w:val="24"/>
          <w:szCs w:val="24"/>
        </w:rPr>
        <w:t>Angabe der</w:t>
      </w:r>
      <w:r w:rsidRPr="001D68A7">
        <w:rPr>
          <w:sz w:val="24"/>
          <w:szCs w:val="24"/>
        </w:rPr>
        <w:t xml:space="preserve"> Berufserfahrung des Projektleiters</w:t>
      </w:r>
      <w:r w:rsidRPr="001D68A7">
        <w:rPr>
          <w:color w:val="000000"/>
          <w:sz w:val="24"/>
          <w:szCs w:val="24"/>
          <w:lang w:eastAsia="en-US"/>
        </w:rPr>
        <w:t xml:space="preserve">; </w:t>
      </w:r>
      <w:r w:rsidRPr="001D68A7">
        <w:rPr>
          <w:sz w:val="24"/>
          <w:szCs w:val="24"/>
        </w:rPr>
        <w:t>eindeutige Benennung des Projektleiters und Berufserfahrung des stellvertretenden Projektleiters;</w:t>
      </w:r>
      <w:r w:rsidR="00A9210A" w:rsidRPr="001D68A7">
        <w:rPr>
          <w:sz w:val="24"/>
          <w:szCs w:val="24"/>
        </w:rPr>
        <w:t xml:space="preserve"> die im Zusammenhang mit der Leistungserbringung eingesetzt werden sollen, Die Erklärung des Bewerbers über die Berufsqualifikation des Projektleiters und des stellvertretenden Projektleiters</w:t>
      </w:r>
      <w:r w:rsidR="008E2E85">
        <w:rPr>
          <w:sz w:val="24"/>
          <w:szCs w:val="24"/>
        </w:rPr>
        <w:t>;</w:t>
      </w:r>
      <w:r w:rsidR="00A9210A" w:rsidRPr="001D68A7">
        <w:rPr>
          <w:sz w:val="24"/>
          <w:szCs w:val="24"/>
        </w:rPr>
        <w:t xml:space="preserve"> </w:t>
      </w:r>
    </w:p>
    <w:p w14:paraId="31AA6AA5" w14:textId="77777777" w:rsidR="00C57181" w:rsidRPr="001D68A7" w:rsidRDefault="00C57181" w:rsidP="001505BA">
      <w:pPr>
        <w:numPr>
          <w:ilvl w:val="0"/>
          <w:numId w:val="13"/>
        </w:numPr>
        <w:autoSpaceDE w:val="0"/>
        <w:autoSpaceDN w:val="0"/>
        <w:adjustRightInd w:val="0"/>
        <w:spacing w:after="0" w:line="240" w:lineRule="auto"/>
        <w:ind w:left="284" w:hanging="284"/>
        <w:jc w:val="both"/>
        <w:rPr>
          <w:sz w:val="24"/>
          <w:szCs w:val="24"/>
        </w:rPr>
      </w:pPr>
      <w:r w:rsidRPr="001D68A7">
        <w:rPr>
          <w:color w:val="000000"/>
          <w:sz w:val="24"/>
          <w:szCs w:val="24"/>
          <w:lang w:eastAsia="en-US"/>
        </w:rPr>
        <w:t>Angabe des verantwortlichen Ansprechpartners für die Kundenbetreuung</w:t>
      </w:r>
    </w:p>
    <w:p w14:paraId="4964378F" w14:textId="77777777" w:rsidR="00D058B6" w:rsidRPr="00D058B6" w:rsidRDefault="004725CF" w:rsidP="001505BA">
      <w:pPr>
        <w:numPr>
          <w:ilvl w:val="0"/>
          <w:numId w:val="13"/>
        </w:numPr>
        <w:autoSpaceDE w:val="0"/>
        <w:autoSpaceDN w:val="0"/>
        <w:adjustRightInd w:val="0"/>
        <w:spacing w:after="0" w:line="240" w:lineRule="auto"/>
        <w:ind w:left="284" w:hanging="284"/>
        <w:jc w:val="both"/>
        <w:rPr>
          <w:sz w:val="24"/>
          <w:szCs w:val="24"/>
        </w:rPr>
      </w:pPr>
      <w:r w:rsidRPr="00D058B6">
        <w:rPr>
          <w:color w:val="000000"/>
          <w:sz w:val="24"/>
          <w:szCs w:val="24"/>
          <w:lang w:eastAsia="en-US"/>
        </w:rPr>
        <w:t>Angabe von in den letzten drei Jahren erbrachten vergleichbaren Leistungen (Referenzen) unter Angabe des Erfüllungsortes, Name der Einrichtung, Adresse, Auftraggeber, Ansprechpartner vor Ort (Name + Telefonnummer + E-Mail-Adresse), Beginn und Ende der Laufzeit, falls noch nicht beendet, Angabe des voraussichtlichen Endes; Angabe des Verpflegungssystem, Angabe der tägliche</w:t>
      </w:r>
      <w:r w:rsidR="002A6B8E" w:rsidRPr="00D058B6">
        <w:rPr>
          <w:color w:val="000000"/>
          <w:sz w:val="24"/>
          <w:szCs w:val="24"/>
          <w:lang w:eastAsia="en-US"/>
        </w:rPr>
        <w:t>n</w:t>
      </w:r>
      <w:r w:rsidRPr="00D058B6">
        <w:rPr>
          <w:color w:val="000000"/>
          <w:sz w:val="24"/>
          <w:szCs w:val="24"/>
          <w:lang w:eastAsia="en-US"/>
        </w:rPr>
        <w:t xml:space="preserve"> Portionszahl, Angabe Standort der Zubereitungsküche; Angabe der dortigen Preisgestaltung</w:t>
      </w:r>
      <w:r w:rsidR="002E180B" w:rsidRPr="00D058B6">
        <w:rPr>
          <w:color w:val="000000"/>
          <w:sz w:val="24"/>
          <w:szCs w:val="24"/>
          <w:lang w:eastAsia="en-US"/>
        </w:rPr>
        <w:t xml:space="preserve"> (durchschnittlicher Speisenpreis)</w:t>
      </w:r>
      <w:r w:rsidR="00834F86" w:rsidRPr="00D058B6">
        <w:rPr>
          <w:color w:val="000000"/>
          <w:sz w:val="24"/>
          <w:szCs w:val="24"/>
          <w:lang w:eastAsia="en-US"/>
        </w:rPr>
        <w:t xml:space="preserve">; </w:t>
      </w:r>
      <w:r w:rsidRPr="00D058B6">
        <w:rPr>
          <w:color w:val="000000"/>
          <w:sz w:val="24"/>
          <w:szCs w:val="24"/>
          <w:lang w:eastAsia="en-US"/>
        </w:rPr>
        <w:t>mindestens ein Referenzobjekt muss eine durchgängige Laufzeit über einen Zeitraum von 2 Jahren haben, die bei Abgabe des Angebots bereits abgelaufen ist; die Referenz(en) muss/müssen sich auf die Herstellung und Belieferung von Gemeinschaftsverpflegungen einschließlich Essensausgabe für Kitas, Schulen, Betriebsgaststätten, Krankenhäuser, Senioren-, Pflege- oder vergleichbare Einrichtungen in einem Umfang von 400 Essen täglich beziehen; es sollen Referenzschreiben der jeweiligen Auftraggeber für jedenfalls 3 Referenzen vorgelegt werden</w:t>
      </w:r>
      <w:r w:rsidR="00D058B6">
        <w:rPr>
          <w:color w:val="000000"/>
          <w:sz w:val="24"/>
          <w:szCs w:val="24"/>
          <w:lang w:eastAsia="en-US"/>
        </w:rPr>
        <w:t>.</w:t>
      </w:r>
    </w:p>
    <w:p w14:paraId="6C5FBD1E" w14:textId="04BC3BDA" w:rsidR="006C71EE" w:rsidRPr="00D058B6" w:rsidRDefault="002A6B8E" w:rsidP="001505BA">
      <w:pPr>
        <w:numPr>
          <w:ilvl w:val="0"/>
          <w:numId w:val="13"/>
        </w:numPr>
        <w:autoSpaceDE w:val="0"/>
        <w:autoSpaceDN w:val="0"/>
        <w:adjustRightInd w:val="0"/>
        <w:spacing w:after="0" w:line="240" w:lineRule="auto"/>
        <w:ind w:left="284" w:hanging="284"/>
        <w:jc w:val="both"/>
        <w:rPr>
          <w:sz w:val="24"/>
          <w:szCs w:val="24"/>
        </w:rPr>
      </w:pPr>
      <w:r w:rsidRPr="00D058B6">
        <w:rPr>
          <w:color w:val="000000"/>
          <w:sz w:val="24"/>
          <w:szCs w:val="24"/>
          <w:lang w:eastAsia="en-US"/>
        </w:rPr>
        <w:t xml:space="preserve"> </w:t>
      </w:r>
      <w:r w:rsidR="006C71EE" w:rsidRPr="00D058B6">
        <w:rPr>
          <w:color w:val="000000"/>
          <w:sz w:val="24"/>
          <w:szCs w:val="24"/>
          <w:lang w:eastAsia="en-US"/>
        </w:rPr>
        <w:t>a</w:t>
      </w:r>
      <w:r w:rsidR="006C71EE" w:rsidRPr="00D058B6">
        <w:rPr>
          <w:sz w:val="24"/>
          <w:szCs w:val="24"/>
        </w:rPr>
        <w:t>usgefüllte und unterzeichnete</w:t>
      </w:r>
      <w:r w:rsidR="00D058B6">
        <w:rPr>
          <w:sz w:val="24"/>
          <w:szCs w:val="24"/>
        </w:rPr>
        <w:t xml:space="preserve"> Unterlagen</w:t>
      </w:r>
      <w:r w:rsidR="006C71EE" w:rsidRPr="00D058B6">
        <w:rPr>
          <w:sz w:val="24"/>
          <w:szCs w:val="24"/>
        </w:rPr>
        <w:t xml:space="preserve"> und Vordruck-EEE; </w:t>
      </w:r>
    </w:p>
    <w:p w14:paraId="2FE70F13" w14:textId="77777777" w:rsidR="00834F86" w:rsidRPr="001D68A7" w:rsidRDefault="00834F86" w:rsidP="00FA0231">
      <w:pPr>
        <w:autoSpaceDE w:val="0"/>
        <w:autoSpaceDN w:val="0"/>
        <w:adjustRightInd w:val="0"/>
        <w:spacing w:after="0" w:line="240" w:lineRule="auto"/>
        <w:jc w:val="both"/>
        <w:rPr>
          <w:sz w:val="24"/>
          <w:szCs w:val="24"/>
        </w:rPr>
      </w:pPr>
    </w:p>
    <w:p w14:paraId="4E3A2A63" w14:textId="5BD96BF0" w:rsidR="00834F86" w:rsidRDefault="00D058B6" w:rsidP="001505BA">
      <w:pPr>
        <w:autoSpaceDE w:val="0"/>
        <w:autoSpaceDN w:val="0"/>
        <w:adjustRightInd w:val="0"/>
        <w:spacing w:after="0" w:line="240" w:lineRule="auto"/>
        <w:ind w:left="284" w:hanging="284"/>
        <w:jc w:val="both"/>
        <w:rPr>
          <w:sz w:val="24"/>
          <w:szCs w:val="24"/>
        </w:rPr>
      </w:pPr>
      <w:r>
        <w:rPr>
          <w:sz w:val="24"/>
          <w:szCs w:val="24"/>
        </w:rPr>
        <w:lastRenderedPageBreak/>
        <w:t>G</w:t>
      </w:r>
      <w:r w:rsidR="00834F86" w:rsidRPr="001D68A7">
        <w:rPr>
          <w:sz w:val="24"/>
          <w:szCs w:val="24"/>
        </w:rPr>
        <w:t>eforderte Mindeststandards:</w:t>
      </w:r>
    </w:p>
    <w:p w14:paraId="071C0B82" w14:textId="77777777" w:rsidR="00FA0231" w:rsidRPr="001D68A7" w:rsidRDefault="00FA0231" w:rsidP="001505BA">
      <w:pPr>
        <w:autoSpaceDE w:val="0"/>
        <w:autoSpaceDN w:val="0"/>
        <w:adjustRightInd w:val="0"/>
        <w:spacing w:after="0" w:line="240" w:lineRule="auto"/>
        <w:ind w:left="284" w:hanging="284"/>
        <w:jc w:val="both"/>
        <w:rPr>
          <w:sz w:val="24"/>
          <w:szCs w:val="24"/>
        </w:rPr>
      </w:pPr>
    </w:p>
    <w:p w14:paraId="0718F57D" w14:textId="77777777" w:rsidR="003B760E" w:rsidRDefault="00834F86" w:rsidP="003B760E">
      <w:pPr>
        <w:numPr>
          <w:ilvl w:val="0"/>
          <w:numId w:val="19"/>
        </w:numPr>
        <w:autoSpaceDE w:val="0"/>
        <w:autoSpaceDN w:val="0"/>
        <w:adjustRightInd w:val="0"/>
        <w:spacing w:after="0" w:line="240" w:lineRule="auto"/>
        <w:ind w:left="426"/>
        <w:jc w:val="both"/>
        <w:rPr>
          <w:sz w:val="24"/>
          <w:szCs w:val="24"/>
        </w:rPr>
      </w:pPr>
      <w:r w:rsidRPr="001D68A7">
        <w:rPr>
          <w:sz w:val="24"/>
          <w:szCs w:val="24"/>
        </w:rPr>
        <w:t>jährliches Mittel von mindestens 10 Mitarbeiter</w:t>
      </w:r>
      <w:r w:rsidR="002A6B8E">
        <w:rPr>
          <w:sz w:val="24"/>
          <w:szCs w:val="24"/>
        </w:rPr>
        <w:t>n</w:t>
      </w:r>
      <w:r w:rsidRPr="001D68A7">
        <w:rPr>
          <w:sz w:val="24"/>
          <w:szCs w:val="24"/>
        </w:rPr>
        <w:t xml:space="preserve"> inklusive Geschäftsführung</w:t>
      </w:r>
    </w:p>
    <w:p w14:paraId="772C81CB" w14:textId="77777777" w:rsidR="003B760E" w:rsidRDefault="00834F86" w:rsidP="003B760E">
      <w:pPr>
        <w:numPr>
          <w:ilvl w:val="0"/>
          <w:numId w:val="19"/>
        </w:numPr>
        <w:autoSpaceDE w:val="0"/>
        <w:autoSpaceDN w:val="0"/>
        <w:adjustRightInd w:val="0"/>
        <w:spacing w:after="0" w:line="240" w:lineRule="auto"/>
        <w:ind w:left="426"/>
        <w:jc w:val="both"/>
        <w:rPr>
          <w:sz w:val="24"/>
          <w:szCs w:val="24"/>
        </w:rPr>
      </w:pPr>
      <w:r w:rsidRPr="003B760E">
        <w:rPr>
          <w:sz w:val="24"/>
          <w:szCs w:val="24"/>
        </w:rPr>
        <w:t>5 Jahre Berufserfahrung für den Projektleiter und 3 Jahre Berufserfahrung für den stellvertretenden Projektleiter</w:t>
      </w:r>
    </w:p>
    <w:p w14:paraId="2AD0E37C" w14:textId="77777777" w:rsidR="003B760E" w:rsidRDefault="00834F86" w:rsidP="003B760E">
      <w:pPr>
        <w:numPr>
          <w:ilvl w:val="0"/>
          <w:numId w:val="19"/>
        </w:numPr>
        <w:autoSpaceDE w:val="0"/>
        <w:autoSpaceDN w:val="0"/>
        <w:adjustRightInd w:val="0"/>
        <w:spacing w:after="0" w:line="240" w:lineRule="auto"/>
        <w:ind w:left="426"/>
        <w:jc w:val="both"/>
        <w:rPr>
          <w:sz w:val="24"/>
          <w:szCs w:val="24"/>
        </w:rPr>
      </w:pPr>
      <w:r w:rsidRPr="003B760E">
        <w:rPr>
          <w:sz w:val="24"/>
          <w:szCs w:val="24"/>
        </w:rPr>
        <w:t>3 Referenzen für die</w:t>
      </w:r>
      <w:r w:rsidRPr="003B760E">
        <w:rPr>
          <w:color w:val="000000"/>
          <w:sz w:val="24"/>
          <w:szCs w:val="24"/>
          <w:lang w:eastAsia="en-US"/>
        </w:rPr>
        <w:t xml:space="preserve"> Herstellung und Belieferung von Gemeinschaftsverpflegungen einschließlich Essensausgabe für Kitas, Schulen, Betriebsgaststätten, Krankenhäuser, Senioren-, Pflege- oder vergleichbare Einrichtungen in einem Umfang von 400 Essen täglich beziehen; mindestens ein Referenzobjekt muss eine durchgängige Laufzeit über einen Zeitraum von 2 Jahren haben, die bei Abgabe des Angebots bereits abgelaufen ist; </w:t>
      </w:r>
      <w:r w:rsidR="00D4588C" w:rsidRPr="003B760E">
        <w:rPr>
          <w:color w:val="000000"/>
          <w:sz w:val="24"/>
          <w:szCs w:val="24"/>
          <w:lang w:eastAsia="en-US"/>
        </w:rPr>
        <w:t>Referenzschreiben der jeweiligen Auftraggeber für jedenfalls 3 Referenzen</w:t>
      </w:r>
    </w:p>
    <w:p w14:paraId="64B0B9B1" w14:textId="6DDBF848" w:rsidR="006C71EE" w:rsidRPr="003B760E" w:rsidRDefault="00834F86" w:rsidP="003B760E">
      <w:pPr>
        <w:numPr>
          <w:ilvl w:val="0"/>
          <w:numId w:val="19"/>
        </w:numPr>
        <w:autoSpaceDE w:val="0"/>
        <w:autoSpaceDN w:val="0"/>
        <w:adjustRightInd w:val="0"/>
        <w:spacing w:after="0" w:line="240" w:lineRule="auto"/>
        <w:ind w:left="426"/>
        <w:jc w:val="both"/>
        <w:rPr>
          <w:sz w:val="24"/>
          <w:szCs w:val="24"/>
        </w:rPr>
      </w:pPr>
      <w:r w:rsidRPr="003B760E">
        <w:rPr>
          <w:sz w:val="24"/>
          <w:szCs w:val="24"/>
        </w:rPr>
        <w:t xml:space="preserve">Ausgefüllte und unterzeichnete </w:t>
      </w:r>
      <w:r w:rsidR="00D058B6" w:rsidRPr="003B760E">
        <w:rPr>
          <w:sz w:val="24"/>
          <w:szCs w:val="24"/>
        </w:rPr>
        <w:t>Unterlagen</w:t>
      </w:r>
      <w:r w:rsidRPr="003B760E">
        <w:rPr>
          <w:sz w:val="24"/>
          <w:szCs w:val="24"/>
        </w:rPr>
        <w:t xml:space="preserve"> und Vordruck – EEE, </w:t>
      </w:r>
    </w:p>
    <w:p w14:paraId="6AD0A21A" w14:textId="77777777" w:rsidR="006C71EE" w:rsidRDefault="006C71EE" w:rsidP="001505BA">
      <w:pPr>
        <w:autoSpaceDE w:val="0"/>
        <w:autoSpaceDN w:val="0"/>
        <w:adjustRightInd w:val="0"/>
        <w:spacing w:after="0" w:line="240" w:lineRule="auto"/>
        <w:jc w:val="both"/>
        <w:rPr>
          <w:sz w:val="24"/>
          <w:szCs w:val="24"/>
        </w:rPr>
      </w:pPr>
    </w:p>
    <w:p w14:paraId="69392C17" w14:textId="3AD71C6E" w:rsidR="00495C66" w:rsidRDefault="00834F86" w:rsidP="001505BA">
      <w:pPr>
        <w:autoSpaceDE w:val="0"/>
        <w:autoSpaceDN w:val="0"/>
        <w:adjustRightInd w:val="0"/>
        <w:spacing w:after="0" w:line="240" w:lineRule="auto"/>
        <w:jc w:val="both"/>
        <w:rPr>
          <w:sz w:val="24"/>
          <w:szCs w:val="24"/>
        </w:rPr>
      </w:pPr>
      <w:r w:rsidRPr="001D68A7">
        <w:rPr>
          <w:sz w:val="24"/>
          <w:szCs w:val="24"/>
        </w:rPr>
        <w:t xml:space="preserve">Unterlagen stehen unter </w:t>
      </w:r>
      <w:hyperlink r:id="rId12" w:history="1">
        <w:r w:rsidR="00D058B6" w:rsidRPr="00AF2A16">
          <w:rPr>
            <w:rStyle w:val="Hyperlink"/>
            <w:sz w:val="24"/>
            <w:szCs w:val="24"/>
          </w:rPr>
          <w:t>www.eVergabe.de</w:t>
        </w:r>
      </w:hyperlink>
      <w:r w:rsidR="00D058B6">
        <w:rPr>
          <w:sz w:val="24"/>
          <w:szCs w:val="24"/>
        </w:rPr>
        <w:t xml:space="preserve"> </w:t>
      </w:r>
      <w:r w:rsidR="00495C66">
        <w:rPr>
          <w:sz w:val="24"/>
          <w:szCs w:val="24"/>
        </w:rPr>
        <w:t>zur Verfügung.</w:t>
      </w:r>
    </w:p>
    <w:p w14:paraId="38055841" w14:textId="06A9A9AC" w:rsidR="00834F86" w:rsidRDefault="00495C66" w:rsidP="001505BA">
      <w:pPr>
        <w:autoSpaceDE w:val="0"/>
        <w:autoSpaceDN w:val="0"/>
        <w:adjustRightInd w:val="0"/>
        <w:spacing w:after="0" w:line="240" w:lineRule="auto"/>
        <w:jc w:val="both"/>
        <w:rPr>
          <w:sz w:val="24"/>
          <w:szCs w:val="24"/>
        </w:rPr>
      </w:pPr>
      <w:r>
        <w:rPr>
          <w:sz w:val="24"/>
          <w:szCs w:val="24"/>
        </w:rPr>
        <w:t>De</w:t>
      </w:r>
      <w:r w:rsidR="00834F86" w:rsidRPr="001D68A7">
        <w:rPr>
          <w:sz w:val="24"/>
          <w:szCs w:val="24"/>
        </w:rPr>
        <w:t>r Auftraggeber behält sich vor, Erklärungen und Nachweise bei dem Bewerber nachzufordern, sofern diese zum Zeitpunkt der Abgabe der Bewerbungsunterlagen nicht beigelegen haben, jedoch Relevanz für die Wertung besteht. Der Auftraggeber wird für die Nachforderung von Nachweisen und Erklärungen gegenüber dem Bewerber eine Frist setzen. Werden die insofern geforderten Unterlagen dann nicht fristgerecht eingereicht, wird die Bewerbung vom weiteren Verfahren ausgeschlossen.</w:t>
      </w:r>
    </w:p>
    <w:p w14:paraId="3C2074EF" w14:textId="77777777" w:rsidR="00FA0231" w:rsidRPr="001D68A7" w:rsidRDefault="00FA0231" w:rsidP="001505BA">
      <w:pPr>
        <w:autoSpaceDE w:val="0"/>
        <w:autoSpaceDN w:val="0"/>
        <w:adjustRightInd w:val="0"/>
        <w:spacing w:after="0" w:line="240" w:lineRule="auto"/>
        <w:jc w:val="both"/>
        <w:rPr>
          <w:sz w:val="24"/>
          <w:szCs w:val="24"/>
        </w:rPr>
      </w:pPr>
    </w:p>
    <w:p w14:paraId="60DBFE59" w14:textId="7DEE366F" w:rsidR="00A9210A" w:rsidRDefault="00A9210A" w:rsidP="00FA0231">
      <w:pPr>
        <w:autoSpaceDE w:val="0"/>
        <w:autoSpaceDN w:val="0"/>
        <w:adjustRightInd w:val="0"/>
        <w:spacing w:after="0" w:line="240" w:lineRule="auto"/>
        <w:jc w:val="both"/>
        <w:rPr>
          <w:b/>
          <w:sz w:val="24"/>
          <w:szCs w:val="24"/>
        </w:rPr>
      </w:pPr>
      <w:r w:rsidRPr="001D68A7">
        <w:rPr>
          <w:b/>
          <w:sz w:val="24"/>
          <w:szCs w:val="24"/>
        </w:rPr>
        <w:t>Sonstiges</w:t>
      </w:r>
    </w:p>
    <w:p w14:paraId="5358453C" w14:textId="77777777" w:rsidR="00D058B6" w:rsidRPr="001D68A7" w:rsidRDefault="00D058B6" w:rsidP="001505BA">
      <w:pPr>
        <w:autoSpaceDE w:val="0"/>
        <w:autoSpaceDN w:val="0"/>
        <w:adjustRightInd w:val="0"/>
        <w:spacing w:after="0" w:line="240" w:lineRule="auto"/>
        <w:ind w:left="284" w:hanging="284"/>
        <w:jc w:val="both"/>
        <w:rPr>
          <w:b/>
          <w:sz w:val="24"/>
          <w:szCs w:val="24"/>
        </w:rPr>
      </w:pPr>
    </w:p>
    <w:p w14:paraId="72B98AD9" w14:textId="5E45C19D" w:rsidR="00A9210A" w:rsidRPr="001D68A7" w:rsidRDefault="00A9210A" w:rsidP="001505BA">
      <w:pPr>
        <w:autoSpaceDE w:val="0"/>
        <w:autoSpaceDN w:val="0"/>
        <w:adjustRightInd w:val="0"/>
        <w:spacing w:after="0" w:line="240" w:lineRule="auto"/>
        <w:jc w:val="both"/>
        <w:rPr>
          <w:sz w:val="24"/>
          <w:szCs w:val="24"/>
        </w:rPr>
      </w:pPr>
      <w:r w:rsidRPr="001D68A7">
        <w:rPr>
          <w:sz w:val="24"/>
          <w:szCs w:val="24"/>
        </w:rPr>
        <w:t>Die Angaben zu den Referenzobjekten im vorstehenden Sinne sind</w:t>
      </w:r>
      <w:r w:rsidR="0091743E">
        <w:rPr>
          <w:sz w:val="24"/>
          <w:szCs w:val="24"/>
        </w:rPr>
        <w:t xml:space="preserve"> zusätzlich zur Verwendung der Anlagen </w:t>
      </w:r>
      <w:r w:rsidRPr="001D68A7">
        <w:rPr>
          <w:sz w:val="24"/>
          <w:szCs w:val="24"/>
        </w:rPr>
        <w:t>auf jeweils höchstens zwei DIN A4-Seiten zu beschränken.</w:t>
      </w:r>
    </w:p>
    <w:p w14:paraId="5310A3F6" w14:textId="77777777" w:rsidR="00A9210A" w:rsidRPr="001D68A7" w:rsidRDefault="00A9210A" w:rsidP="001505BA">
      <w:pPr>
        <w:autoSpaceDE w:val="0"/>
        <w:autoSpaceDN w:val="0"/>
        <w:adjustRightInd w:val="0"/>
        <w:spacing w:after="0" w:line="240" w:lineRule="auto"/>
        <w:jc w:val="both"/>
        <w:rPr>
          <w:sz w:val="24"/>
          <w:szCs w:val="24"/>
        </w:rPr>
      </w:pPr>
      <w:r w:rsidRPr="001D68A7">
        <w:rPr>
          <w:sz w:val="24"/>
          <w:szCs w:val="24"/>
        </w:rPr>
        <w:t xml:space="preserve">Der Auftraggeber behält sich vor, Bescheinigungen von öffentlichen und privaten Auftraggebern über die Ausführung der angegebenen Referenzobjekte </w:t>
      </w:r>
      <w:r w:rsidR="00D4588C" w:rsidRPr="001D68A7">
        <w:rPr>
          <w:sz w:val="24"/>
          <w:szCs w:val="24"/>
        </w:rPr>
        <w:t>zu prüfen</w:t>
      </w:r>
      <w:r w:rsidRPr="001D68A7">
        <w:rPr>
          <w:sz w:val="24"/>
          <w:szCs w:val="24"/>
        </w:rPr>
        <w:t>. Bewerber, bei denen im Zuge der Referenzprüfung festgestellt wird, dass die gemachten Angaben nicht korrekt sind, werden von der weiteren Wertung ausgeschlossen.</w:t>
      </w:r>
    </w:p>
    <w:p w14:paraId="406EFB65" w14:textId="77777777" w:rsidR="00A9210A" w:rsidRPr="001D68A7" w:rsidRDefault="00A9210A" w:rsidP="001505BA">
      <w:pPr>
        <w:autoSpaceDE w:val="0"/>
        <w:autoSpaceDN w:val="0"/>
        <w:adjustRightInd w:val="0"/>
        <w:spacing w:after="0" w:line="240" w:lineRule="auto"/>
        <w:ind w:left="284" w:hanging="284"/>
        <w:jc w:val="both"/>
        <w:rPr>
          <w:sz w:val="24"/>
          <w:szCs w:val="24"/>
        </w:rPr>
      </w:pPr>
    </w:p>
    <w:p w14:paraId="7CAF2229" w14:textId="30588F85" w:rsidR="008C479B" w:rsidRPr="001D68A7" w:rsidRDefault="00D4588C" w:rsidP="001505BA">
      <w:pPr>
        <w:autoSpaceDE w:val="0"/>
        <w:autoSpaceDN w:val="0"/>
        <w:adjustRightInd w:val="0"/>
        <w:spacing w:after="0" w:line="240" w:lineRule="auto"/>
        <w:rPr>
          <w:b/>
          <w:bCs/>
          <w:color w:val="000000"/>
          <w:sz w:val="24"/>
          <w:szCs w:val="24"/>
          <w:lang w:eastAsia="en-US"/>
        </w:rPr>
      </w:pPr>
      <w:r w:rsidRPr="001D68A7">
        <w:rPr>
          <w:b/>
          <w:bCs/>
          <w:color w:val="000000"/>
          <w:sz w:val="24"/>
          <w:szCs w:val="24"/>
          <w:lang w:eastAsia="en-US"/>
        </w:rPr>
        <w:t>1</w:t>
      </w:r>
      <w:r w:rsidR="008B251C">
        <w:rPr>
          <w:b/>
          <w:bCs/>
          <w:color w:val="000000"/>
          <w:sz w:val="24"/>
          <w:szCs w:val="24"/>
          <w:lang w:eastAsia="en-US"/>
        </w:rPr>
        <w:t>1</w:t>
      </w:r>
      <w:r w:rsidRPr="001D68A7">
        <w:rPr>
          <w:b/>
          <w:bCs/>
          <w:color w:val="000000"/>
          <w:sz w:val="24"/>
          <w:szCs w:val="24"/>
          <w:lang w:eastAsia="en-US"/>
        </w:rPr>
        <w:t xml:space="preserve">. Zusammenfassung der vorzulegenden </w:t>
      </w:r>
      <w:r w:rsidR="008C479B" w:rsidRPr="001D68A7">
        <w:rPr>
          <w:b/>
          <w:bCs/>
          <w:color w:val="000000"/>
          <w:sz w:val="24"/>
          <w:szCs w:val="24"/>
          <w:lang w:eastAsia="en-US"/>
        </w:rPr>
        <w:t>Eignungsanforderungen/Zertifikate</w:t>
      </w:r>
      <w:r w:rsidR="0091743E">
        <w:rPr>
          <w:b/>
          <w:bCs/>
          <w:color w:val="000000"/>
          <w:sz w:val="24"/>
          <w:szCs w:val="24"/>
          <w:lang w:eastAsia="en-US"/>
        </w:rPr>
        <w:t>/</w:t>
      </w:r>
    </w:p>
    <w:p w14:paraId="65BE823E" w14:textId="77777777" w:rsidR="008C479B" w:rsidRPr="001D68A7" w:rsidRDefault="008C479B" w:rsidP="001505BA">
      <w:pPr>
        <w:autoSpaceDE w:val="0"/>
        <w:autoSpaceDN w:val="0"/>
        <w:adjustRightInd w:val="0"/>
        <w:spacing w:after="0" w:line="240" w:lineRule="auto"/>
        <w:jc w:val="both"/>
        <w:rPr>
          <w:color w:val="000000"/>
          <w:sz w:val="24"/>
          <w:szCs w:val="24"/>
          <w:lang w:eastAsia="en-US"/>
        </w:rPr>
      </w:pPr>
    </w:p>
    <w:p w14:paraId="58976E65" w14:textId="77777777" w:rsidR="00D4588C" w:rsidRPr="001D68A7" w:rsidRDefault="008C479B" w:rsidP="001505BA">
      <w:pPr>
        <w:autoSpaceDE w:val="0"/>
        <w:autoSpaceDN w:val="0"/>
        <w:adjustRightInd w:val="0"/>
        <w:spacing w:after="0" w:line="240" w:lineRule="auto"/>
        <w:jc w:val="both"/>
        <w:rPr>
          <w:color w:val="000000"/>
          <w:sz w:val="24"/>
          <w:szCs w:val="24"/>
          <w:lang w:eastAsia="en-US"/>
        </w:rPr>
      </w:pPr>
      <w:r w:rsidRPr="001D68A7">
        <w:rPr>
          <w:color w:val="000000"/>
          <w:sz w:val="24"/>
          <w:szCs w:val="24"/>
          <w:lang w:eastAsia="en-US"/>
        </w:rPr>
        <w:t xml:space="preserve">Die ausschreibende Stelle prüft unmittelbar nach Öffnung der Angebote alle Angebote auf Vollständigkeit und fordert fehlende Unterlagen, Nachweise und Erklärungen mit einer Fristsetzung nach. Bieter, die nach schriftlicher Aufforderung die fehlenden Nachweise und Erklärungen nicht innerhalb der gesetzten Frist nachreichen, werden ausgeschlossen. </w:t>
      </w:r>
    </w:p>
    <w:p w14:paraId="44730BC8" w14:textId="77777777" w:rsidR="00D4588C" w:rsidRPr="002F62FC" w:rsidRDefault="00D4588C" w:rsidP="001505BA">
      <w:pPr>
        <w:autoSpaceDE w:val="0"/>
        <w:autoSpaceDN w:val="0"/>
        <w:adjustRightInd w:val="0"/>
        <w:spacing w:after="0" w:line="240" w:lineRule="auto"/>
        <w:jc w:val="both"/>
        <w:rPr>
          <w:bCs/>
          <w:color w:val="000000"/>
          <w:sz w:val="24"/>
          <w:szCs w:val="24"/>
          <w:lang w:eastAsia="en-US"/>
        </w:rPr>
      </w:pPr>
    </w:p>
    <w:p w14:paraId="0C97D180" w14:textId="36AB3B0F" w:rsidR="008C479B" w:rsidRDefault="008B251C" w:rsidP="008B251C">
      <w:pPr>
        <w:autoSpaceDE w:val="0"/>
        <w:autoSpaceDN w:val="0"/>
        <w:adjustRightInd w:val="0"/>
        <w:spacing w:after="0" w:line="240" w:lineRule="auto"/>
        <w:ind w:left="567" w:hanging="567"/>
        <w:jc w:val="both"/>
        <w:rPr>
          <w:color w:val="000000"/>
          <w:sz w:val="24"/>
          <w:szCs w:val="24"/>
          <w:lang w:eastAsia="en-US"/>
        </w:rPr>
      </w:pPr>
      <w:r>
        <w:rPr>
          <w:b/>
          <w:bCs/>
          <w:color w:val="000000"/>
          <w:sz w:val="24"/>
          <w:szCs w:val="24"/>
          <w:lang w:eastAsia="en-US"/>
        </w:rPr>
        <w:t xml:space="preserve">11.1 </w:t>
      </w:r>
      <w:r w:rsidR="008C479B" w:rsidRPr="001D68A7">
        <w:rPr>
          <w:b/>
          <w:bCs/>
          <w:color w:val="000000"/>
          <w:sz w:val="24"/>
          <w:szCs w:val="24"/>
          <w:lang w:eastAsia="en-US"/>
        </w:rPr>
        <w:t>Folgende Erklärungen sind mit dem Angebot vorzulegen</w:t>
      </w:r>
      <w:r w:rsidR="0032157B" w:rsidRPr="001D68A7">
        <w:rPr>
          <w:b/>
          <w:bCs/>
          <w:color w:val="000000"/>
          <w:sz w:val="24"/>
          <w:szCs w:val="24"/>
          <w:lang w:eastAsia="en-US"/>
        </w:rPr>
        <w:t>; auszufüllen und durch eine vertretungsberechtigte Person des jeweiligen Bieters zu unterzeichnen</w:t>
      </w:r>
    </w:p>
    <w:p w14:paraId="1A9CF6F0" w14:textId="77777777" w:rsidR="008B251C" w:rsidRPr="001D68A7" w:rsidRDefault="008B251C" w:rsidP="008B251C">
      <w:pPr>
        <w:autoSpaceDE w:val="0"/>
        <w:autoSpaceDN w:val="0"/>
        <w:adjustRightInd w:val="0"/>
        <w:spacing w:after="0" w:line="240" w:lineRule="auto"/>
        <w:ind w:left="567" w:hanging="567"/>
        <w:jc w:val="both"/>
        <w:rPr>
          <w:color w:val="000000"/>
          <w:sz w:val="24"/>
          <w:szCs w:val="24"/>
          <w:lang w:eastAsia="en-US"/>
        </w:rPr>
      </w:pPr>
    </w:p>
    <w:p w14:paraId="0AE397B0" w14:textId="77777777" w:rsidR="003B760E" w:rsidRDefault="00C57181" w:rsidP="003B760E">
      <w:pPr>
        <w:numPr>
          <w:ilvl w:val="0"/>
          <w:numId w:val="20"/>
        </w:numPr>
        <w:autoSpaceDE w:val="0"/>
        <w:autoSpaceDN w:val="0"/>
        <w:adjustRightInd w:val="0"/>
        <w:spacing w:after="0" w:line="240" w:lineRule="auto"/>
        <w:ind w:left="426"/>
        <w:jc w:val="both"/>
        <w:rPr>
          <w:sz w:val="24"/>
          <w:szCs w:val="24"/>
        </w:rPr>
      </w:pPr>
      <w:r w:rsidRPr="001D68A7">
        <w:rPr>
          <w:sz w:val="24"/>
          <w:szCs w:val="24"/>
        </w:rPr>
        <w:t>Ausgefüllte und Unterzeichnete</w:t>
      </w:r>
      <w:r w:rsidR="00D058B6">
        <w:rPr>
          <w:sz w:val="24"/>
          <w:szCs w:val="24"/>
        </w:rPr>
        <w:t xml:space="preserve"> Unterlagen</w:t>
      </w:r>
      <w:r w:rsidRPr="001D68A7">
        <w:rPr>
          <w:sz w:val="24"/>
          <w:szCs w:val="24"/>
        </w:rPr>
        <w:t xml:space="preserve"> und Vordruck – EEE, </w:t>
      </w:r>
    </w:p>
    <w:p w14:paraId="02713406" w14:textId="77777777" w:rsidR="003B760E" w:rsidRDefault="00103240" w:rsidP="003B760E">
      <w:pPr>
        <w:numPr>
          <w:ilvl w:val="0"/>
          <w:numId w:val="20"/>
        </w:numPr>
        <w:autoSpaceDE w:val="0"/>
        <w:autoSpaceDN w:val="0"/>
        <w:adjustRightInd w:val="0"/>
        <w:spacing w:after="0" w:line="240" w:lineRule="auto"/>
        <w:ind w:left="426"/>
        <w:jc w:val="both"/>
        <w:rPr>
          <w:sz w:val="24"/>
          <w:szCs w:val="24"/>
        </w:rPr>
      </w:pPr>
      <w:r w:rsidRPr="003B760E">
        <w:rPr>
          <w:color w:val="000000"/>
          <w:sz w:val="24"/>
          <w:szCs w:val="24"/>
          <w:lang w:eastAsia="en-US"/>
        </w:rPr>
        <w:t>N</w:t>
      </w:r>
      <w:r w:rsidR="008C479B" w:rsidRPr="003B760E">
        <w:rPr>
          <w:color w:val="000000"/>
          <w:sz w:val="24"/>
          <w:szCs w:val="24"/>
          <w:lang w:eastAsia="en-US"/>
        </w:rPr>
        <w:t>achweis der Zertifizierung nach der EG-Öko-Verordnung. Falls bei Angebotsabgabe eine entsprechende Zertifizierung noch nicht vorliegen sollte, muss der Nachweis über die Beantragung der Zertifizierung beigefügt werden.</w:t>
      </w:r>
      <w:r w:rsidR="00A54845" w:rsidRPr="003B760E">
        <w:rPr>
          <w:color w:val="000000"/>
          <w:sz w:val="24"/>
          <w:szCs w:val="24"/>
          <w:lang w:eastAsia="en-US"/>
        </w:rPr>
        <w:t xml:space="preserve"> Die Zertifizierung selbst </w:t>
      </w:r>
      <w:r w:rsidR="00360218" w:rsidRPr="003B760E">
        <w:rPr>
          <w:color w:val="000000"/>
          <w:sz w:val="24"/>
          <w:szCs w:val="24"/>
          <w:lang w:eastAsia="en-US"/>
        </w:rPr>
        <w:t>muss</w:t>
      </w:r>
      <w:r w:rsidR="00A54845" w:rsidRPr="003B760E">
        <w:rPr>
          <w:color w:val="000000"/>
          <w:sz w:val="24"/>
          <w:szCs w:val="24"/>
          <w:lang w:eastAsia="en-US"/>
        </w:rPr>
        <w:t xml:space="preserve"> jedenfalls bis zum 3</w:t>
      </w:r>
      <w:r w:rsidR="00D058B6" w:rsidRPr="003B760E">
        <w:rPr>
          <w:color w:val="000000"/>
          <w:sz w:val="24"/>
          <w:szCs w:val="24"/>
          <w:lang w:eastAsia="en-US"/>
        </w:rPr>
        <w:t>1</w:t>
      </w:r>
      <w:r w:rsidR="00A54845" w:rsidRPr="003B760E">
        <w:rPr>
          <w:color w:val="000000"/>
          <w:sz w:val="24"/>
          <w:szCs w:val="24"/>
          <w:lang w:eastAsia="en-US"/>
        </w:rPr>
        <w:t>.0</w:t>
      </w:r>
      <w:r w:rsidR="00D058B6" w:rsidRPr="003B760E">
        <w:rPr>
          <w:color w:val="000000"/>
          <w:sz w:val="24"/>
          <w:szCs w:val="24"/>
          <w:lang w:eastAsia="en-US"/>
        </w:rPr>
        <w:t>7</w:t>
      </w:r>
      <w:r w:rsidR="00A54845" w:rsidRPr="003B760E">
        <w:rPr>
          <w:color w:val="000000"/>
          <w:sz w:val="24"/>
          <w:szCs w:val="24"/>
          <w:lang w:eastAsia="en-US"/>
        </w:rPr>
        <w:t>.20</w:t>
      </w:r>
      <w:r w:rsidR="00D058B6" w:rsidRPr="003B760E">
        <w:rPr>
          <w:color w:val="000000"/>
          <w:sz w:val="24"/>
          <w:szCs w:val="24"/>
          <w:lang w:eastAsia="en-US"/>
        </w:rPr>
        <w:t>24</w:t>
      </w:r>
      <w:r w:rsidR="00A54845" w:rsidRPr="003B760E">
        <w:rPr>
          <w:color w:val="000000"/>
          <w:sz w:val="24"/>
          <w:szCs w:val="24"/>
          <w:lang w:eastAsia="en-US"/>
        </w:rPr>
        <w:t xml:space="preserve"> abgeschlossen sein und schriftlich bei dem Auftraggeber vorliegen.</w:t>
      </w:r>
    </w:p>
    <w:p w14:paraId="298E8C2B" w14:textId="77777777" w:rsidR="003B760E" w:rsidRDefault="008C479B" w:rsidP="003B760E">
      <w:pPr>
        <w:numPr>
          <w:ilvl w:val="0"/>
          <w:numId w:val="20"/>
        </w:numPr>
        <w:autoSpaceDE w:val="0"/>
        <w:autoSpaceDN w:val="0"/>
        <w:adjustRightInd w:val="0"/>
        <w:spacing w:after="0" w:line="240" w:lineRule="auto"/>
        <w:ind w:left="426"/>
        <w:jc w:val="both"/>
        <w:rPr>
          <w:sz w:val="24"/>
          <w:szCs w:val="24"/>
        </w:rPr>
      </w:pPr>
      <w:r w:rsidRPr="003B760E">
        <w:rPr>
          <w:color w:val="000000"/>
          <w:sz w:val="24"/>
          <w:szCs w:val="24"/>
          <w:lang w:eastAsia="en-US"/>
        </w:rPr>
        <w:t>Auszug aus dem Gewerbezentralregister, nicht älter als ein Jahr, oder ersatzweise eine Bescheinigung des Unternehmer- und Lieferantenverzeichnisses (jeweils in Kopie); wenn Bieter eine natürliche Person ist, muss er/sie einen GZR-3-Auszug vorlegen, wenn Bieter eine juristische Person oder Personenvereinigungen ist, muss er einen GZR-4-Auszug vorlegen.</w:t>
      </w:r>
    </w:p>
    <w:p w14:paraId="1C4DBD56" w14:textId="6A90D50D" w:rsidR="003B760E" w:rsidRDefault="005D299A" w:rsidP="003B760E">
      <w:pPr>
        <w:numPr>
          <w:ilvl w:val="0"/>
          <w:numId w:val="20"/>
        </w:numPr>
        <w:autoSpaceDE w:val="0"/>
        <w:autoSpaceDN w:val="0"/>
        <w:adjustRightInd w:val="0"/>
        <w:spacing w:after="0" w:line="240" w:lineRule="auto"/>
        <w:ind w:left="426"/>
        <w:jc w:val="both"/>
        <w:rPr>
          <w:sz w:val="24"/>
          <w:szCs w:val="24"/>
        </w:rPr>
      </w:pPr>
      <w:r w:rsidRPr="003B760E">
        <w:rPr>
          <w:color w:val="000000"/>
          <w:sz w:val="24"/>
          <w:szCs w:val="24"/>
          <w:lang w:eastAsia="en-US"/>
        </w:rPr>
        <w:lastRenderedPageBreak/>
        <w:t xml:space="preserve">Erklärung Einhaltung der </w:t>
      </w:r>
      <w:r w:rsidR="003B760E" w:rsidRPr="003B760E">
        <w:rPr>
          <w:color w:val="000000"/>
          <w:sz w:val="24"/>
          <w:szCs w:val="24"/>
          <w:lang w:eastAsia="en-US"/>
        </w:rPr>
        <w:t>DGE-Qualitätsstandards</w:t>
      </w:r>
      <w:r w:rsidRPr="003B760E">
        <w:rPr>
          <w:color w:val="000000"/>
          <w:sz w:val="24"/>
          <w:szCs w:val="24"/>
          <w:lang w:eastAsia="en-US"/>
        </w:rPr>
        <w:t xml:space="preserve"> für die Schulverpflegung der Deutschen Gesellschaft für Ernährung, die DGE-Qualitätsstandards für die Verpflegung in Tageseinrichtungen für Kinder, Auflage </w:t>
      </w:r>
      <w:r w:rsidR="00D058B6" w:rsidRPr="003B760E">
        <w:rPr>
          <w:color w:val="000000"/>
          <w:sz w:val="24"/>
          <w:szCs w:val="24"/>
          <w:lang w:eastAsia="en-US"/>
        </w:rPr>
        <w:t>2022</w:t>
      </w:r>
      <w:r w:rsidRPr="003B760E">
        <w:rPr>
          <w:color w:val="000000"/>
          <w:sz w:val="24"/>
          <w:szCs w:val="24"/>
          <w:lang w:eastAsia="en-US"/>
        </w:rPr>
        <w:t xml:space="preserve"> bzw. neueste Fassung </w:t>
      </w:r>
    </w:p>
    <w:p w14:paraId="554E9002" w14:textId="77777777" w:rsidR="003B760E" w:rsidRDefault="005D299A" w:rsidP="003B760E">
      <w:pPr>
        <w:numPr>
          <w:ilvl w:val="0"/>
          <w:numId w:val="20"/>
        </w:numPr>
        <w:autoSpaceDE w:val="0"/>
        <w:autoSpaceDN w:val="0"/>
        <w:adjustRightInd w:val="0"/>
        <w:spacing w:after="0" w:line="240" w:lineRule="auto"/>
        <w:ind w:left="426"/>
        <w:jc w:val="both"/>
        <w:rPr>
          <w:sz w:val="24"/>
          <w:szCs w:val="24"/>
        </w:rPr>
      </w:pPr>
      <w:r w:rsidRPr="003B760E">
        <w:rPr>
          <w:color w:val="000000"/>
          <w:sz w:val="24"/>
          <w:szCs w:val="24"/>
          <w:lang w:eastAsia="en-US"/>
        </w:rPr>
        <w:t xml:space="preserve">Angabe des verantwortlichen Ansprechpartners für die Kundenbetreuung </w:t>
      </w:r>
    </w:p>
    <w:p w14:paraId="177BBCB0" w14:textId="77777777" w:rsidR="003B760E" w:rsidRDefault="005D299A" w:rsidP="003B760E">
      <w:pPr>
        <w:numPr>
          <w:ilvl w:val="0"/>
          <w:numId w:val="20"/>
        </w:numPr>
        <w:autoSpaceDE w:val="0"/>
        <w:autoSpaceDN w:val="0"/>
        <w:adjustRightInd w:val="0"/>
        <w:spacing w:after="0" w:line="240" w:lineRule="auto"/>
        <w:ind w:left="426"/>
        <w:jc w:val="both"/>
        <w:rPr>
          <w:sz w:val="24"/>
          <w:szCs w:val="24"/>
        </w:rPr>
      </w:pPr>
      <w:r w:rsidRPr="003B760E">
        <w:rPr>
          <w:color w:val="000000"/>
          <w:sz w:val="24"/>
          <w:szCs w:val="24"/>
          <w:lang w:eastAsia="en-US"/>
        </w:rPr>
        <w:t xml:space="preserve">Angaben zur Ausbildungssituation beim Bieter </w:t>
      </w:r>
    </w:p>
    <w:p w14:paraId="528A8DD3" w14:textId="1D9DBE51" w:rsidR="0091743E" w:rsidRPr="003B760E" w:rsidRDefault="0091743E" w:rsidP="003B760E">
      <w:pPr>
        <w:numPr>
          <w:ilvl w:val="0"/>
          <w:numId w:val="20"/>
        </w:numPr>
        <w:autoSpaceDE w:val="0"/>
        <w:autoSpaceDN w:val="0"/>
        <w:adjustRightInd w:val="0"/>
        <w:spacing w:after="0" w:line="240" w:lineRule="auto"/>
        <w:ind w:left="426"/>
        <w:jc w:val="both"/>
        <w:rPr>
          <w:sz w:val="24"/>
          <w:szCs w:val="24"/>
        </w:rPr>
      </w:pPr>
      <w:r w:rsidRPr="003B760E">
        <w:rPr>
          <w:sz w:val="24"/>
          <w:szCs w:val="24"/>
        </w:rPr>
        <w:t>Nachweis der Berufshaftpflichtversicherung über 3.000.000,00 EUR für Personen</w:t>
      </w:r>
      <w:r w:rsidR="003B760E">
        <w:rPr>
          <w:sz w:val="24"/>
          <w:szCs w:val="24"/>
        </w:rPr>
        <w:t>-</w:t>
      </w:r>
      <w:r w:rsidRPr="003B760E">
        <w:rPr>
          <w:sz w:val="24"/>
          <w:szCs w:val="24"/>
        </w:rPr>
        <w:t>schäden und 2.000.000,00 EUR für sonstige Schäden (Sach- und Vermögensschäden) bzw. Nachweis der im Auftragsfall vorliegenden Berufshaftpflichtversicherung mit den vorgenannten Deckungssummen</w:t>
      </w:r>
    </w:p>
    <w:p w14:paraId="286FAD4C" w14:textId="77777777" w:rsidR="00C57181" w:rsidRDefault="00C57181" w:rsidP="001505BA">
      <w:pPr>
        <w:autoSpaceDE w:val="0"/>
        <w:autoSpaceDN w:val="0"/>
        <w:adjustRightInd w:val="0"/>
        <w:spacing w:after="0" w:line="240" w:lineRule="auto"/>
        <w:jc w:val="both"/>
        <w:rPr>
          <w:bCs/>
          <w:color w:val="000000"/>
          <w:sz w:val="24"/>
          <w:szCs w:val="24"/>
          <w:lang w:eastAsia="en-US"/>
        </w:rPr>
      </w:pPr>
    </w:p>
    <w:p w14:paraId="5F5807B0" w14:textId="696A7403" w:rsidR="0091743E" w:rsidRPr="001D68A7" w:rsidRDefault="0091743E" w:rsidP="001505BA">
      <w:pPr>
        <w:autoSpaceDE w:val="0"/>
        <w:autoSpaceDN w:val="0"/>
        <w:adjustRightInd w:val="0"/>
        <w:spacing w:after="0" w:line="240" w:lineRule="auto"/>
        <w:jc w:val="both"/>
        <w:rPr>
          <w:sz w:val="24"/>
          <w:szCs w:val="24"/>
        </w:rPr>
      </w:pPr>
      <w:r w:rsidRPr="001D68A7">
        <w:rPr>
          <w:sz w:val="24"/>
          <w:szCs w:val="24"/>
        </w:rPr>
        <w:t xml:space="preserve">Unterlagen stehen unter </w:t>
      </w:r>
      <w:hyperlink r:id="rId13" w:history="1">
        <w:r w:rsidR="00D058B6" w:rsidRPr="00AF2A16">
          <w:rPr>
            <w:rStyle w:val="Hyperlink"/>
            <w:sz w:val="24"/>
            <w:szCs w:val="24"/>
          </w:rPr>
          <w:t>www.eVergabe.de</w:t>
        </w:r>
      </w:hyperlink>
      <w:r w:rsidR="00D058B6">
        <w:rPr>
          <w:sz w:val="24"/>
          <w:szCs w:val="24"/>
        </w:rPr>
        <w:t xml:space="preserve"> </w:t>
      </w:r>
      <w:r w:rsidRPr="001D68A7">
        <w:rPr>
          <w:sz w:val="24"/>
          <w:szCs w:val="24"/>
        </w:rPr>
        <w:t xml:space="preserve">zur Verfügung; </w:t>
      </w:r>
    </w:p>
    <w:p w14:paraId="4F2BC4ED" w14:textId="77777777" w:rsidR="0091743E" w:rsidRPr="002F62FC" w:rsidRDefault="0091743E" w:rsidP="001505BA">
      <w:pPr>
        <w:autoSpaceDE w:val="0"/>
        <w:autoSpaceDN w:val="0"/>
        <w:adjustRightInd w:val="0"/>
        <w:spacing w:after="0" w:line="240" w:lineRule="auto"/>
        <w:jc w:val="both"/>
        <w:rPr>
          <w:bCs/>
          <w:color w:val="000000"/>
          <w:sz w:val="24"/>
          <w:szCs w:val="24"/>
          <w:lang w:eastAsia="en-US"/>
        </w:rPr>
      </w:pPr>
    </w:p>
    <w:p w14:paraId="5D2E97B4" w14:textId="6205764E" w:rsidR="008C479B" w:rsidRPr="001D68A7" w:rsidRDefault="008B251C" w:rsidP="001505BA">
      <w:pPr>
        <w:autoSpaceDE w:val="0"/>
        <w:autoSpaceDN w:val="0"/>
        <w:adjustRightInd w:val="0"/>
        <w:spacing w:after="0" w:line="240" w:lineRule="auto"/>
        <w:jc w:val="both"/>
        <w:rPr>
          <w:color w:val="000000"/>
          <w:sz w:val="24"/>
          <w:szCs w:val="24"/>
          <w:lang w:eastAsia="en-US"/>
        </w:rPr>
      </w:pPr>
      <w:r>
        <w:rPr>
          <w:b/>
          <w:bCs/>
          <w:color w:val="000000"/>
          <w:sz w:val="24"/>
          <w:szCs w:val="24"/>
          <w:lang w:eastAsia="en-US"/>
        </w:rPr>
        <w:t xml:space="preserve">11.2. </w:t>
      </w:r>
      <w:r w:rsidR="008C479B" w:rsidRPr="001D68A7">
        <w:rPr>
          <w:b/>
          <w:bCs/>
          <w:color w:val="000000"/>
          <w:sz w:val="24"/>
          <w:szCs w:val="24"/>
          <w:lang w:eastAsia="en-US"/>
        </w:rPr>
        <w:t>Hinweise</w:t>
      </w:r>
    </w:p>
    <w:p w14:paraId="5F7ECBE6" w14:textId="77777777" w:rsidR="001B382B" w:rsidRPr="001D68A7" w:rsidRDefault="001B382B" w:rsidP="001505BA">
      <w:pPr>
        <w:autoSpaceDE w:val="0"/>
        <w:autoSpaceDN w:val="0"/>
        <w:adjustRightInd w:val="0"/>
        <w:spacing w:after="0" w:line="240" w:lineRule="auto"/>
        <w:jc w:val="both"/>
        <w:rPr>
          <w:color w:val="000000"/>
          <w:sz w:val="24"/>
          <w:szCs w:val="24"/>
          <w:lang w:eastAsia="en-US"/>
        </w:rPr>
      </w:pPr>
    </w:p>
    <w:p w14:paraId="1E612BE5" w14:textId="0934A635" w:rsidR="008C479B" w:rsidRPr="001D68A7" w:rsidRDefault="008C479B" w:rsidP="001505BA">
      <w:pPr>
        <w:autoSpaceDE w:val="0"/>
        <w:autoSpaceDN w:val="0"/>
        <w:adjustRightInd w:val="0"/>
        <w:spacing w:after="0" w:line="240" w:lineRule="auto"/>
        <w:jc w:val="both"/>
        <w:rPr>
          <w:color w:val="000000"/>
          <w:sz w:val="24"/>
          <w:szCs w:val="24"/>
          <w:lang w:eastAsia="en-US"/>
        </w:rPr>
      </w:pPr>
      <w:r w:rsidRPr="001D68A7">
        <w:rPr>
          <w:color w:val="000000"/>
          <w:sz w:val="24"/>
          <w:szCs w:val="24"/>
          <w:lang w:eastAsia="en-US"/>
        </w:rPr>
        <w:t xml:space="preserve">Sofern betreffend die Zertifizierung nach der EG-Öko-Verordnung mit </w:t>
      </w:r>
      <w:r w:rsidR="00513315" w:rsidRPr="001D68A7">
        <w:rPr>
          <w:color w:val="000000"/>
          <w:sz w:val="24"/>
          <w:szCs w:val="24"/>
          <w:lang w:eastAsia="en-US"/>
        </w:rPr>
        <w:t xml:space="preserve">der </w:t>
      </w:r>
      <w:r w:rsidRPr="001D68A7">
        <w:rPr>
          <w:color w:val="000000"/>
          <w:sz w:val="24"/>
          <w:szCs w:val="24"/>
          <w:lang w:eastAsia="en-US"/>
        </w:rPr>
        <w:t xml:space="preserve">Angebotsabgabe noch kein Zertifikat, sondern zunächst nur ein Nachweis über die Beantragung der Zertifizierung beigefügt wurde, hat der Bieter den Nachweis über die erfolgreiche Zertifizierung bis spätestens zum </w:t>
      </w:r>
      <w:r w:rsidR="00EC188B">
        <w:rPr>
          <w:color w:val="000000"/>
          <w:sz w:val="24"/>
          <w:szCs w:val="24"/>
          <w:lang w:eastAsia="en-US"/>
        </w:rPr>
        <w:t>01.08.2024</w:t>
      </w:r>
      <w:r w:rsidRPr="001D68A7">
        <w:rPr>
          <w:color w:val="000000"/>
          <w:sz w:val="24"/>
          <w:szCs w:val="24"/>
          <w:lang w:eastAsia="en-US"/>
        </w:rPr>
        <w:t xml:space="preserve"> unaufgefordert </w:t>
      </w:r>
      <w:r w:rsidR="00513315" w:rsidRPr="001D68A7">
        <w:rPr>
          <w:color w:val="000000"/>
          <w:sz w:val="24"/>
          <w:szCs w:val="24"/>
          <w:lang w:eastAsia="en-US"/>
        </w:rPr>
        <w:t xml:space="preserve">bei dem Auftraggeber </w:t>
      </w:r>
      <w:r w:rsidRPr="001D68A7">
        <w:rPr>
          <w:color w:val="000000"/>
          <w:sz w:val="24"/>
          <w:szCs w:val="24"/>
          <w:lang w:eastAsia="en-US"/>
        </w:rPr>
        <w:t>nachzureichen.</w:t>
      </w:r>
    </w:p>
    <w:p w14:paraId="10DDB4E7" w14:textId="77777777" w:rsidR="008C479B" w:rsidRPr="001D68A7" w:rsidRDefault="008C479B" w:rsidP="001505BA">
      <w:pPr>
        <w:autoSpaceDE w:val="0"/>
        <w:autoSpaceDN w:val="0"/>
        <w:adjustRightInd w:val="0"/>
        <w:spacing w:after="0" w:line="240" w:lineRule="auto"/>
        <w:jc w:val="both"/>
        <w:rPr>
          <w:color w:val="000000"/>
          <w:sz w:val="24"/>
          <w:szCs w:val="24"/>
          <w:lang w:eastAsia="en-US"/>
        </w:rPr>
      </w:pPr>
    </w:p>
    <w:p w14:paraId="2471CB0D" w14:textId="77777777" w:rsidR="008C479B" w:rsidRPr="001D68A7" w:rsidRDefault="008C479B" w:rsidP="001505BA">
      <w:pPr>
        <w:autoSpaceDE w:val="0"/>
        <w:autoSpaceDN w:val="0"/>
        <w:adjustRightInd w:val="0"/>
        <w:spacing w:after="0" w:line="240" w:lineRule="auto"/>
        <w:jc w:val="both"/>
        <w:rPr>
          <w:color w:val="000000"/>
          <w:sz w:val="24"/>
          <w:szCs w:val="24"/>
          <w:lang w:eastAsia="en-US"/>
        </w:rPr>
      </w:pPr>
      <w:r w:rsidRPr="001D68A7">
        <w:rPr>
          <w:color w:val="000000"/>
          <w:sz w:val="24"/>
          <w:szCs w:val="24"/>
          <w:lang w:eastAsia="en-US"/>
        </w:rPr>
        <w:t>Sollte der Auftragnehmer das Zertifikat nicht fristgerecht vorlegen, kann der Auftraggeber den Vertrag aus wichtigem Grund fristlos kündigen.</w:t>
      </w:r>
    </w:p>
    <w:p w14:paraId="3C876FFD" w14:textId="77777777" w:rsidR="008C479B" w:rsidRPr="002F62FC" w:rsidRDefault="008C479B" w:rsidP="001505BA">
      <w:pPr>
        <w:autoSpaceDE w:val="0"/>
        <w:autoSpaceDN w:val="0"/>
        <w:adjustRightInd w:val="0"/>
        <w:spacing w:after="0" w:line="240" w:lineRule="auto"/>
        <w:rPr>
          <w:bCs/>
          <w:color w:val="000000"/>
          <w:sz w:val="24"/>
          <w:szCs w:val="24"/>
          <w:lang w:eastAsia="en-US"/>
        </w:rPr>
      </w:pPr>
    </w:p>
    <w:p w14:paraId="32E01494" w14:textId="4FEB9AE1" w:rsidR="00A54845" w:rsidRPr="001D68A7" w:rsidRDefault="00A54845" w:rsidP="001505BA">
      <w:pPr>
        <w:autoSpaceDE w:val="0"/>
        <w:autoSpaceDN w:val="0"/>
        <w:adjustRightInd w:val="0"/>
        <w:spacing w:after="0" w:line="240" w:lineRule="auto"/>
        <w:jc w:val="both"/>
        <w:rPr>
          <w:bCs/>
          <w:color w:val="000000"/>
          <w:sz w:val="24"/>
          <w:szCs w:val="24"/>
          <w:lang w:eastAsia="en-US"/>
        </w:rPr>
      </w:pPr>
      <w:r w:rsidRPr="001D68A7">
        <w:rPr>
          <w:bCs/>
          <w:color w:val="000000"/>
          <w:sz w:val="24"/>
          <w:szCs w:val="24"/>
          <w:lang w:eastAsia="en-US"/>
        </w:rPr>
        <w:t xml:space="preserve">Der Auftraggeber wünscht </w:t>
      </w:r>
      <w:r w:rsidR="005D299A" w:rsidRPr="001D68A7">
        <w:rPr>
          <w:bCs/>
          <w:color w:val="000000"/>
          <w:sz w:val="24"/>
          <w:szCs w:val="24"/>
          <w:lang w:eastAsia="en-US"/>
        </w:rPr>
        <w:t>v</w:t>
      </w:r>
      <w:r w:rsidRPr="001D68A7">
        <w:rPr>
          <w:bCs/>
          <w:color w:val="000000"/>
          <w:sz w:val="24"/>
          <w:szCs w:val="24"/>
          <w:lang w:eastAsia="en-US"/>
        </w:rPr>
        <w:t xml:space="preserve">or </w:t>
      </w:r>
      <w:r w:rsidR="005D299A" w:rsidRPr="001D68A7">
        <w:rPr>
          <w:bCs/>
          <w:color w:val="000000"/>
          <w:sz w:val="24"/>
          <w:szCs w:val="24"/>
          <w:lang w:eastAsia="en-US"/>
        </w:rPr>
        <w:t xml:space="preserve">der </w:t>
      </w:r>
      <w:r w:rsidRPr="001D68A7">
        <w:rPr>
          <w:bCs/>
          <w:color w:val="000000"/>
          <w:sz w:val="24"/>
          <w:szCs w:val="24"/>
          <w:lang w:eastAsia="en-US"/>
        </w:rPr>
        <w:t xml:space="preserve">Zuschlagserteilung </w:t>
      </w:r>
      <w:r w:rsidR="001B382B" w:rsidRPr="001D68A7">
        <w:rPr>
          <w:bCs/>
          <w:color w:val="000000"/>
          <w:sz w:val="24"/>
          <w:szCs w:val="24"/>
          <w:lang w:eastAsia="en-US"/>
        </w:rPr>
        <w:t>eine Besichtigung der Zubereitungs</w:t>
      </w:r>
      <w:r w:rsidR="003B760E">
        <w:rPr>
          <w:bCs/>
          <w:color w:val="000000"/>
          <w:sz w:val="24"/>
          <w:szCs w:val="24"/>
          <w:lang w:eastAsia="en-US"/>
        </w:rPr>
        <w:t>-</w:t>
      </w:r>
      <w:r w:rsidR="001B382B" w:rsidRPr="001D68A7">
        <w:rPr>
          <w:bCs/>
          <w:color w:val="000000"/>
          <w:sz w:val="24"/>
          <w:szCs w:val="24"/>
          <w:lang w:eastAsia="en-US"/>
        </w:rPr>
        <w:t xml:space="preserve">küche. Die Möglichkeit der Besichtigung ist innerhalb von 2 Wochen nach entsprechender Mitteilung durch den Auftraggeber durch den Bieter zu </w:t>
      </w:r>
      <w:r w:rsidR="003B760E" w:rsidRPr="001D68A7">
        <w:rPr>
          <w:bCs/>
          <w:color w:val="000000"/>
          <w:sz w:val="24"/>
          <w:szCs w:val="24"/>
          <w:lang w:eastAsia="en-US"/>
        </w:rPr>
        <w:t>realisieren,</w:t>
      </w:r>
      <w:r w:rsidR="001B382B" w:rsidRPr="001D68A7">
        <w:rPr>
          <w:bCs/>
          <w:color w:val="000000"/>
          <w:sz w:val="24"/>
          <w:szCs w:val="24"/>
          <w:lang w:eastAsia="en-US"/>
        </w:rPr>
        <w:t xml:space="preserve"> und zwar für einen Personenkreis von 5 Personen.</w:t>
      </w:r>
      <w:r w:rsidR="00226C34" w:rsidRPr="001D68A7">
        <w:rPr>
          <w:bCs/>
          <w:color w:val="000000"/>
          <w:sz w:val="24"/>
          <w:szCs w:val="24"/>
          <w:lang w:eastAsia="en-US"/>
        </w:rPr>
        <w:t xml:space="preserve"> Die Besichtigung ist nicht Gegenstand der Bewertung. </w:t>
      </w:r>
    </w:p>
    <w:p w14:paraId="5982392C" w14:textId="77777777" w:rsidR="001B382B" w:rsidRPr="001D68A7" w:rsidRDefault="001B382B" w:rsidP="001505BA">
      <w:pPr>
        <w:autoSpaceDE w:val="0"/>
        <w:autoSpaceDN w:val="0"/>
        <w:adjustRightInd w:val="0"/>
        <w:spacing w:after="0" w:line="240" w:lineRule="auto"/>
        <w:jc w:val="both"/>
        <w:rPr>
          <w:bCs/>
          <w:color w:val="000000"/>
          <w:sz w:val="24"/>
          <w:szCs w:val="24"/>
          <w:lang w:eastAsia="en-US"/>
        </w:rPr>
      </w:pPr>
    </w:p>
    <w:p w14:paraId="73D82ACB" w14:textId="220C4C82" w:rsidR="001B382B" w:rsidRPr="001D68A7" w:rsidRDefault="001B382B" w:rsidP="001505BA">
      <w:pPr>
        <w:autoSpaceDE w:val="0"/>
        <w:autoSpaceDN w:val="0"/>
        <w:adjustRightInd w:val="0"/>
        <w:spacing w:after="0" w:line="240" w:lineRule="auto"/>
        <w:jc w:val="both"/>
        <w:rPr>
          <w:bCs/>
          <w:color w:val="000000"/>
          <w:sz w:val="24"/>
          <w:szCs w:val="24"/>
          <w:lang w:eastAsia="en-US"/>
        </w:rPr>
      </w:pPr>
      <w:r w:rsidRPr="001D68A7">
        <w:rPr>
          <w:bCs/>
          <w:color w:val="000000"/>
          <w:sz w:val="24"/>
          <w:szCs w:val="24"/>
          <w:lang w:eastAsia="en-US"/>
        </w:rPr>
        <w:t>Die Räumlichkeiten können besichtigt werden. Hierzu bedarf es einer schriftlichen Anfrage des Bieters jedenfalls 3 Wochen vor der Angebotsabgabe. Der Auftraggeber wird die Besichtigung innerhalb von weiteren 7 Werktagen ermöglichen.</w:t>
      </w:r>
    </w:p>
    <w:p w14:paraId="46EE9778" w14:textId="77777777" w:rsidR="001B382B" w:rsidRPr="001D68A7" w:rsidRDefault="001B382B" w:rsidP="001505BA">
      <w:pPr>
        <w:autoSpaceDE w:val="0"/>
        <w:autoSpaceDN w:val="0"/>
        <w:adjustRightInd w:val="0"/>
        <w:spacing w:after="0" w:line="240" w:lineRule="auto"/>
        <w:jc w:val="both"/>
        <w:rPr>
          <w:bCs/>
          <w:color w:val="000000"/>
          <w:sz w:val="24"/>
          <w:szCs w:val="24"/>
          <w:lang w:eastAsia="en-US"/>
        </w:rPr>
      </w:pPr>
    </w:p>
    <w:p w14:paraId="4A35BBD2" w14:textId="77777777" w:rsidR="008C479B" w:rsidRPr="001D68A7" w:rsidRDefault="008C479B" w:rsidP="001505BA">
      <w:pPr>
        <w:autoSpaceDE w:val="0"/>
        <w:autoSpaceDN w:val="0"/>
        <w:adjustRightInd w:val="0"/>
        <w:spacing w:after="0" w:line="240" w:lineRule="auto"/>
        <w:jc w:val="both"/>
        <w:rPr>
          <w:color w:val="000000"/>
          <w:sz w:val="24"/>
          <w:szCs w:val="24"/>
          <w:lang w:eastAsia="en-US"/>
        </w:rPr>
      </w:pPr>
      <w:r w:rsidRPr="001D68A7">
        <w:rPr>
          <w:color w:val="000000"/>
          <w:sz w:val="24"/>
          <w:szCs w:val="24"/>
          <w:lang w:eastAsia="en-US"/>
        </w:rPr>
        <w:t>Die ausschreibende Stelle prüft das Vorliegen der inhaltlichen Angaben und fordert fehlende</w:t>
      </w:r>
    </w:p>
    <w:p w14:paraId="0A735058" w14:textId="77777777" w:rsidR="008C479B" w:rsidRPr="001D68A7" w:rsidRDefault="008C479B" w:rsidP="001505BA">
      <w:pPr>
        <w:autoSpaceDE w:val="0"/>
        <w:autoSpaceDN w:val="0"/>
        <w:adjustRightInd w:val="0"/>
        <w:spacing w:after="0" w:line="240" w:lineRule="auto"/>
        <w:jc w:val="both"/>
        <w:rPr>
          <w:color w:val="000000"/>
          <w:sz w:val="24"/>
          <w:szCs w:val="24"/>
          <w:lang w:eastAsia="en-US"/>
        </w:rPr>
      </w:pPr>
      <w:r w:rsidRPr="001D68A7">
        <w:rPr>
          <w:color w:val="000000"/>
          <w:sz w:val="24"/>
          <w:szCs w:val="24"/>
          <w:lang w:eastAsia="en-US"/>
        </w:rPr>
        <w:t xml:space="preserve">Angaben mit einer </w:t>
      </w:r>
      <w:r w:rsidR="006551D2" w:rsidRPr="001D68A7">
        <w:rPr>
          <w:color w:val="000000"/>
          <w:sz w:val="24"/>
          <w:szCs w:val="24"/>
          <w:lang w:eastAsia="en-US"/>
        </w:rPr>
        <w:t xml:space="preserve">angemessenen </w:t>
      </w:r>
      <w:r w:rsidRPr="001D68A7">
        <w:rPr>
          <w:color w:val="000000"/>
          <w:sz w:val="24"/>
          <w:szCs w:val="24"/>
          <w:lang w:eastAsia="en-US"/>
        </w:rPr>
        <w:t xml:space="preserve">Fristsetzung nach. Bieter, die nach schriftlicher Aufforderung die fehlenden Nachweise und Erklärungen nicht innerhalb der gesetzten Frist nachreichen, werden ausgeschlossen. </w:t>
      </w:r>
    </w:p>
    <w:p w14:paraId="04DDE669" w14:textId="77777777" w:rsidR="008C479B" w:rsidRPr="001D68A7" w:rsidRDefault="008C479B" w:rsidP="001505BA">
      <w:pPr>
        <w:autoSpaceDE w:val="0"/>
        <w:autoSpaceDN w:val="0"/>
        <w:adjustRightInd w:val="0"/>
        <w:spacing w:after="0" w:line="240" w:lineRule="auto"/>
        <w:jc w:val="both"/>
        <w:rPr>
          <w:color w:val="000000"/>
          <w:sz w:val="24"/>
          <w:szCs w:val="24"/>
          <w:lang w:eastAsia="en-US"/>
        </w:rPr>
      </w:pPr>
    </w:p>
    <w:p w14:paraId="4FDD0497" w14:textId="44186F30" w:rsidR="008C479B" w:rsidRPr="001D68A7" w:rsidRDefault="008C479B" w:rsidP="001505BA">
      <w:pPr>
        <w:autoSpaceDE w:val="0"/>
        <w:autoSpaceDN w:val="0"/>
        <w:adjustRightInd w:val="0"/>
        <w:spacing w:after="0" w:line="240" w:lineRule="auto"/>
        <w:jc w:val="both"/>
        <w:rPr>
          <w:color w:val="000000"/>
          <w:sz w:val="24"/>
          <w:szCs w:val="24"/>
          <w:lang w:eastAsia="en-US"/>
        </w:rPr>
      </w:pPr>
      <w:r w:rsidRPr="001D68A7">
        <w:rPr>
          <w:color w:val="000000"/>
          <w:sz w:val="24"/>
          <w:szCs w:val="24"/>
          <w:lang w:eastAsia="en-US"/>
        </w:rPr>
        <w:t xml:space="preserve">Angebote sind </w:t>
      </w:r>
      <w:r w:rsidR="00D67DB8">
        <w:rPr>
          <w:color w:val="000000"/>
          <w:sz w:val="24"/>
          <w:szCs w:val="24"/>
          <w:lang w:eastAsia="en-US"/>
        </w:rPr>
        <w:t xml:space="preserve">ausschließlich </w:t>
      </w:r>
      <w:r w:rsidR="006551D2" w:rsidRPr="001D68A7">
        <w:rPr>
          <w:color w:val="000000"/>
          <w:sz w:val="24"/>
          <w:szCs w:val="24"/>
          <w:lang w:eastAsia="en-US"/>
        </w:rPr>
        <w:t>digital</w:t>
      </w:r>
      <w:r w:rsidRPr="001D68A7">
        <w:rPr>
          <w:color w:val="000000"/>
          <w:sz w:val="24"/>
          <w:szCs w:val="24"/>
          <w:lang w:eastAsia="en-US"/>
        </w:rPr>
        <w:t xml:space="preserve"> in dokumentenechter Form und unterzeichnet einzureichen. Alle geforderten Unterlagen und Anlagen sind nebst </w:t>
      </w:r>
      <w:r w:rsidR="003B760E" w:rsidRPr="001D68A7">
        <w:rPr>
          <w:color w:val="000000"/>
          <w:sz w:val="24"/>
          <w:szCs w:val="24"/>
          <w:lang w:eastAsia="en-US"/>
        </w:rPr>
        <w:t>soweit</w:t>
      </w:r>
      <w:r w:rsidRPr="001D68A7">
        <w:rPr>
          <w:color w:val="000000"/>
          <w:sz w:val="24"/>
          <w:szCs w:val="24"/>
          <w:lang w:eastAsia="en-US"/>
        </w:rPr>
        <w:t xml:space="preserve"> erforderlicher Unterschrift, mit dem Angebot einzureichen.</w:t>
      </w:r>
    </w:p>
    <w:p w14:paraId="6D05E267" w14:textId="77777777" w:rsidR="008C479B" w:rsidRPr="001D68A7" w:rsidRDefault="008C479B" w:rsidP="001505BA">
      <w:pPr>
        <w:autoSpaceDE w:val="0"/>
        <w:autoSpaceDN w:val="0"/>
        <w:adjustRightInd w:val="0"/>
        <w:spacing w:after="0" w:line="240" w:lineRule="auto"/>
        <w:jc w:val="both"/>
        <w:rPr>
          <w:color w:val="000000"/>
          <w:sz w:val="24"/>
          <w:szCs w:val="24"/>
          <w:lang w:eastAsia="en-US"/>
        </w:rPr>
      </w:pPr>
    </w:p>
    <w:p w14:paraId="15CB898C" w14:textId="77777777" w:rsidR="006551D2" w:rsidRPr="001D68A7" w:rsidRDefault="008C479B" w:rsidP="001505BA">
      <w:pPr>
        <w:autoSpaceDE w:val="0"/>
        <w:autoSpaceDN w:val="0"/>
        <w:adjustRightInd w:val="0"/>
        <w:spacing w:after="0" w:line="240" w:lineRule="auto"/>
        <w:jc w:val="both"/>
        <w:rPr>
          <w:color w:val="000000"/>
          <w:sz w:val="24"/>
          <w:szCs w:val="24"/>
          <w:lang w:eastAsia="en-US"/>
        </w:rPr>
      </w:pPr>
      <w:r w:rsidRPr="001D68A7">
        <w:rPr>
          <w:color w:val="000000"/>
          <w:sz w:val="24"/>
          <w:szCs w:val="24"/>
          <w:lang w:eastAsia="en-US"/>
        </w:rPr>
        <w:t>Der Name des Unterzeichners muss zweifelsfrei aus dem Angebot hervorgehen</w:t>
      </w:r>
      <w:r w:rsidR="004675F1" w:rsidRPr="001D68A7">
        <w:rPr>
          <w:color w:val="000000"/>
          <w:sz w:val="24"/>
          <w:szCs w:val="24"/>
          <w:lang w:eastAsia="en-US"/>
        </w:rPr>
        <w:t>.</w:t>
      </w:r>
    </w:p>
    <w:p w14:paraId="3C688AB7" w14:textId="77777777" w:rsidR="004675F1" w:rsidRPr="001D68A7" w:rsidRDefault="004675F1" w:rsidP="001505BA">
      <w:pPr>
        <w:autoSpaceDE w:val="0"/>
        <w:autoSpaceDN w:val="0"/>
        <w:adjustRightInd w:val="0"/>
        <w:spacing w:after="0" w:line="240" w:lineRule="auto"/>
        <w:jc w:val="both"/>
        <w:rPr>
          <w:color w:val="000000"/>
          <w:sz w:val="24"/>
          <w:szCs w:val="24"/>
          <w:lang w:eastAsia="en-US"/>
        </w:rPr>
      </w:pPr>
    </w:p>
    <w:p w14:paraId="119E5391" w14:textId="77777777" w:rsidR="008C479B" w:rsidRPr="001D68A7" w:rsidRDefault="008C479B" w:rsidP="001505BA">
      <w:pPr>
        <w:autoSpaceDE w:val="0"/>
        <w:autoSpaceDN w:val="0"/>
        <w:adjustRightInd w:val="0"/>
        <w:spacing w:after="0" w:line="240" w:lineRule="auto"/>
        <w:jc w:val="both"/>
        <w:rPr>
          <w:color w:val="000000"/>
          <w:sz w:val="24"/>
          <w:szCs w:val="24"/>
          <w:lang w:eastAsia="en-US"/>
        </w:rPr>
      </w:pPr>
      <w:r w:rsidRPr="001D68A7">
        <w:rPr>
          <w:color w:val="000000"/>
          <w:sz w:val="24"/>
          <w:szCs w:val="24"/>
          <w:lang w:eastAsia="en-US"/>
        </w:rPr>
        <w:t xml:space="preserve">Der Bieter ist verpflichtet, alle verlangten Erklärungen und Nachweise vorzulegen sowie alle verlangten Angaben zu machen. </w:t>
      </w:r>
    </w:p>
    <w:p w14:paraId="01F8A74A" w14:textId="77777777" w:rsidR="008C479B" w:rsidRPr="001D68A7" w:rsidRDefault="008C479B" w:rsidP="001505BA">
      <w:pPr>
        <w:autoSpaceDE w:val="0"/>
        <w:autoSpaceDN w:val="0"/>
        <w:adjustRightInd w:val="0"/>
        <w:spacing w:after="0" w:line="240" w:lineRule="auto"/>
        <w:jc w:val="both"/>
        <w:rPr>
          <w:color w:val="000000"/>
          <w:sz w:val="24"/>
          <w:szCs w:val="24"/>
          <w:lang w:eastAsia="en-US"/>
        </w:rPr>
      </w:pPr>
    </w:p>
    <w:p w14:paraId="3B366B8B" w14:textId="77777777" w:rsidR="0045637A" w:rsidRPr="001D68A7" w:rsidRDefault="008C479B" w:rsidP="001505BA">
      <w:pPr>
        <w:autoSpaceDE w:val="0"/>
        <w:autoSpaceDN w:val="0"/>
        <w:adjustRightInd w:val="0"/>
        <w:spacing w:after="0" w:line="240" w:lineRule="auto"/>
        <w:jc w:val="both"/>
        <w:rPr>
          <w:color w:val="000000"/>
          <w:sz w:val="24"/>
          <w:szCs w:val="24"/>
          <w:lang w:eastAsia="en-US"/>
        </w:rPr>
      </w:pPr>
      <w:r w:rsidRPr="001D68A7">
        <w:rPr>
          <w:color w:val="000000"/>
          <w:sz w:val="24"/>
          <w:szCs w:val="24"/>
          <w:lang w:eastAsia="en-US"/>
        </w:rPr>
        <w:t xml:space="preserve">Änderungen und Ergänzungen an den Vergabeunterlagen sind unzulässig und führen zum Ausschluss vom Vergabeverfahren. </w:t>
      </w:r>
    </w:p>
    <w:p w14:paraId="31C88D0A" w14:textId="77777777" w:rsidR="0045637A" w:rsidRPr="001D68A7" w:rsidRDefault="0045637A" w:rsidP="001505BA">
      <w:pPr>
        <w:autoSpaceDE w:val="0"/>
        <w:autoSpaceDN w:val="0"/>
        <w:adjustRightInd w:val="0"/>
        <w:spacing w:after="0" w:line="240" w:lineRule="auto"/>
        <w:jc w:val="both"/>
        <w:rPr>
          <w:color w:val="000000"/>
          <w:sz w:val="24"/>
          <w:szCs w:val="24"/>
          <w:lang w:eastAsia="en-US"/>
        </w:rPr>
      </w:pPr>
    </w:p>
    <w:p w14:paraId="75D7856E" w14:textId="77777777" w:rsidR="008C479B" w:rsidRPr="001D68A7" w:rsidRDefault="008C479B" w:rsidP="001505BA">
      <w:pPr>
        <w:autoSpaceDE w:val="0"/>
        <w:autoSpaceDN w:val="0"/>
        <w:adjustRightInd w:val="0"/>
        <w:spacing w:after="0" w:line="240" w:lineRule="auto"/>
        <w:jc w:val="both"/>
        <w:rPr>
          <w:color w:val="000000"/>
          <w:sz w:val="24"/>
          <w:szCs w:val="24"/>
          <w:lang w:eastAsia="en-US"/>
        </w:rPr>
      </w:pPr>
      <w:r w:rsidRPr="001D68A7">
        <w:rPr>
          <w:color w:val="000000"/>
          <w:sz w:val="24"/>
          <w:szCs w:val="24"/>
          <w:lang w:eastAsia="en-US"/>
        </w:rPr>
        <w:t>Allgemeine Geschäftsbedingungen des Bieters dürfen dem Angebot nicht beigefügt werden und entfalten keine Wirkung.</w:t>
      </w:r>
    </w:p>
    <w:p w14:paraId="6826D421" w14:textId="77777777" w:rsidR="008C479B" w:rsidRPr="001D68A7" w:rsidRDefault="008C479B" w:rsidP="001505BA">
      <w:pPr>
        <w:autoSpaceDE w:val="0"/>
        <w:autoSpaceDN w:val="0"/>
        <w:adjustRightInd w:val="0"/>
        <w:spacing w:after="0" w:line="240" w:lineRule="auto"/>
        <w:jc w:val="both"/>
        <w:rPr>
          <w:color w:val="000000"/>
          <w:sz w:val="24"/>
          <w:szCs w:val="24"/>
          <w:lang w:eastAsia="en-US"/>
        </w:rPr>
      </w:pPr>
    </w:p>
    <w:p w14:paraId="34A4E9E7" w14:textId="77777777" w:rsidR="008C479B" w:rsidRPr="001D68A7" w:rsidRDefault="008C479B" w:rsidP="001505BA">
      <w:pPr>
        <w:autoSpaceDE w:val="0"/>
        <w:autoSpaceDN w:val="0"/>
        <w:adjustRightInd w:val="0"/>
        <w:spacing w:after="0" w:line="240" w:lineRule="auto"/>
        <w:jc w:val="both"/>
        <w:rPr>
          <w:color w:val="000000"/>
          <w:sz w:val="24"/>
          <w:szCs w:val="24"/>
          <w:lang w:eastAsia="en-US"/>
        </w:rPr>
      </w:pPr>
      <w:r w:rsidRPr="001D68A7">
        <w:rPr>
          <w:color w:val="000000"/>
          <w:sz w:val="24"/>
          <w:szCs w:val="24"/>
          <w:lang w:eastAsia="en-US"/>
        </w:rPr>
        <w:t>Der Bieter kann sein Angebot nur bis Ablauf der Angebotsabgabefrist berichtigen, ändern oder zurückziehen. Berichtigungen oder Änderungen sind in der gleichen Weise wie das Angebot zuzustellen. Änderungen und Zusätze an den vorgegebenen Anforderungen in den Angebotsunterlagen sind nicht statthaft. Änderungen im Angebot müssen zweifelsfrei sein. Sie sind durch Unterschrift/ Kurzzeichen des Bieters zu bescheinigen.</w:t>
      </w:r>
    </w:p>
    <w:p w14:paraId="35AE1CAF" w14:textId="77777777" w:rsidR="00F26E50" w:rsidRPr="001D68A7" w:rsidRDefault="00F26E50" w:rsidP="001505BA">
      <w:pPr>
        <w:autoSpaceDE w:val="0"/>
        <w:autoSpaceDN w:val="0"/>
        <w:adjustRightInd w:val="0"/>
        <w:spacing w:after="0" w:line="240" w:lineRule="auto"/>
        <w:jc w:val="both"/>
        <w:rPr>
          <w:color w:val="000000"/>
          <w:sz w:val="24"/>
          <w:szCs w:val="24"/>
          <w:lang w:eastAsia="en-US"/>
        </w:rPr>
      </w:pPr>
    </w:p>
    <w:p w14:paraId="738F3046" w14:textId="77777777" w:rsidR="00F26E50" w:rsidRDefault="00F26E50" w:rsidP="001505BA">
      <w:pPr>
        <w:autoSpaceDE w:val="0"/>
        <w:autoSpaceDN w:val="0"/>
        <w:adjustRightInd w:val="0"/>
        <w:spacing w:after="0" w:line="240" w:lineRule="auto"/>
        <w:jc w:val="both"/>
        <w:rPr>
          <w:color w:val="000000"/>
          <w:sz w:val="24"/>
          <w:szCs w:val="24"/>
          <w:lang w:eastAsia="en-US"/>
        </w:rPr>
      </w:pPr>
      <w:r w:rsidRPr="001D68A7">
        <w:rPr>
          <w:color w:val="000000"/>
          <w:sz w:val="24"/>
          <w:szCs w:val="24"/>
          <w:lang w:eastAsia="en-US"/>
        </w:rPr>
        <w:t xml:space="preserve">Bei Bewerbungen von Bewerbergemeinschaften und bei Angeboten von Bietergemein-schaften, die sich im Auftragsfall zu Arbeitsgemeinschaften zusammenschließen wollen, sind im Angebot die Mitglieder der Gemeinschaft und die federführende Firma zu benennen. Mit dem Angebot ist eine von allen Gemeinschaftsmitgliedern unterschriebene Erklärung abzugeben, dass die federführende Firma als bevollmächtigter Vertreter die im Verzeichnis aufgeführten Gemeinschaftsmitglieder gegenüber dem Auftraggeber vertritt und insbesondere berechtigt ist, mit Wirkung für jedes Mitglied ohne Einschränkung Zahlungen anzunehmen, sowie dass jedes Gemeinschaftsmitglied für die vertragsgemäße Ausführung der Leistung als Gesamtschuldner haftet. </w:t>
      </w:r>
    </w:p>
    <w:p w14:paraId="767CE7D4" w14:textId="77777777" w:rsidR="00FA0231" w:rsidRPr="001D68A7" w:rsidRDefault="00FA0231" w:rsidP="001505BA">
      <w:pPr>
        <w:autoSpaceDE w:val="0"/>
        <w:autoSpaceDN w:val="0"/>
        <w:adjustRightInd w:val="0"/>
        <w:spacing w:after="0" w:line="240" w:lineRule="auto"/>
        <w:jc w:val="both"/>
        <w:rPr>
          <w:color w:val="000000"/>
          <w:sz w:val="24"/>
          <w:szCs w:val="24"/>
          <w:lang w:eastAsia="en-US"/>
        </w:rPr>
      </w:pPr>
    </w:p>
    <w:p w14:paraId="573BF14D" w14:textId="77777777" w:rsidR="00F26E50" w:rsidRPr="001D68A7" w:rsidRDefault="00F26E50" w:rsidP="001505BA">
      <w:pPr>
        <w:autoSpaceDE w:val="0"/>
        <w:autoSpaceDN w:val="0"/>
        <w:adjustRightInd w:val="0"/>
        <w:spacing w:after="0" w:line="240" w:lineRule="auto"/>
        <w:jc w:val="both"/>
        <w:rPr>
          <w:color w:val="000000"/>
          <w:sz w:val="24"/>
          <w:szCs w:val="24"/>
          <w:lang w:eastAsia="en-US"/>
        </w:rPr>
      </w:pPr>
      <w:r w:rsidRPr="001D68A7">
        <w:rPr>
          <w:color w:val="000000"/>
          <w:sz w:val="24"/>
          <w:szCs w:val="24"/>
          <w:lang w:eastAsia="en-US"/>
        </w:rPr>
        <w:t>Alle Mitglieder einer Bietergemeinschaft sind verpflichtet, die geforderten Erklärungen und Nachweise zu machen und beizubringen. Ein Mitglied einer Bietergemeinschaft darf nicht Mitglied in einer weiteren Bietergemeinschaft sein, welche ein konkurrierendes Angebot einreicht. Ein Mitglied einer Bietergemeinschaft darf nicht als Einzelbieter ein konkurrierendes Angebot einreichen und umgekehrt.</w:t>
      </w:r>
    </w:p>
    <w:p w14:paraId="31A50B30" w14:textId="77777777" w:rsidR="00FE7A1A" w:rsidRDefault="00FE7A1A" w:rsidP="001505BA">
      <w:pPr>
        <w:autoSpaceDE w:val="0"/>
        <w:autoSpaceDN w:val="0"/>
        <w:adjustRightInd w:val="0"/>
        <w:spacing w:after="0" w:line="240" w:lineRule="auto"/>
        <w:jc w:val="both"/>
        <w:rPr>
          <w:color w:val="000000"/>
          <w:sz w:val="24"/>
          <w:szCs w:val="24"/>
          <w:lang w:eastAsia="en-US"/>
        </w:rPr>
      </w:pPr>
    </w:p>
    <w:p w14:paraId="23AAFFB7" w14:textId="77777777" w:rsidR="00272D16" w:rsidRPr="00272D16" w:rsidRDefault="00272D16" w:rsidP="001505BA">
      <w:pPr>
        <w:spacing w:after="0" w:line="240" w:lineRule="auto"/>
        <w:jc w:val="both"/>
        <w:rPr>
          <w:rStyle w:val="SchwacheHervorhebung1"/>
          <w:sz w:val="24"/>
          <w:szCs w:val="24"/>
        </w:rPr>
      </w:pPr>
      <w:r w:rsidRPr="00272D16">
        <w:rPr>
          <w:rStyle w:val="SchwacheHervorhebung1"/>
          <w:sz w:val="24"/>
          <w:szCs w:val="24"/>
        </w:rPr>
        <w:t>Bei Bewerbergemeinschaften ist von jedem Mitglied jeweils Teil 2a des Teilnahmeantrags auszufüllen. Mit dem Teilnahmeantrag ist eine von allen Mitgliedern unterzeichnete Erklärung abzugeben, in der alle Mitglieder aufgeführt sind und der bevollmächtigte Vertreter für den Abschluss und die Durchführung des Vertrags benannt ist.</w:t>
      </w:r>
    </w:p>
    <w:p w14:paraId="7220C9B2" w14:textId="77777777" w:rsidR="00272D16" w:rsidRPr="00272D16" w:rsidRDefault="00272D16" w:rsidP="001505BA">
      <w:pPr>
        <w:spacing w:after="0" w:line="240" w:lineRule="auto"/>
        <w:jc w:val="both"/>
        <w:rPr>
          <w:rStyle w:val="SchwacheHervorhebung1"/>
          <w:sz w:val="24"/>
          <w:szCs w:val="24"/>
        </w:rPr>
      </w:pPr>
      <w:r w:rsidRPr="00272D16">
        <w:rPr>
          <w:rStyle w:val="SchwacheHervorhebung1"/>
          <w:sz w:val="24"/>
          <w:szCs w:val="24"/>
        </w:rPr>
        <w:t>Mehrfachbewerbungen einzelner Mitglieder einer Bewerbergemeinschaft sind unzulässig und führen zur Nichtberücksichtigung sämtlicher betroffener Bewerbergemeinschaften im weiteren Verfahren bzw. zu deren Ausschluss. Mehrfachbewerbungen sind dabei auch Bewerbungen unterschiedlicher Niederlassungen eines Bewerberbüros sowie mehrerer Mitglieder ständiger Büro- und Arbeitsgemeinschaften.</w:t>
      </w:r>
    </w:p>
    <w:p w14:paraId="6EE6B709" w14:textId="77777777" w:rsidR="00272D16" w:rsidRPr="001D68A7" w:rsidRDefault="00272D16" w:rsidP="001505BA">
      <w:pPr>
        <w:autoSpaceDE w:val="0"/>
        <w:autoSpaceDN w:val="0"/>
        <w:adjustRightInd w:val="0"/>
        <w:spacing w:after="0" w:line="240" w:lineRule="auto"/>
        <w:jc w:val="both"/>
        <w:rPr>
          <w:color w:val="000000"/>
          <w:sz w:val="24"/>
          <w:szCs w:val="24"/>
          <w:lang w:eastAsia="en-US"/>
        </w:rPr>
      </w:pPr>
    </w:p>
    <w:p w14:paraId="2408BA66" w14:textId="77777777" w:rsidR="00F26E50" w:rsidRPr="001D68A7" w:rsidRDefault="00F26E50" w:rsidP="001505BA">
      <w:pPr>
        <w:autoSpaceDE w:val="0"/>
        <w:autoSpaceDN w:val="0"/>
        <w:adjustRightInd w:val="0"/>
        <w:spacing w:after="0" w:line="240" w:lineRule="auto"/>
        <w:jc w:val="both"/>
        <w:rPr>
          <w:color w:val="000000"/>
          <w:sz w:val="24"/>
          <w:szCs w:val="24"/>
          <w:lang w:eastAsia="en-US"/>
        </w:rPr>
      </w:pPr>
      <w:r w:rsidRPr="001D68A7">
        <w:rPr>
          <w:color w:val="000000"/>
          <w:sz w:val="24"/>
          <w:szCs w:val="24"/>
          <w:lang w:eastAsia="en-US"/>
        </w:rPr>
        <w:t>Der Bieter hat Art und Umfang der Leistungen anzugeben, die er an geeignete Unter-auftragnehmer übertragen will</w:t>
      </w:r>
      <w:r w:rsidR="0045637A" w:rsidRPr="001D68A7">
        <w:rPr>
          <w:color w:val="000000"/>
          <w:sz w:val="24"/>
          <w:szCs w:val="24"/>
          <w:lang w:eastAsia="en-US"/>
        </w:rPr>
        <w:t xml:space="preserve"> (</w:t>
      </w:r>
      <w:r w:rsidRPr="001D68A7">
        <w:rPr>
          <w:color w:val="000000"/>
          <w:sz w:val="24"/>
          <w:szCs w:val="24"/>
          <w:lang w:eastAsia="en-US"/>
        </w:rPr>
        <w:t>übertragene</w:t>
      </w:r>
      <w:r w:rsidR="0045637A" w:rsidRPr="001D68A7">
        <w:rPr>
          <w:color w:val="000000"/>
          <w:sz w:val="24"/>
          <w:szCs w:val="24"/>
          <w:lang w:eastAsia="en-US"/>
        </w:rPr>
        <w:t>r</w:t>
      </w:r>
      <w:r w:rsidRPr="001D68A7">
        <w:rPr>
          <w:color w:val="000000"/>
          <w:sz w:val="24"/>
          <w:szCs w:val="24"/>
          <w:lang w:eastAsia="en-US"/>
        </w:rPr>
        <w:t xml:space="preserve"> Leistungsteil und bei übertragener Speisezubereitung de</w:t>
      </w:r>
      <w:r w:rsidR="0045637A" w:rsidRPr="001D68A7">
        <w:rPr>
          <w:color w:val="000000"/>
          <w:sz w:val="24"/>
          <w:szCs w:val="24"/>
          <w:lang w:eastAsia="en-US"/>
        </w:rPr>
        <w:t>n</w:t>
      </w:r>
      <w:r w:rsidRPr="001D68A7">
        <w:rPr>
          <w:color w:val="000000"/>
          <w:sz w:val="24"/>
          <w:szCs w:val="24"/>
          <w:lang w:eastAsia="en-US"/>
        </w:rPr>
        <w:t xml:space="preserve"> Herstellungsort bekanntgegeben</w:t>
      </w:r>
      <w:r w:rsidR="0045637A" w:rsidRPr="001D68A7">
        <w:rPr>
          <w:color w:val="000000"/>
          <w:sz w:val="24"/>
          <w:szCs w:val="24"/>
          <w:lang w:eastAsia="en-US"/>
        </w:rPr>
        <w:t>)</w:t>
      </w:r>
      <w:r w:rsidRPr="001D68A7">
        <w:rPr>
          <w:color w:val="000000"/>
          <w:sz w:val="24"/>
          <w:szCs w:val="24"/>
          <w:lang w:eastAsia="en-US"/>
        </w:rPr>
        <w:t xml:space="preserve"> Die Zubereitungsküche soll ebenfalls durch den Auftraggeber besichtigt werden können (siehe Hinweise)</w:t>
      </w:r>
      <w:r w:rsidR="0045637A" w:rsidRPr="001D68A7">
        <w:rPr>
          <w:color w:val="000000"/>
          <w:sz w:val="24"/>
          <w:szCs w:val="24"/>
          <w:lang w:eastAsia="en-US"/>
        </w:rPr>
        <w:t>.</w:t>
      </w:r>
      <w:r w:rsidRPr="001D68A7">
        <w:rPr>
          <w:color w:val="000000"/>
          <w:sz w:val="24"/>
          <w:szCs w:val="24"/>
          <w:lang w:eastAsia="en-US"/>
        </w:rPr>
        <w:t xml:space="preserve"> Außerdem müssen zum Nachweis deren Fachkunde, Leistungsfähigkeit und Zuverlässigkeit (Eignung) mit dem Angebot Erklärungen und Nachweise der betreffenden Unterauftragnehmer</w:t>
      </w:r>
      <w:r w:rsidR="0045637A" w:rsidRPr="001D68A7">
        <w:rPr>
          <w:color w:val="000000"/>
          <w:sz w:val="24"/>
          <w:szCs w:val="24"/>
          <w:lang w:eastAsia="en-US"/>
        </w:rPr>
        <w:t>,</w:t>
      </w:r>
      <w:r w:rsidRPr="001D68A7">
        <w:rPr>
          <w:color w:val="000000"/>
          <w:sz w:val="24"/>
          <w:szCs w:val="24"/>
          <w:lang w:eastAsia="en-US"/>
        </w:rPr>
        <w:t xml:space="preserve"> </w:t>
      </w:r>
      <w:r w:rsidR="0045637A" w:rsidRPr="001D68A7">
        <w:rPr>
          <w:color w:val="000000"/>
          <w:sz w:val="24"/>
          <w:szCs w:val="24"/>
          <w:lang w:eastAsia="en-US"/>
        </w:rPr>
        <w:t>wie vorstehend,</w:t>
      </w:r>
      <w:r w:rsidRPr="001D68A7">
        <w:rPr>
          <w:color w:val="000000"/>
          <w:sz w:val="24"/>
          <w:szCs w:val="24"/>
          <w:lang w:eastAsia="en-US"/>
        </w:rPr>
        <w:t xml:space="preserve"> eingereicht werden. Sofern und soweit sich der Bieter zum Nachweis seiner Fachkunde und Leistungsfähigkeit der Fähigkeiten seines Unterauftragnehmers bedienen möchte, muss er der ausschreibenden Stelle mit dem Angebot nachweisen, dass ihm die erforderlichen Mittel im Falle der Auftragserteilung zur Erfüllung des Auftrags zur Verfügung stehen. Dieser Nachweis ist durch eine entsprechende Verpflichtungserklärung des benannten Unterauftraggebers zu führen. Bei der Übertragung von Teilen der Leistung (Unterauftrag) an Unterauftragnehmer ist nach wettbewerblichen Gesichtspunkten zu verfahren.</w:t>
      </w:r>
    </w:p>
    <w:p w14:paraId="7DE3A4B5" w14:textId="77777777" w:rsidR="008C479B" w:rsidRDefault="008C479B" w:rsidP="001505BA">
      <w:pPr>
        <w:spacing w:after="0" w:line="240" w:lineRule="auto"/>
        <w:rPr>
          <w:bCs/>
          <w:color w:val="000000"/>
          <w:sz w:val="24"/>
          <w:szCs w:val="24"/>
          <w:lang w:eastAsia="en-US"/>
        </w:rPr>
      </w:pPr>
    </w:p>
    <w:p w14:paraId="2132A2CD" w14:textId="77777777" w:rsidR="00272D16" w:rsidRPr="00272D16" w:rsidRDefault="00272D16" w:rsidP="001505BA">
      <w:pPr>
        <w:spacing w:after="0" w:line="240" w:lineRule="auto"/>
        <w:jc w:val="both"/>
        <w:rPr>
          <w:rStyle w:val="SchwacheHervorhebung1"/>
          <w:sz w:val="24"/>
          <w:szCs w:val="24"/>
        </w:rPr>
      </w:pPr>
      <w:r w:rsidRPr="00272D16">
        <w:rPr>
          <w:rStyle w:val="SchwacheHervorhebung1"/>
          <w:sz w:val="24"/>
          <w:szCs w:val="24"/>
        </w:rPr>
        <w:t xml:space="preserve">Die ausgefüllten Teilnahmeanträge sind rechtsgültig zu unterschreiben und mit den geforderten Nachweisen, Erklärungen und Anlagen zwingend innerhalb der Abgabefrist digital einzureichen. Nicht unterschriebene bzw. formlose Bewerbungen werden im weiteren Verfahren nicht berücksichtigt bzw. ausgeschlossen. Angebote, die nicht form- oder </w:t>
      </w:r>
      <w:r w:rsidRPr="00272D16">
        <w:rPr>
          <w:rStyle w:val="SchwacheHervorhebung1"/>
          <w:sz w:val="24"/>
          <w:szCs w:val="24"/>
        </w:rPr>
        <w:lastRenderedPageBreak/>
        <w:t xml:space="preserve">fristgerecht eingegangen sind, werden ausgeschlossen. Eingereichte Bewerbungsunterlagen verbleiben beim Auftraggeber und werden nicht zurückgesandt. </w:t>
      </w:r>
    </w:p>
    <w:p w14:paraId="2E9C4D71" w14:textId="77777777" w:rsidR="00272D16" w:rsidRPr="008C5AF5" w:rsidRDefault="00272D16" w:rsidP="001505BA">
      <w:pPr>
        <w:spacing w:after="0" w:line="240" w:lineRule="auto"/>
        <w:rPr>
          <w:bCs/>
          <w:color w:val="000000"/>
          <w:sz w:val="24"/>
          <w:szCs w:val="24"/>
          <w:lang w:eastAsia="en-US"/>
        </w:rPr>
      </w:pPr>
    </w:p>
    <w:p w14:paraId="3D53C004" w14:textId="06986F99" w:rsidR="008C479B" w:rsidRPr="001D68A7" w:rsidRDefault="008C479B" w:rsidP="001505BA">
      <w:pPr>
        <w:autoSpaceDE w:val="0"/>
        <w:autoSpaceDN w:val="0"/>
        <w:adjustRightInd w:val="0"/>
        <w:spacing w:after="0" w:line="240" w:lineRule="auto"/>
        <w:jc w:val="both"/>
        <w:rPr>
          <w:b/>
          <w:bCs/>
          <w:color w:val="000000"/>
          <w:sz w:val="24"/>
          <w:szCs w:val="24"/>
          <w:lang w:eastAsia="en-US"/>
        </w:rPr>
      </w:pPr>
      <w:r w:rsidRPr="001D68A7">
        <w:rPr>
          <w:b/>
          <w:bCs/>
          <w:color w:val="000000"/>
          <w:sz w:val="24"/>
          <w:szCs w:val="24"/>
          <w:lang w:eastAsia="en-US"/>
        </w:rPr>
        <w:t>1</w:t>
      </w:r>
      <w:r w:rsidR="008B251C">
        <w:rPr>
          <w:b/>
          <w:bCs/>
          <w:color w:val="000000"/>
          <w:sz w:val="24"/>
          <w:szCs w:val="24"/>
          <w:lang w:eastAsia="en-US"/>
        </w:rPr>
        <w:t>2</w:t>
      </w:r>
      <w:r w:rsidRPr="001D68A7">
        <w:rPr>
          <w:b/>
          <w:bCs/>
          <w:color w:val="000000"/>
          <w:sz w:val="24"/>
          <w:szCs w:val="24"/>
          <w:lang w:eastAsia="en-US"/>
        </w:rPr>
        <w:t>. Nebenangebote</w:t>
      </w:r>
    </w:p>
    <w:p w14:paraId="50FA3CBB" w14:textId="77777777" w:rsidR="008C479B" w:rsidRPr="001D68A7" w:rsidRDefault="008C479B" w:rsidP="001505BA">
      <w:pPr>
        <w:autoSpaceDE w:val="0"/>
        <w:autoSpaceDN w:val="0"/>
        <w:adjustRightInd w:val="0"/>
        <w:spacing w:after="0" w:line="240" w:lineRule="auto"/>
        <w:jc w:val="both"/>
        <w:rPr>
          <w:color w:val="000000"/>
          <w:sz w:val="24"/>
          <w:szCs w:val="24"/>
          <w:lang w:eastAsia="en-US"/>
        </w:rPr>
      </w:pPr>
    </w:p>
    <w:p w14:paraId="2AF8C5A0" w14:textId="77777777" w:rsidR="008C479B" w:rsidRPr="001D68A7" w:rsidRDefault="008C479B" w:rsidP="001505BA">
      <w:pPr>
        <w:autoSpaceDE w:val="0"/>
        <w:autoSpaceDN w:val="0"/>
        <w:adjustRightInd w:val="0"/>
        <w:spacing w:after="0" w:line="240" w:lineRule="auto"/>
        <w:jc w:val="both"/>
        <w:rPr>
          <w:color w:val="000000"/>
          <w:sz w:val="24"/>
          <w:szCs w:val="24"/>
          <w:lang w:eastAsia="en-US"/>
        </w:rPr>
      </w:pPr>
      <w:r w:rsidRPr="001D68A7">
        <w:rPr>
          <w:color w:val="000000"/>
          <w:sz w:val="24"/>
          <w:szCs w:val="24"/>
          <w:lang w:eastAsia="en-US"/>
        </w:rPr>
        <w:t xml:space="preserve">Nebenangebote sind </w:t>
      </w:r>
      <w:r w:rsidRPr="001D68A7">
        <w:rPr>
          <w:b/>
          <w:bCs/>
          <w:color w:val="000000"/>
          <w:sz w:val="24"/>
          <w:szCs w:val="24"/>
          <w:lang w:eastAsia="en-US"/>
        </w:rPr>
        <w:t xml:space="preserve">nicht </w:t>
      </w:r>
      <w:r w:rsidRPr="001D68A7">
        <w:rPr>
          <w:color w:val="000000"/>
          <w:sz w:val="24"/>
          <w:szCs w:val="24"/>
          <w:lang w:eastAsia="en-US"/>
        </w:rPr>
        <w:t>zugelassen.</w:t>
      </w:r>
    </w:p>
    <w:p w14:paraId="24C24FFC" w14:textId="77777777" w:rsidR="008C479B" w:rsidRPr="008C5AF5" w:rsidRDefault="008C479B" w:rsidP="001505BA">
      <w:pPr>
        <w:autoSpaceDE w:val="0"/>
        <w:autoSpaceDN w:val="0"/>
        <w:adjustRightInd w:val="0"/>
        <w:spacing w:after="0" w:line="240" w:lineRule="auto"/>
        <w:jc w:val="both"/>
        <w:rPr>
          <w:bCs/>
          <w:color w:val="000000"/>
          <w:sz w:val="24"/>
          <w:szCs w:val="24"/>
          <w:lang w:eastAsia="en-US"/>
        </w:rPr>
      </w:pPr>
    </w:p>
    <w:p w14:paraId="4D834D9D" w14:textId="20FDEB38" w:rsidR="008C479B" w:rsidRDefault="008C479B" w:rsidP="001505BA">
      <w:pPr>
        <w:autoSpaceDE w:val="0"/>
        <w:autoSpaceDN w:val="0"/>
        <w:adjustRightInd w:val="0"/>
        <w:spacing w:after="0" w:line="240" w:lineRule="auto"/>
        <w:jc w:val="both"/>
        <w:rPr>
          <w:color w:val="000000"/>
          <w:sz w:val="24"/>
          <w:szCs w:val="24"/>
          <w:lang w:eastAsia="en-US"/>
        </w:rPr>
      </w:pPr>
      <w:r w:rsidRPr="001D68A7">
        <w:rPr>
          <w:b/>
          <w:bCs/>
          <w:color w:val="000000"/>
          <w:sz w:val="24"/>
          <w:szCs w:val="24"/>
          <w:lang w:eastAsia="en-US"/>
        </w:rPr>
        <w:t>1</w:t>
      </w:r>
      <w:r w:rsidR="008B251C">
        <w:rPr>
          <w:b/>
          <w:bCs/>
          <w:color w:val="000000"/>
          <w:sz w:val="24"/>
          <w:szCs w:val="24"/>
          <w:lang w:eastAsia="en-US"/>
        </w:rPr>
        <w:t>3</w:t>
      </w:r>
      <w:r w:rsidRPr="001D68A7">
        <w:rPr>
          <w:b/>
          <w:bCs/>
          <w:color w:val="000000"/>
          <w:sz w:val="24"/>
          <w:szCs w:val="24"/>
          <w:lang w:eastAsia="en-US"/>
        </w:rPr>
        <w:t>. Auskunft über die Vergabeunterlagen</w:t>
      </w:r>
    </w:p>
    <w:p w14:paraId="4824708E" w14:textId="77777777" w:rsidR="00365C2F" w:rsidRPr="001D68A7" w:rsidRDefault="00365C2F" w:rsidP="001505BA">
      <w:pPr>
        <w:autoSpaceDE w:val="0"/>
        <w:autoSpaceDN w:val="0"/>
        <w:adjustRightInd w:val="0"/>
        <w:spacing w:after="0" w:line="240" w:lineRule="auto"/>
        <w:jc w:val="both"/>
        <w:rPr>
          <w:color w:val="000000"/>
          <w:sz w:val="24"/>
          <w:szCs w:val="24"/>
          <w:lang w:eastAsia="en-US"/>
        </w:rPr>
      </w:pPr>
    </w:p>
    <w:p w14:paraId="7FC3E4D2" w14:textId="77777777" w:rsidR="00D058B6" w:rsidRDefault="008C479B" w:rsidP="001505BA">
      <w:pPr>
        <w:autoSpaceDE w:val="0"/>
        <w:autoSpaceDN w:val="0"/>
        <w:adjustRightInd w:val="0"/>
        <w:spacing w:after="0" w:line="240" w:lineRule="auto"/>
        <w:jc w:val="both"/>
        <w:rPr>
          <w:color w:val="000000"/>
          <w:sz w:val="24"/>
          <w:szCs w:val="24"/>
          <w:lang w:eastAsia="en-US"/>
        </w:rPr>
      </w:pPr>
      <w:r w:rsidRPr="001D68A7">
        <w:rPr>
          <w:color w:val="000000"/>
          <w:sz w:val="24"/>
          <w:szCs w:val="24"/>
          <w:lang w:eastAsia="en-US"/>
        </w:rPr>
        <w:t xml:space="preserve">Die Vergabeunterlagen </w:t>
      </w:r>
      <w:r w:rsidR="006551D2" w:rsidRPr="001D68A7">
        <w:rPr>
          <w:color w:val="000000"/>
          <w:sz w:val="24"/>
          <w:szCs w:val="24"/>
          <w:lang w:eastAsia="en-US"/>
        </w:rPr>
        <w:t>sind</w:t>
      </w:r>
      <w:r w:rsidRPr="001D68A7">
        <w:rPr>
          <w:color w:val="000000"/>
          <w:sz w:val="24"/>
          <w:szCs w:val="24"/>
          <w:lang w:eastAsia="en-US"/>
        </w:rPr>
        <w:t xml:space="preserve"> Gegenstand der Veröffentlichung</w:t>
      </w:r>
      <w:r w:rsidR="006551D2" w:rsidRPr="001D68A7">
        <w:rPr>
          <w:color w:val="000000"/>
          <w:sz w:val="24"/>
          <w:szCs w:val="24"/>
          <w:lang w:eastAsia="en-US"/>
        </w:rPr>
        <w:t>.</w:t>
      </w:r>
      <w:r w:rsidR="00FA50EC" w:rsidRPr="001D68A7">
        <w:rPr>
          <w:color w:val="000000"/>
          <w:sz w:val="24"/>
          <w:szCs w:val="24"/>
          <w:lang w:eastAsia="en-US"/>
        </w:rPr>
        <w:t xml:space="preserve"> </w:t>
      </w:r>
      <w:r w:rsidRPr="001D68A7">
        <w:rPr>
          <w:color w:val="000000"/>
          <w:sz w:val="24"/>
          <w:szCs w:val="24"/>
          <w:lang w:eastAsia="en-US"/>
        </w:rPr>
        <w:t xml:space="preserve">Kosten werden nicht erhoben. </w:t>
      </w:r>
    </w:p>
    <w:p w14:paraId="201C90D1" w14:textId="77777777" w:rsidR="00D058B6" w:rsidRDefault="00D058B6" w:rsidP="001505BA">
      <w:pPr>
        <w:autoSpaceDE w:val="0"/>
        <w:autoSpaceDN w:val="0"/>
        <w:adjustRightInd w:val="0"/>
        <w:spacing w:after="0" w:line="240" w:lineRule="auto"/>
        <w:jc w:val="both"/>
        <w:rPr>
          <w:color w:val="000000"/>
          <w:sz w:val="24"/>
          <w:szCs w:val="24"/>
          <w:lang w:eastAsia="en-US"/>
        </w:rPr>
      </w:pPr>
    </w:p>
    <w:p w14:paraId="1CF773A7" w14:textId="192E4BBF" w:rsidR="006551D2" w:rsidRPr="001D68A7" w:rsidRDefault="008C479B" w:rsidP="001505BA">
      <w:pPr>
        <w:autoSpaceDE w:val="0"/>
        <w:autoSpaceDN w:val="0"/>
        <w:adjustRightInd w:val="0"/>
        <w:spacing w:after="0" w:line="240" w:lineRule="auto"/>
        <w:jc w:val="both"/>
        <w:rPr>
          <w:color w:val="000000"/>
          <w:sz w:val="24"/>
          <w:szCs w:val="24"/>
          <w:lang w:eastAsia="en-US"/>
        </w:rPr>
      </w:pPr>
      <w:r w:rsidRPr="001D68A7">
        <w:rPr>
          <w:color w:val="000000"/>
          <w:sz w:val="24"/>
          <w:szCs w:val="24"/>
          <w:lang w:eastAsia="en-US"/>
        </w:rPr>
        <w:t xml:space="preserve">Auskünfte werden </w:t>
      </w:r>
      <w:r w:rsidR="00D058B6">
        <w:rPr>
          <w:color w:val="000000"/>
          <w:sz w:val="24"/>
          <w:szCs w:val="24"/>
          <w:lang w:eastAsia="en-US"/>
        </w:rPr>
        <w:t>ausschließlich</w:t>
      </w:r>
      <w:r w:rsidR="00FA50EC" w:rsidRPr="001D68A7">
        <w:rPr>
          <w:color w:val="000000"/>
          <w:sz w:val="24"/>
          <w:szCs w:val="24"/>
          <w:lang w:eastAsia="en-US"/>
        </w:rPr>
        <w:t xml:space="preserve"> </w:t>
      </w:r>
      <w:r w:rsidR="006551D2" w:rsidRPr="001D68A7">
        <w:rPr>
          <w:color w:val="000000"/>
          <w:sz w:val="24"/>
          <w:szCs w:val="24"/>
          <w:lang w:eastAsia="en-US"/>
        </w:rPr>
        <w:t>digital er</w:t>
      </w:r>
      <w:r w:rsidRPr="001D68A7">
        <w:rPr>
          <w:color w:val="000000"/>
          <w:sz w:val="24"/>
          <w:szCs w:val="24"/>
          <w:lang w:eastAsia="en-US"/>
        </w:rPr>
        <w:t xml:space="preserve">teilt. </w:t>
      </w:r>
    </w:p>
    <w:p w14:paraId="40FC71ED" w14:textId="77777777" w:rsidR="00D058B6" w:rsidRDefault="00D058B6" w:rsidP="001505BA">
      <w:pPr>
        <w:autoSpaceDE w:val="0"/>
        <w:autoSpaceDN w:val="0"/>
        <w:adjustRightInd w:val="0"/>
        <w:spacing w:after="0" w:line="240" w:lineRule="auto"/>
        <w:jc w:val="both"/>
        <w:rPr>
          <w:color w:val="000000"/>
          <w:sz w:val="24"/>
          <w:szCs w:val="24"/>
          <w:lang w:eastAsia="en-US"/>
        </w:rPr>
      </w:pPr>
    </w:p>
    <w:p w14:paraId="5E78691E" w14:textId="38FEBFF8" w:rsidR="003B57B2" w:rsidRPr="001D68A7" w:rsidRDefault="00EE5F1A" w:rsidP="001505BA">
      <w:pPr>
        <w:autoSpaceDE w:val="0"/>
        <w:autoSpaceDN w:val="0"/>
        <w:adjustRightInd w:val="0"/>
        <w:spacing w:after="0" w:line="240" w:lineRule="auto"/>
        <w:rPr>
          <w:b/>
          <w:bCs/>
          <w:color w:val="000000"/>
          <w:sz w:val="24"/>
          <w:szCs w:val="24"/>
          <w:lang w:eastAsia="en-US"/>
        </w:rPr>
      </w:pPr>
      <w:r w:rsidRPr="001D68A7">
        <w:rPr>
          <w:b/>
          <w:bCs/>
          <w:color w:val="000000"/>
          <w:sz w:val="24"/>
          <w:szCs w:val="24"/>
          <w:lang w:eastAsia="en-US"/>
        </w:rPr>
        <w:t>1</w:t>
      </w:r>
      <w:r w:rsidR="008B251C">
        <w:rPr>
          <w:b/>
          <w:bCs/>
          <w:color w:val="000000"/>
          <w:sz w:val="24"/>
          <w:szCs w:val="24"/>
          <w:lang w:eastAsia="en-US"/>
        </w:rPr>
        <w:t>4</w:t>
      </w:r>
      <w:r w:rsidRPr="001D68A7">
        <w:rPr>
          <w:b/>
          <w:bCs/>
          <w:color w:val="000000"/>
          <w:sz w:val="24"/>
          <w:szCs w:val="24"/>
          <w:lang w:eastAsia="en-US"/>
        </w:rPr>
        <w:t>. Zuschlagskriterien</w:t>
      </w:r>
    </w:p>
    <w:p w14:paraId="4C658C33" w14:textId="77777777" w:rsidR="003B57B2" w:rsidRPr="008C5AF5" w:rsidRDefault="003B57B2" w:rsidP="001505BA">
      <w:pPr>
        <w:autoSpaceDE w:val="0"/>
        <w:autoSpaceDN w:val="0"/>
        <w:adjustRightInd w:val="0"/>
        <w:spacing w:after="0" w:line="240" w:lineRule="auto"/>
        <w:rPr>
          <w:bCs/>
          <w:color w:val="000000"/>
          <w:sz w:val="24"/>
          <w:szCs w:val="24"/>
          <w:lang w:eastAsia="en-US"/>
        </w:rPr>
      </w:pPr>
    </w:p>
    <w:p w14:paraId="6EC0545F" w14:textId="7734EFBC" w:rsidR="00EE5F1A" w:rsidRPr="001D68A7" w:rsidRDefault="00EE5F1A" w:rsidP="001505BA">
      <w:pPr>
        <w:autoSpaceDE w:val="0"/>
        <w:autoSpaceDN w:val="0"/>
        <w:adjustRightInd w:val="0"/>
        <w:spacing w:after="0" w:line="240" w:lineRule="auto"/>
        <w:rPr>
          <w:b/>
          <w:sz w:val="24"/>
          <w:szCs w:val="24"/>
        </w:rPr>
      </w:pPr>
      <w:r w:rsidRPr="001D68A7">
        <w:rPr>
          <w:b/>
          <w:sz w:val="24"/>
          <w:szCs w:val="24"/>
        </w:rPr>
        <w:t>1</w:t>
      </w:r>
      <w:r w:rsidR="008B251C">
        <w:rPr>
          <w:b/>
          <w:sz w:val="24"/>
          <w:szCs w:val="24"/>
        </w:rPr>
        <w:t>4</w:t>
      </w:r>
      <w:r w:rsidRPr="001D68A7">
        <w:rPr>
          <w:b/>
          <w:sz w:val="24"/>
          <w:szCs w:val="24"/>
        </w:rPr>
        <w:t>.1. Angaben zu den Zuschlagskriterien allgemein</w:t>
      </w:r>
    </w:p>
    <w:p w14:paraId="6371A42A" w14:textId="77777777" w:rsidR="00EE5F1A" w:rsidRPr="008C5AF5" w:rsidRDefault="00EE5F1A" w:rsidP="001505BA">
      <w:pPr>
        <w:autoSpaceDE w:val="0"/>
        <w:autoSpaceDN w:val="0"/>
        <w:adjustRightInd w:val="0"/>
        <w:spacing w:after="0" w:line="240" w:lineRule="auto"/>
        <w:rPr>
          <w:sz w:val="24"/>
          <w:szCs w:val="24"/>
        </w:rPr>
      </w:pPr>
    </w:p>
    <w:p w14:paraId="1252126B" w14:textId="77777777" w:rsidR="003B760E" w:rsidRPr="009B4F82" w:rsidRDefault="003B760E" w:rsidP="003B760E">
      <w:pPr>
        <w:spacing w:after="0"/>
        <w:ind w:left="-709" w:firstLine="709"/>
        <w:jc w:val="both"/>
        <w:rPr>
          <w:bCs/>
          <w:sz w:val="24"/>
          <w:szCs w:val="24"/>
        </w:rPr>
      </w:pPr>
      <w:r w:rsidRPr="009B4F82">
        <w:rPr>
          <w:sz w:val="24"/>
          <w:szCs w:val="24"/>
        </w:rPr>
        <w:t>Als Zuschlagskriterien wurden einschließlich Gewichtung festgelegt:</w:t>
      </w:r>
    </w:p>
    <w:p w14:paraId="71994273" w14:textId="77777777" w:rsidR="003B760E" w:rsidRPr="009B4F82" w:rsidRDefault="003B760E" w:rsidP="003B760E">
      <w:pPr>
        <w:autoSpaceDE w:val="0"/>
        <w:autoSpaceDN w:val="0"/>
        <w:adjustRightInd w:val="0"/>
        <w:spacing w:line="240" w:lineRule="auto"/>
        <w:contextualSpacing/>
        <w:rPr>
          <w:rFonts w:eastAsia="Calibri"/>
          <w:sz w:val="24"/>
          <w:szCs w:val="24"/>
          <w:lang w:eastAsia="en-US"/>
        </w:rPr>
      </w:pPr>
    </w:p>
    <w:tbl>
      <w:tblPr>
        <w:tblW w:w="8974" w:type="dxa"/>
        <w:tblLook w:val="04A0" w:firstRow="1" w:lastRow="0" w:firstColumn="1" w:lastColumn="0" w:noHBand="0" w:noVBand="1"/>
      </w:tblPr>
      <w:tblGrid>
        <w:gridCol w:w="7621"/>
        <w:gridCol w:w="1353"/>
      </w:tblGrid>
      <w:tr w:rsidR="003B760E" w:rsidRPr="009B4F82" w14:paraId="49019889" w14:textId="77777777" w:rsidTr="008B251C">
        <w:trPr>
          <w:trHeight w:val="463"/>
        </w:trPr>
        <w:tc>
          <w:tcPr>
            <w:tcW w:w="7621" w:type="dxa"/>
            <w:hideMark/>
          </w:tcPr>
          <w:p w14:paraId="1F971CBB" w14:textId="77777777" w:rsidR="003B760E" w:rsidRPr="009B4F82" w:rsidRDefault="003B760E" w:rsidP="00C25D52">
            <w:pPr>
              <w:autoSpaceDE w:val="0"/>
              <w:autoSpaceDN w:val="0"/>
              <w:adjustRightInd w:val="0"/>
              <w:spacing w:after="0" w:line="240" w:lineRule="auto"/>
              <w:contextualSpacing/>
              <w:rPr>
                <w:rFonts w:eastAsia="Calibri"/>
                <w:b/>
                <w:bCs/>
                <w:szCs w:val="24"/>
                <w:lang w:eastAsia="en-US"/>
              </w:rPr>
            </w:pPr>
            <w:bookmarkStart w:id="1" w:name="_Hlk128723893"/>
            <w:r>
              <w:rPr>
                <w:rFonts w:eastAsia="Calibri"/>
                <w:b/>
                <w:bCs/>
                <w:szCs w:val="24"/>
                <w:lang w:eastAsia="en-US"/>
              </w:rPr>
              <w:t>Qualitätskriterium</w:t>
            </w:r>
          </w:p>
        </w:tc>
        <w:tc>
          <w:tcPr>
            <w:tcW w:w="1353" w:type="dxa"/>
            <w:hideMark/>
          </w:tcPr>
          <w:p w14:paraId="0335FB98" w14:textId="77777777" w:rsidR="003B760E" w:rsidRPr="009B4F82" w:rsidRDefault="003B760E" w:rsidP="00C25D52">
            <w:pPr>
              <w:autoSpaceDE w:val="0"/>
              <w:autoSpaceDN w:val="0"/>
              <w:adjustRightInd w:val="0"/>
              <w:spacing w:after="0" w:line="240" w:lineRule="auto"/>
              <w:contextualSpacing/>
              <w:rPr>
                <w:rFonts w:eastAsia="Calibri"/>
                <w:b/>
                <w:bCs/>
                <w:szCs w:val="24"/>
                <w:lang w:eastAsia="en-US"/>
              </w:rPr>
            </w:pPr>
            <w:r w:rsidRPr="009B4F82">
              <w:rPr>
                <w:rFonts w:eastAsia="Calibri"/>
                <w:b/>
                <w:bCs/>
                <w:szCs w:val="24"/>
                <w:lang w:eastAsia="en-US"/>
              </w:rPr>
              <w:t>Gewichtung</w:t>
            </w:r>
          </w:p>
        </w:tc>
      </w:tr>
      <w:tr w:rsidR="003B760E" w:rsidRPr="009B4F82" w14:paraId="55AD55F0" w14:textId="77777777" w:rsidTr="008B251C">
        <w:tc>
          <w:tcPr>
            <w:tcW w:w="7621" w:type="dxa"/>
            <w:hideMark/>
          </w:tcPr>
          <w:p w14:paraId="5D45A0F4" w14:textId="77777777" w:rsidR="003B760E" w:rsidRPr="009B4F82" w:rsidRDefault="003B760E" w:rsidP="00C25D52">
            <w:pPr>
              <w:autoSpaceDE w:val="0"/>
              <w:autoSpaceDN w:val="0"/>
              <w:adjustRightInd w:val="0"/>
              <w:spacing w:after="0" w:line="240" w:lineRule="auto"/>
              <w:contextualSpacing/>
              <w:rPr>
                <w:rFonts w:eastAsia="Calibri"/>
                <w:sz w:val="24"/>
                <w:szCs w:val="24"/>
                <w:lang w:eastAsia="en-US"/>
              </w:rPr>
            </w:pPr>
            <w:r w:rsidRPr="002E2614">
              <w:rPr>
                <w:rFonts w:eastAsia="Calibri"/>
                <w:sz w:val="24"/>
                <w:szCs w:val="24"/>
                <w:lang w:eastAsia="en-US"/>
              </w:rPr>
              <w:t>Darstellung und Herangehensweise an die Umsetzung-Umsetzungskonzept</w:t>
            </w:r>
          </w:p>
        </w:tc>
        <w:tc>
          <w:tcPr>
            <w:tcW w:w="1353" w:type="dxa"/>
            <w:hideMark/>
          </w:tcPr>
          <w:p w14:paraId="533C91AC" w14:textId="77777777" w:rsidR="003B760E" w:rsidRPr="009B4F82" w:rsidRDefault="003B760E" w:rsidP="00C25D52">
            <w:pPr>
              <w:autoSpaceDE w:val="0"/>
              <w:autoSpaceDN w:val="0"/>
              <w:adjustRightInd w:val="0"/>
              <w:spacing w:after="0" w:line="240" w:lineRule="auto"/>
              <w:contextualSpacing/>
              <w:jc w:val="center"/>
              <w:rPr>
                <w:rFonts w:eastAsia="Calibri"/>
                <w:szCs w:val="24"/>
                <w:lang w:eastAsia="en-US"/>
              </w:rPr>
            </w:pPr>
            <w:r>
              <w:rPr>
                <w:rFonts w:eastAsia="Calibri"/>
                <w:szCs w:val="24"/>
                <w:lang w:eastAsia="en-US"/>
              </w:rPr>
              <w:t>35</w:t>
            </w:r>
          </w:p>
        </w:tc>
      </w:tr>
      <w:tr w:rsidR="003B760E" w:rsidRPr="009B4F82" w14:paraId="01A99D8B" w14:textId="77777777" w:rsidTr="008B251C">
        <w:tc>
          <w:tcPr>
            <w:tcW w:w="7621" w:type="dxa"/>
          </w:tcPr>
          <w:p w14:paraId="75C6CBF3" w14:textId="77777777" w:rsidR="003B760E" w:rsidRPr="009B4F82" w:rsidRDefault="003B760E" w:rsidP="00C25D52">
            <w:pPr>
              <w:autoSpaceDE w:val="0"/>
              <w:autoSpaceDN w:val="0"/>
              <w:adjustRightInd w:val="0"/>
              <w:spacing w:after="0" w:line="240" w:lineRule="auto"/>
              <w:contextualSpacing/>
              <w:rPr>
                <w:rFonts w:eastAsia="Calibri"/>
                <w:sz w:val="24"/>
                <w:szCs w:val="24"/>
                <w:lang w:eastAsia="en-US"/>
              </w:rPr>
            </w:pPr>
            <w:r w:rsidRPr="002E2614">
              <w:rPr>
                <w:rFonts w:eastAsia="Calibri"/>
                <w:sz w:val="24"/>
                <w:szCs w:val="24"/>
                <w:lang w:eastAsia="en-US"/>
              </w:rPr>
              <w:t>umfassende Darstellung eines Referenzobjektes</w:t>
            </w:r>
          </w:p>
        </w:tc>
        <w:tc>
          <w:tcPr>
            <w:tcW w:w="1353" w:type="dxa"/>
          </w:tcPr>
          <w:p w14:paraId="668B1B77" w14:textId="77777777" w:rsidR="003B760E" w:rsidRPr="009B4F82" w:rsidRDefault="003B760E" w:rsidP="00C25D52">
            <w:pPr>
              <w:autoSpaceDE w:val="0"/>
              <w:autoSpaceDN w:val="0"/>
              <w:adjustRightInd w:val="0"/>
              <w:spacing w:after="0" w:line="240" w:lineRule="auto"/>
              <w:contextualSpacing/>
              <w:jc w:val="center"/>
              <w:rPr>
                <w:rFonts w:eastAsia="Calibri"/>
                <w:szCs w:val="24"/>
                <w:lang w:eastAsia="en-US"/>
              </w:rPr>
            </w:pPr>
            <w:r>
              <w:rPr>
                <w:rFonts w:eastAsia="Calibri"/>
                <w:szCs w:val="24"/>
                <w:lang w:eastAsia="en-US"/>
              </w:rPr>
              <w:t>25</w:t>
            </w:r>
          </w:p>
        </w:tc>
      </w:tr>
      <w:tr w:rsidR="003B760E" w:rsidRPr="009B4F82" w14:paraId="73046293" w14:textId="77777777" w:rsidTr="008B251C">
        <w:tc>
          <w:tcPr>
            <w:tcW w:w="7621" w:type="dxa"/>
            <w:hideMark/>
          </w:tcPr>
          <w:p w14:paraId="630D93E4" w14:textId="77777777" w:rsidR="003B760E" w:rsidRPr="009B4F82" w:rsidRDefault="003B760E" w:rsidP="00C25D52">
            <w:pPr>
              <w:autoSpaceDE w:val="0"/>
              <w:autoSpaceDN w:val="0"/>
              <w:adjustRightInd w:val="0"/>
              <w:spacing w:after="0" w:line="240" w:lineRule="auto"/>
              <w:contextualSpacing/>
              <w:rPr>
                <w:rFonts w:eastAsia="Calibri"/>
                <w:sz w:val="24"/>
                <w:szCs w:val="24"/>
                <w:lang w:eastAsia="en-US"/>
              </w:rPr>
            </w:pPr>
            <w:r w:rsidRPr="002E2614">
              <w:rPr>
                <w:rFonts w:eastAsia="Calibri"/>
                <w:sz w:val="24"/>
                <w:szCs w:val="24"/>
                <w:lang w:eastAsia="en-US"/>
              </w:rPr>
              <w:t>Darstellung und Herangehensweise Beschwerdemanagement</w:t>
            </w:r>
          </w:p>
        </w:tc>
        <w:tc>
          <w:tcPr>
            <w:tcW w:w="1353" w:type="dxa"/>
            <w:hideMark/>
          </w:tcPr>
          <w:p w14:paraId="1AEF8D17" w14:textId="77777777" w:rsidR="003B760E" w:rsidRPr="009B4F82" w:rsidRDefault="003B760E" w:rsidP="00C25D52">
            <w:pPr>
              <w:autoSpaceDE w:val="0"/>
              <w:autoSpaceDN w:val="0"/>
              <w:adjustRightInd w:val="0"/>
              <w:spacing w:after="0" w:line="240" w:lineRule="auto"/>
              <w:contextualSpacing/>
              <w:jc w:val="center"/>
              <w:rPr>
                <w:rFonts w:eastAsia="Calibri"/>
                <w:szCs w:val="24"/>
                <w:lang w:eastAsia="en-US"/>
              </w:rPr>
            </w:pPr>
            <w:r>
              <w:rPr>
                <w:rFonts w:eastAsia="Calibri"/>
                <w:szCs w:val="24"/>
                <w:lang w:eastAsia="en-US"/>
              </w:rPr>
              <w:t>10</w:t>
            </w:r>
          </w:p>
        </w:tc>
      </w:tr>
      <w:bookmarkEnd w:id="1"/>
      <w:tr w:rsidR="003B760E" w:rsidRPr="009B4F82" w14:paraId="49D027E6" w14:textId="77777777" w:rsidTr="008B251C">
        <w:tc>
          <w:tcPr>
            <w:tcW w:w="7621" w:type="dxa"/>
          </w:tcPr>
          <w:p w14:paraId="0A469C97" w14:textId="77777777" w:rsidR="003B760E" w:rsidRPr="009B4F82" w:rsidRDefault="003B760E" w:rsidP="00C25D52">
            <w:pPr>
              <w:autoSpaceDE w:val="0"/>
              <w:autoSpaceDN w:val="0"/>
              <w:adjustRightInd w:val="0"/>
              <w:spacing w:after="0" w:line="240" w:lineRule="auto"/>
              <w:contextualSpacing/>
              <w:rPr>
                <w:rFonts w:eastAsia="Calibri"/>
                <w:b/>
                <w:bCs/>
                <w:sz w:val="24"/>
                <w:szCs w:val="24"/>
                <w:lang w:eastAsia="en-US"/>
              </w:rPr>
            </w:pPr>
            <w:r>
              <w:rPr>
                <w:rFonts w:eastAsia="Calibri"/>
                <w:b/>
                <w:bCs/>
                <w:sz w:val="24"/>
                <w:szCs w:val="24"/>
                <w:lang w:eastAsia="en-US"/>
              </w:rPr>
              <w:t>Kostenkriterium</w:t>
            </w:r>
          </w:p>
        </w:tc>
        <w:tc>
          <w:tcPr>
            <w:tcW w:w="1353" w:type="dxa"/>
          </w:tcPr>
          <w:p w14:paraId="51F1F1A5" w14:textId="77777777" w:rsidR="003B760E" w:rsidRPr="009B4F82" w:rsidRDefault="003B760E" w:rsidP="00C25D52">
            <w:pPr>
              <w:autoSpaceDE w:val="0"/>
              <w:autoSpaceDN w:val="0"/>
              <w:adjustRightInd w:val="0"/>
              <w:spacing w:after="0" w:line="240" w:lineRule="auto"/>
              <w:contextualSpacing/>
              <w:jc w:val="center"/>
              <w:rPr>
                <w:rFonts w:eastAsia="Calibri"/>
                <w:szCs w:val="24"/>
                <w:lang w:eastAsia="en-US"/>
              </w:rPr>
            </w:pPr>
          </w:p>
        </w:tc>
      </w:tr>
      <w:tr w:rsidR="003B760E" w:rsidRPr="009B4F82" w14:paraId="7F03E2C4" w14:textId="77777777" w:rsidTr="008B251C">
        <w:tc>
          <w:tcPr>
            <w:tcW w:w="7621" w:type="dxa"/>
          </w:tcPr>
          <w:p w14:paraId="51977E0B" w14:textId="77777777" w:rsidR="003B760E" w:rsidRPr="009B4F82" w:rsidRDefault="003B760E" w:rsidP="00C25D52">
            <w:pPr>
              <w:autoSpaceDE w:val="0"/>
              <w:autoSpaceDN w:val="0"/>
              <w:adjustRightInd w:val="0"/>
              <w:spacing w:after="0" w:line="240" w:lineRule="auto"/>
              <w:contextualSpacing/>
              <w:rPr>
                <w:rFonts w:eastAsia="Calibri"/>
                <w:sz w:val="24"/>
                <w:szCs w:val="24"/>
                <w:lang w:eastAsia="en-US"/>
              </w:rPr>
            </w:pPr>
            <w:r>
              <w:rPr>
                <w:rFonts w:eastAsia="Calibri"/>
                <w:sz w:val="24"/>
                <w:szCs w:val="24"/>
                <w:lang w:eastAsia="en-US"/>
              </w:rPr>
              <w:t>Preis</w:t>
            </w:r>
          </w:p>
        </w:tc>
        <w:tc>
          <w:tcPr>
            <w:tcW w:w="1353" w:type="dxa"/>
          </w:tcPr>
          <w:p w14:paraId="3BCB3D85" w14:textId="77777777" w:rsidR="003B760E" w:rsidRPr="009B4F82" w:rsidRDefault="003B760E" w:rsidP="00C25D52">
            <w:pPr>
              <w:autoSpaceDE w:val="0"/>
              <w:autoSpaceDN w:val="0"/>
              <w:adjustRightInd w:val="0"/>
              <w:spacing w:after="0" w:line="240" w:lineRule="auto"/>
              <w:contextualSpacing/>
              <w:jc w:val="center"/>
              <w:rPr>
                <w:rFonts w:eastAsia="Calibri"/>
                <w:szCs w:val="24"/>
                <w:lang w:eastAsia="en-US"/>
              </w:rPr>
            </w:pPr>
            <w:r>
              <w:rPr>
                <w:rFonts w:eastAsia="Calibri"/>
                <w:szCs w:val="24"/>
                <w:lang w:eastAsia="en-US"/>
              </w:rPr>
              <w:t>30</w:t>
            </w:r>
          </w:p>
        </w:tc>
      </w:tr>
    </w:tbl>
    <w:p w14:paraId="37A3DDCF" w14:textId="77777777" w:rsidR="00EE5F1A" w:rsidRPr="008C5AF5" w:rsidRDefault="00EE5F1A" w:rsidP="001505BA">
      <w:pPr>
        <w:autoSpaceDE w:val="0"/>
        <w:autoSpaceDN w:val="0"/>
        <w:adjustRightInd w:val="0"/>
        <w:spacing w:after="0" w:line="240" w:lineRule="auto"/>
        <w:rPr>
          <w:bCs/>
          <w:color w:val="000000"/>
          <w:sz w:val="24"/>
          <w:szCs w:val="24"/>
          <w:lang w:eastAsia="en-US"/>
        </w:rPr>
      </w:pPr>
    </w:p>
    <w:p w14:paraId="24811515" w14:textId="0FFC4D27" w:rsidR="00D67DB8" w:rsidRDefault="00EE5F1A" w:rsidP="001505BA">
      <w:pPr>
        <w:autoSpaceDE w:val="0"/>
        <w:autoSpaceDN w:val="0"/>
        <w:adjustRightInd w:val="0"/>
        <w:spacing w:after="0" w:line="240" w:lineRule="auto"/>
        <w:jc w:val="both"/>
        <w:rPr>
          <w:b/>
          <w:bCs/>
          <w:color w:val="000000"/>
          <w:sz w:val="24"/>
          <w:szCs w:val="24"/>
          <w:lang w:eastAsia="en-US"/>
        </w:rPr>
      </w:pPr>
      <w:r w:rsidRPr="001D68A7">
        <w:rPr>
          <w:b/>
          <w:bCs/>
          <w:color w:val="000000"/>
          <w:sz w:val="24"/>
          <w:szCs w:val="24"/>
          <w:lang w:eastAsia="en-US"/>
        </w:rPr>
        <w:t>1</w:t>
      </w:r>
      <w:r w:rsidR="008B251C">
        <w:rPr>
          <w:b/>
          <w:bCs/>
          <w:color w:val="000000"/>
          <w:sz w:val="24"/>
          <w:szCs w:val="24"/>
          <w:lang w:eastAsia="en-US"/>
        </w:rPr>
        <w:t>4</w:t>
      </w:r>
      <w:r w:rsidRPr="001D68A7">
        <w:rPr>
          <w:b/>
          <w:bCs/>
          <w:color w:val="000000"/>
          <w:sz w:val="24"/>
          <w:szCs w:val="24"/>
          <w:lang w:eastAsia="en-US"/>
        </w:rPr>
        <w:t>.</w:t>
      </w:r>
      <w:r w:rsidR="00D67DB8">
        <w:rPr>
          <w:b/>
          <w:bCs/>
          <w:color w:val="000000"/>
          <w:sz w:val="24"/>
          <w:szCs w:val="24"/>
          <w:lang w:eastAsia="en-US"/>
        </w:rPr>
        <w:t>2.</w:t>
      </w:r>
      <w:r w:rsidR="008C479B" w:rsidRPr="001D68A7">
        <w:rPr>
          <w:b/>
          <w:bCs/>
          <w:color w:val="000000"/>
          <w:sz w:val="24"/>
          <w:szCs w:val="24"/>
          <w:lang w:eastAsia="en-US"/>
        </w:rPr>
        <w:t xml:space="preserve"> </w:t>
      </w:r>
      <w:r w:rsidR="00D67DB8">
        <w:rPr>
          <w:b/>
          <w:bCs/>
          <w:color w:val="000000"/>
          <w:sz w:val="24"/>
          <w:szCs w:val="24"/>
          <w:lang w:eastAsia="en-US"/>
        </w:rPr>
        <w:t>Angaben zu den Zuschlagskriterien im Besonderen</w:t>
      </w:r>
    </w:p>
    <w:p w14:paraId="07129A07" w14:textId="77777777" w:rsidR="00D67DB8" w:rsidRDefault="00D67DB8" w:rsidP="001505BA">
      <w:pPr>
        <w:autoSpaceDE w:val="0"/>
        <w:autoSpaceDN w:val="0"/>
        <w:adjustRightInd w:val="0"/>
        <w:spacing w:after="0" w:line="240" w:lineRule="auto"/>
        <w:jc w:val="both"/>
        <w:rPr>
          <w:b/>
          <w:bCs/>
          <w:color w:val="000000"/>
          <w:sz w:val="24"/>
          <w:szCs w:val="24"/>
          <w:lang w:eastAsia="en-US"/>
        </w:rPr>
      </w:pPr>
    </w:p>
    <w:p w14:paraId="6FABB863" w14:textId="256642D4" w:rsidR="008C479B" w:rsidRPr="001D68A7" w:rsidRDefault="008B251C" w:rsidP="001505BA">
      <w:pPr>
        <w:autoSpaceDE w:val="0"/>
        <w:autoSpaceDN w:val="0"/>
        <w:adjustRightInd w:val="0"/>
        <w:spacing w:after="0" w:line="240" w:lineRule="auto"/>
        <w:jc w:val="both"/>
        <w:rPr>
          <w:b/>
          <w:bCs/>
          <w:color w:val="000000"/>
          <w:sz w:val="24"/>
          <w:szCs w:val="24"/>
          <w:lang w:eastAsia="en-US"/>
        </w:rPr>
      </w:pPr>
      <w:r>
        <w:rPr>
          <w:b/>
          <w:bCs/>
          <w:color w:val="000000"/>
          <w:sz w:val="24"/>
          <w:szCs w:val="24"/>
          <w:lang w:eastAsia="en-US"/>
        </w:rPr>
        <w:t xml:space="preserve">a) </w:t>
      </w:r>
      <w:r w:rsidR="008C479B" w:rsidRPr="001D68A7">
        <w:rPr>
          <w:b/>
          <w:bCs/>
          <w:color w:val="000000"/>
          <w:sz w:val="24"/>
          <w:szCs w:val="24"/>
          <w:lang w:eastAsia="en-US"/>
        </w:rPr>
        <w:t>Umsetzungskonzept</w:t>
      </w:r>
    </w:p>
    <w:p w14:paraId="29CD907F" w14:textId="77777777" w:rsidR="00A1202A" w:rsidRDefault="00A1202A" w:rsidP="001505BA">
      <w:pPr>
        <w:autoSpaceDE w:val="0"/>
        <w:autoSpaceDN w:val="0"/>
        <w:adjustRightInd w:val="0"/>
        <w:spacing w:after="0" w:line="240" w:lineRule="auto"/>
        <w:jc w:val="both"/>
        <w:rPr>
          <w:bCs/>
          <w:color w:val="000000"/>
          <w:sz w:val="24"/>
          <w:szCs w:val="24"/>
          <w:lang w:eastAsia="en-US"/>
        </w:rPr>
      </w:pPr>
    </w:p>
    <w:p w14:paraId="4E2D2C95" w14:textId="77777777" w:rsidR="004A45F8" w:rsidRDefault="008C479B" w:rsidP="001505BA">
      <w:pPr>
        <w:autoSpaceDE w:val="0"/>
        <w:autoSpaceDN w:val="0"/>
        <w:adjustRightInd w:val="0"/>
        <w:spacing w:after="0" w:line="240" w:lineRule="auto"/>
        <w:jc w:val="both"/>
        <w:rPr>
          <w:color w:val="000000"/>
          <w:sz w:val="24"/>
          <w:szCs w:val="24"/>
          <w:lang w:eastAsia="en-US"/>
        </w:rPr>
      </w:pPr>
      <w:r w:rsidRPr="001D68A7">
        <w:rPr>
          <w:color w:val="000000"/>
          <w:sz w:val="24"/>
          <w:szCs w:val="24"/>
          <w:lang w:eastAsia="en-US"/>
        </w:rPr>
        <w:t xml:space="preserve">Das Umsetzungskonzept wird von der ausschreibenden Stelle </w:t>
      </w:r>
      <w:r w:rsidR="006F5D8C" w:rsidRPr="001D68A7">
        <w:rPr>
          <w:color w:val="000000"/>
          <w:sz w:val="24"/>
          <w:szCs w:val="24"/>
          <w:lang w:eastAsia="en-US"/>
        </w:rPr>
        <w:t xml:space="preserve">bzw. Mitgliedern des </w:t>
      </w:r>
      <w:r w:rsidR="0010331D" w:rsidRPr="001D68A7">
        <w:rPr>
          <w:color w:val="000000"/>
          <w:sz w:val="24"/>
          <w:szCs w:val="24"/>
          <w:lang w:eastAsia="en-US"/>
        </w:rPr>
        <w:t xml:space="preserve">Verpflegungsausschusses </w:t>
      </w:r>
      <w:r w:rsidRPr="001D68A7">
        <w:rPr>
          <w:color w:val="000000"/>
          <w:sz w:val="24"/>
          <w:szCs w:val="24"/>
          <w:lang w:eastAsia="en-US"/>
        </w:rPr>
        <w:t>nach de</w:t>
      </w:r>
      <w:r w:rsidR="0010331D" w:rsidRPr="001D68A7">
        <w:rPr>
          <w:color w:val="000000"/>
          <w:sz w:val="24"/>
          <w:szCs w:val="24"/>
          <w:lang w:eastAsia="en-US"/>
        </w:rPr>
        <w:t>m</w:t>
      </w:r>
      <w:r w:rsidRPr="001D68A7">
        <w:rPr>
          <w:color w:val="000000"/>
          <w:sz w:val="24"/>
          <w:szCs w:val="24"/>
          <w:lang w:eastAsia="en-US"/>
        </w:rPr>
        <w:t xml:space="preserve"> </w:t>
      </w:r>
      <w:r w:rsidR="0010331D" w:rsidRPr="001D68A7">
        <w:rPr>
          <w:color w:val="000000"/>
          <w:sz w:val="24"/>
          <w:szCs w:val="24"/>
          <w:lang w:eastAsia="en-US"/>
        </w:rPr>
        <w:t>n</w:t>
      </w:r>
      <w:r w:rsidRPr="001D68A7">
        <w:rPr>
          <w:color w:val="000000"/>
          <w:sz w:val="24"/>
          <w:szCs w:val="24"/>
          <w:lang w:eastAsia="en-US"/>
        </w:rPr>
        <w:t xml:space="preserve">achfolgenden </w:t>
      </w:r>
      <w:r w:rsidR="0010331D" w:rsidRPr="001D68A7">
        <w:rPr>
          <w:color w:val="000000"/>
          <w:sz w:val="24"/>
          <w:szCs w:val="24"/>
          <w:lang w:eastAsia="en-US"/>
        </w:rPr>
        <w:t>aufgeführten Inhalt</w:t>
      </w:r>
      <w:r w:rsidRPr="001D68A7">
        <w:rPr>
          <w:color w:val="000000"/>
          <w:sz w:val="24"/>
          <w:szCs w:val="24"/>
          <w:lang w:eastAsia="en-US"/>
        </w:rPr>
        <w:t xml:space="preserve"> bewertet.</w:t>
      </w:r>
    </w:p>
    <w:p w14:paraId="5BAB9EF6" w14:textId="77777777" w:rsidR="00D058B6" w:rsidRPr="001D68A7" w:rsidRDefault="00D058B6" w:rsidP="001505BA">
      <w:pPr>
        <w:autoSpaceDE w:val="0"/>
        <w:autoSpaceDN w:val="0"/>
        <w:adjustRightInd w:val="0"/>
        <w:spacing w:after="0" w:line="240" w:lineRule="auto"/>
        <w:jc w:val="both"/>
        <w:rPr>
          <w:color w:val="000000"/>
          <w:sz w:val="24"/>
          <w:szCs w:val="24"/>
          <w:lang w:eastAsia="en-US"/>
        </w:rPr>
      </w:pPr>
    </w:p>
    <w:p w14:paraId="36141ECE" w14:textId="505FFB0C" w:rsidR="00843D20" w:rsidRPr="000C625E" w:rsidRDefault="00843D20" w:rsidP="001505BA">
      <w:pPr>
        <w:autoSpaceDE w:val="0"/>
        <w:autoSpaceDN w:val="0"/>
        <w:adjustRightInd w:val="0"/>
        <w:spacing w:after="0" w:line="240" w:lineRule="auto"/>
        <w:jc w:val="both"/>
        <w:rPr>
          <w:color w:val="000000"/>
          <w:sz w:val="24"/>
          <w:szCs w:val="24"/>
          <w:lang w:eastAsia="en-US"/>
        </w:rPr>
      </w:pPr>
      <w:r>
        <w:rPr>
          <w:color w:val="000000"/>
          <w:sz w:val="24"/>
          <w:szCs w:val="24"/>
          <w:lang w:eastAsia="en-US"/>
        </w:rPr>
        <w:t>Das Umsetzungskonzept</w:t>
      </w:r>
      <w:r w:rsidRPr="000C625E">
        <w:rPr>
          <w:color w:val="000000"/>
          <w:sz w:val="24"/>
          <w:szCs w:val="24"/>
          <w:lang w:eastAsia="en-US"/>
        </w:rPr>
        <w:t xml:space="preserve"> des Verpflegungsangebots </w:t>
      </w:r>
      <w:r w:rsidR="00D058B6">
        <w:rPr>
          <w:color w:val="000000"/>
          <w:sz w:val="24"/>
          <w:szCs w:val="24"/>
          <w:lang w:eastAsia="en-US"/>
        </w:rPr>
        <w:t>ist</w:t>
      </w:r>
      <w:r>
        <w:rPr>
          <w:color w:val="000000"/>
          <w:sz w:val="24"/>
          <w:szCs w:val="24"/>
          <w:lang w:eastAsia="en-US"/>
        </w:rPr>
        <w:t xml:space="preserve"> </w:t>
      </w:r>
      <w:r w:rsidR="00D058B6">
        <w:rPr>
          <w:color w:val="000000"/>
          <w:sz w:val="24"/>
          <w:szCs w:val="24"/>
          <w:lang w:eastAsia="en-US"/>
        </w:rPr>
        <w:t xml:space="preserve">form- und fristgerecht </w:t>
      </w:r>
      <w:r>
        <w:rPr>
          <w:color w:val="000000"/>
          <w:sz w:val="24"/>
          <w:szCs w:val="24"/>
          <w:lang w:eastAsia="en-US"/>
        </w:rPr>
        <w:t xml:space="preserve">vorzulegen und </w:t>
      </w:r>
      <w:r w:rsidR="00D058B6">
        <w:rPr>
          <w:color w:val="000000"/>
          <w:sz w:val="24"/>
          <w:szCs w:val="24"/>
          <w:lang w:eastAsia="en-US"/>
        </w:rPr>
        <w:t xml:space="preserve">im Bietergespräch </w:t>
      </w:r>
      <w:r>
        <w:rPr>
          <w:color w:val="000000"/>
          <w:sz w:val="24"/>
          <w:szCs w:val="24"/>
          <w:lang w:eastAsia="en-US"/>
        </w:rPr>
        <w:t>zu erläutern</w:t>
      </w:r>
      <w:r w:rsidRPr="000C625E">
        <w:rPr>
          <w:color w:val="000000"/>
          <w:sz w:val="24"/>
          <w:szCs w:val="24"/>
          <w:lang w:eastAsia="en-US"/>
        </w:rPr>
        <w:t>. Dabei soll u.a. dargestellt werden, wie spezifisch auf die Verpflegung von Ober-, Gymnasial- und Grundschülern eingegangen wird. Dem Konzept sind Musterspeisepläne für 3 Monate beizufügen. Es ist insbesondere auch darzustellen, wie die Attraktivität des Essens für Kinder</w:t>
      </w:r>
      <w:r w:rsidR="00D058B6">
        <w:rPr>
          <w:color w:val="000000"/>
          <w:sz w:val="24"/>
          <w:szCs w:val="24"/>
          <w:lang w:eastAsia="en-US"/>
        </w:rPr>
        <w:t>/Jugendlichen</w:t>
      </w:r>
      <w:r w:rsidRPr="000C625E">
        <w:rPr>
          <w:color w:val="000000"/>
          <w:sz w:val="24"/>
          <w:szCs w:val="24"/>
          <w:lang w:eastAsia="en-US"/>
        </w:rPr>
        <w:t xml:space="preserve"> der jeweils betroffenen Altersklassen unter Beachtung der ernährungsphysiologischen und sonstigen Vorgaben insbesondere durch Menü-Auswahl und optische Gestaltung optimiert wird. Im Rahmen des Umsetzungs</w:t>
      </w:r>
      <w:r w:rsidR="003B760E">
        <w:rPr>
          <w:color w:val="000000"/>
          <w:sz w:val="24"/>
          <w:szCs w:val="24"/>
          <w:lang w:eastAsia="en-US"/>
        </w:rPr>
        <w:t>-</w:t>
      </w:r>
      <w:r w:rsidRPr="000C625E">
        <w:rPr>
          <w:color w:val="000000"/>
          <w:sz w:val="24"/>
          <w:szCs w:val="24"/>
          <w:lang w:eastAsia="en-US"/>
        </w:rPr>
        <w:t>konzeptes ist auch das Qualitätsmanagement darzulegen. Im Qualitätsmanagement ist darzustellen, ob und mit welchen Maßnahmen bzw. welchem Konzept die Qualität der Leistungen während der gesamten Vertragsdauer gesichert wird.</w:t>
      </w:r>
    </w:p>
    <w:p w14:paraId="3CEE9409" w14:textId="77777777" w:rsidR="00843D20" w:rsidRDefault="00843D20" w:rsidP="001505BA">
      <w:pPr>
        <w:autoSpaceDE w:val="0"/>
        <w:autoSpaceDN w:val="0"/>
        <w:adjustRightInd w:val="0"/>
        <w:spacing w:after="0" w:line="240" w:lineRule="auto"/>
        <w:jc w:val="both"/>
        <w:rPr>
          <w:color w:val="000000"/>
          <w:sz w:val="24"/>
          <w:szCs w:val="24"/>
          <w:lang w:eastAsia="en-US"/>
        </w:rPr>
      </w:pPr>
    </w:p>
    <w:p w14:paraId="27B1F6E3" w14:textId="77777777" w:rsidR="00D67DB8" w:rsidRDefault="00D67DB8" w:rsidP="001505BA">
      <w:pPr>
        <w:autoSpaceDE w:val="0"/>
        <w:autoSpaceDN w:val="0"/>
        <w:adjustRightInd w:val="0"/>
        <w:spacing w:after="0" w:line="240" w:lineRule="auto"/>
        <w:jc w:val="both"/>
        <w:rPr>
          <w:color w:val="000000"/>
          <w:sz w:val="24"/>
          <w:szCs w:val="24"/>
          <w:lang w:eastAsia="en-US"/>
        </w:rPr>
      </w:pPr>
      <w:r>
        <w:rPr>
          <w:color w:val="000000"/>
          <w:sz w:val="24"/>
          <w:szCs w:val="24"/>
          <w:lang w:eastAsia="en-US"/>
        </w:rPr>
        <w:t>Im Besonderen sind folgende Angaben zu machen:</w:t>
      </w:r>
    </w:p>
    <w:p w14:paraId="1263C540" w14:textId="77777777" w:rsidR="00D058B6" w:rsidRDefault="00D058B6" w:rsidP="001505BA">
      <w:pPr>
        <w:autoSpaceDE w:val="0"/>
        <w:autoSpaceDN w:val="0"/>
        <w:adjustRightInd w:val="0"/>
        <w:spacing w:after="0" w:line="240" w:lineRule="auto"/>
        <w:jc w:val="both"/>
        <w:rPr>
          <w:color w:val="000000"/>
          <w:sz w:val="24"/>
          <w:szCs w:val="24"/>
          <w:lang w:eastAsia="en-US"/>
        </w:rPr>
      </w:pPr>
    </w:p>
    <w:p w14:paraId="4DEF5504" w14:textId="77777777" w:rsidR="003B760E" w:rsidRDefault="004A45F8" w:rsidP="003B760E">
      <w:pPr>
        <w:numPr>
          <w:ilvl w:val="0"/>
          <w:numId w:val="21"/>
        </w:numPr>
        <w:autoSpaceDE w:val="0"/>
        <w:autoSpaceDN w:val="0"/>
        <w:adjustRightInd w:val="0"/>
        <w:spacing w:after="0" w:line="240" w:lineRule="auto"/>
        <w:ind w:left="426"/>
        <w:jc w:val="both"/>
        <w:rPr>
          <w:color w:val="000000"/>
          <w:sz w:val="24"/>
          <w:szCs w:val="24"/>
          <w:lang w:eastAsia="en-US"/>
        </w:rPr>
      </w:pPr>
      <w:r w:rsidRPr="001D68A7">
        <w:rPr>
          <w:color w:val="000000"/>
          <w:sz w:val="24"/>
          <w:szCs w:val="24"/>
          <w:lang w:eastAsia="en-US"/>
        </w:rPr>
        <w:t>Darstellung des Verpflegungskonzeptes (Essensversorgung, Imbissversorgung)</w:t>
      </w:r>
    </w:p>
    <w:p w14:paraId="06F7EBBE" w14:textId="77777777" w:rsidR="003B760E" w:rsidRDefault="00FC64B4" w:rsidP="003B760E">
      <w:pPr>
        <w:numPr>
          <w:ilvl w:val="0"/>
          <w:numId w:val="21"/>
        </w:numPr>
        <w:autoSpaceDE w:val="0"/>
        <w:autoSpaceDN w:val="0"/>
        <w:adjustRightInd w:val="0"/>
        <w:spacing w:after="0" w:line="240" w:lineRule="auto"/>
        <w:ind w:left="426"/>
        <w:jc w:val="both"/>
        <w:rPr>
          <w:color w:val="000000"/>
          <w:sz w:val="24"/>
          <w:szCs w:val="24"/>
          <w:lang w:eastAsia="en-US"/>
        </w:rPr>
      </w:pPr>
      <w:r w:rsidRPr="003B760E">
        <w:rPr>
          <w:color w:val="000000"/>
          <w:sz w:val="24"/>
          <w:szCs w:val="24"/>
          <w:lang w:eastAsia="en-US"/>
        </w:rPr>
        <w:t xml:space="preserve">Darstellung der ausgewählten Essensversorgung </w:t>
      </w:r>
      <w:r w:rsidR="004A45F8" w:rsidRPr="003B760E">
        <w:rPr>
          <w:color w:val="000000"/>
          <w:sz w:val="24"/>
          <w:szCs w:val="24"/>
          <w:lang w:eastAsia="en-US"/>
        </w:rPr>
        <w:t>(Cook &amp; Chill oder Cook &amp; Freeze)</w:t>
      </w:r>
    </w:p>
    <w:p w14:paraId="478518B6" w14:textId="77777777" w:rsidR="003B760E" w:rsidRDefault="00F5556E" w:rsidP="003B760E">
      <w:pPr>
        <w:numPr>
          <w:ilvl w:val="0"/>
          <w:numId w:val="21"/>
        </w:numPr>
        <w:autoSpaceDE w:val="0"/>
        <w:autoSpaceDN w:val="0"/>
        <w:adjustRightInd w:val="0"/>
        <w:spacing w:after="0" w:line="240" w:lineRule="auto"/>
        <w:ind w:left="426"/>
        <w:jc w:val="both"/>
        <w:rPr>
          <w:color w:val="000000"/>
          <w:sz w:val="24"/>
          <w:szCs w:val="24"/>
          <w:lang w:eastAsia="en-US"/>
        </w:rPr>
      </w:pPr>
      <w:r w:rsidRPr="003B760E">
        <w:rPr>
          <w:color w:val="000000"/>
          <w:sz w:val="24"/>
          <w:szCs w:val="24"/>
          <w:lang w:eastAsia="en-US"/>
        </w:rPr>
        <w:t xml:space="preserve">Darstellung zum Umgang mit besonderen Anforderungen an Speisen (religiöse und gesundheitliche Besonderheiten) </w:t>
      </w:r>
    </w:p>
    <w:p w14:paraId="21B35F6B" w14:textId="77777777" w:rsidR="003B760E" w:rsidRDefault="00F5556E" w:rsidP="003B760E">
      <w:pPr>
        <w:numPr>
          <w:ilvl w:val="0"/>
          <w:numId w:val="21"/>
        </w:numPr>
        <w:autoSpaceDE w:val="0"/>
        <w:autoSpaceDN w:val="0"/>
        <w:adjustRightInd w:val="0"/>
        <w:spacing w:after="0" w:line="240" w:lineRule="auto"/>
        <w:ind w:left="426"/>
        <w:jc w:val="both"/>
        <w:rPr>
          <w:color w:val="000000"/>
          <w:sz w:val="24"/>
          <w:szCs w:val="24"/>
          <w:lang w:eastAsia="en-US"/>
        </w:rPr>
      </w:pPr>
      <w:r w:rsidRPr="003B760E">
        <w:rPr>
          <w:color w:val="000000"/>
          <w:sz w:val="24"/>
          <w:szCs w:val="24"/>
          <w:lang w:eastAsia="en-US"/>
        </w:rPr>
        <w:lastRenderedPageBreak/>
        <w:t>geplante Umsetzung des Bioanteils in den Speisen</w:t>
      </w:r>
    </w:p>
    <w:p w14:paraId="0EDEAAA7" w14:textId="77777777" w:rsidR="003B760E" w:rsidRDefault="00AD48C8" w:rsidP="003B760E">
      <w:pPr>
        <w:numPr>
          <w:ilvl w:val="0"/>
          <w:numId w:val="21"/>
        </w:numPr>
        <w:autoSpaceDE w:val="0"/>
        <w:autoSpaceDN w:val="0"/>
        <w:adjustRightInd w:val="0"/>
        <w:spacing w:after="0" w:line="240" w:lineRule="auto"/>
        <w:ind w:left="426"/>
        <w:jc w:val="both"/>
        <w:rPr>
          <w:color w:val="000000"/>
          <w:sz w:val="24"/>
          <w:szCs w:val="24"/>
          <w:lang w:eastAsia="en-US"/>
        </w:rPr>
      </w:pPr>
      <w:r w:rsidRPr="003B760E">
        <w:rPr>
          <w:color w:val="000000"/>
          <w:sz w:val="24"/>
          <w:szCs w:val="24"/>
          <w:lang w:eastAsia="en-US"/>
        </w:rPr>
        <w:t>Darstellung der geplanten Verwendung von regionalen Produkten</w:t>
      </w:r>
    </w:p>
    <w:p w14:paraId="0669F89F" w14:textId="77777777" w:rsidR="003B760E" w:rsidRDefault="004A45F8" w:rsidP="003B760E">
      <w:pPr>
        <w:numPr>
          <w:ilvl w:val="0"/>
          <w:numId w:val="21"/>
        </w:numPr>
        <w:autoSpaceDE w:val="0"/>
        <w:autoSpaceDN w:val="0"/>
        <w:adjustRightInd w:val="0"/>
        <w:spacing w:after="0" w:line="240" w:lineRule="auto"/>
        <w:ind w:left="426"/>
        <w:jc w:val="both"/>
        <w:rPr>
          <w:color w:val="000000"/>
          <w:sz w:val="24"/>
          <w:szCs w:val="24"/>
          <w:lang w:eastAsia="en-US"/>
        </w:rPr>
      </w:pPr>
      <w:r w:rsidRPr="003B760E">
        <w:rPr>
          <w:color w:val="000000"/>
          <w:sz w:val="24"/>
          <w:szCs w:val="24"/>
          <w:lang w:eastAsia="en-US"/>
        </w:rPr>
        <w:t>Darstellung der geplanten Anschaffungen für die Umsetzung des jeweiligen Verpflegungskonzeptes</w:t>
      </w:r>
    </w:p>
    <w:p w14:paraId="606EC2C8" w14:textId="77777777" w:rsidR="003B760E" w:rsidRDefault="004A45F8" w:rsidP="003B760E">
      <w:pPr>
        <w:numPr>
          <w:ilvl w:val="0"/>
          <w:numId w:val="21"/>
        </w:numPr>
        <w:autoSpaceDE w:val="0"/>
        <w:autoSpaceDN w:val="0"/>
        <w:adjustRightInd w:val="0"/>
        <w:spacing w:after="0" w:line="240" w:lineRule="auto"/>
        <w:ind w:left="426"/>
        <w:jc w:val="both"/>
        <w:rPr>
          <w:color w:val="000000"/>
          <w:sz w:val="24"/>
          <w:szCs w:val="24"/>
          <w:lang w:eastAsia="en-US"/>
        </w:rPr>
      </w:pPr>
      <w:r w:rsidRPr="003B760E">
        <w:rPr>
          <w:color w:val="000000"/>
          <w:sz w:val="24"/>
          <w:szCs w:val="24"/>
          <w:lang w:eastAsia="en-US"/>
        </w:rPr>
        <w:t>Darstellung der geplanten Personalsituation (Anzahl der Mitarbeiter vor Ort; Anzahl des Personals für den Transport)</w:t>
      </w:r>
    </w:p>
    <w:p w14:paraId="7D3F3988" w14:textId="77777777" w:rsidR="003B760E" w:rsidRDefault="00F5556E" w:rsidP="003B760E">
      <w:pPr>
        <w:numPr>
          <w:ilvl w:val="0"/>
          <w:numId w:val="21"/>
        </w:numPr>
        <w:autoSpaceDE w:val="0"/>
        <w:autoSpaceDN w:val="0"/>
        <w:adjustRightInd w:val="0"/>
        <w:spacing w:after="0" w:line="240" w:lineRule="auto"/>
        <w:ind w:left="426"/>
        <w:jc w:val="both"/>
        <w:rPr>
          <w:color w:val="000000"/>
          <w:sz w:val="24"/>
          <w:szCs w:val="24"/>
          <w:lang w:eastAsia="en-US"/>
        </w:rPr>
      </w:pPr>
      <w:r w:rsidRPr="003B760E">
        <w:rPr>
          <w:color w:val="000000"/>
          <w:sz w:val="24"/>
          <w:szCs w:val="24"/>
          <w:lang w:eastAsia="en-US"/>
        </w:rPr>
        <w:t xml:space="preserve">Darstellung zu der Produktionsküche und der Produktion (Methoden, Verarbeitung u.a.) </w:t>
      </w:r>
    </w:p>
    <w:p w14:paraId="28F1EC3F" w14:textId="77777777" w:rsidR="003B760E" w:rsidRDefault="004A45F8" w:rsidP="003B760E">
      <w:pPr>
        <w:numPr>
          <w:ilvl w:val="0"/>
          <w:numId w:val="21"/>
        </w:numPr>
        <w:autoSpaceDE w:val="0"/>
        <w:autoSpaceDN w:val="0"/>
        <w:adjustRightInd w:val="0"/>
        <w:spacing w:after="0" w:line="240" w:lineRule="auto"/>
        <w:ind w:left="426"/>
        <w:jc w:val="both"/>
        <w:rPr>
          <w:color w:val="000000"/>
          <w:sz w:val="24"/>
          <w:szCs w:val="24"/>
          <w:lang w:eastAsia="en-US"/>
        </w:rPr>
      </w:pPr>
      <w:r w:rsidRPr="003B760E">
        <w:rPr>
          <w:color w:val="000000"/>
          <w:sz w:val="24"/>
          <w:szCs w:val="24"/>
          <w:lang w:eastAsia="en-US"/>
        </w:rPr>
        <w:t xml:space="preserve">Darstellung </w:t>
      </w:r>
      <w:r w:rsidR="004305ED" w:rsidRPr="003B760E">
        <w:rPr>
          <w:color w:val="000000"/>
          <w:sz w:val="24"/>
          <w:szCs w:val="24"/>
          <w:lang w:eastAsia="en-US"/>
        </w:rPr>
        <w:t>der Transportwege</w:t>
      </w:r>
      <w:r w:rsidR="00F5556E" w:rsidRPr="003B760E">
        <w:rPr>
          <w:color w:val="000000"/>
          <w:sz w:val="24"/>
          <w:szCs w:val="24"/>
          <w:lang w:eastAsia="en-US"/>
        </w:rPr>
        <w:t>; Transportzeiten und der Transportart</w:t>
      </w:r>
      <w:r w:rsidR="00FC64B4" w:rsidRPr="003B760E">
        <w:rPr>
          <w:color w:val="000000"/>
          <w:sz w:val="24"/>
          <w:szCs w:val="24"/>
          <w:lang w:eastAsia="en-US"/>
        </w:rPr>
        <w:t xml:space="preserve"> </w:t>
      </w:r>
    </w:p>
    <w:p w14:paraId="091E51DE" w14:textId="77777777" w:rsidR="003B760E" w:rsidRDefault="00F5556E" w:rsidP="003B760E">
      <w:pPr>
        <w:numPr>
          <w:ilvl w:val="0"/>
          <w:numId w:val="21"/>
        </w:numPr>
        <w:autoSpaceDE w:val="0"/>
        <w:autoSpaceDN w:val="0"/>
        <w:adjustRightInd w:val="0"/>
        <w:spacing w:after="0" w:line="240" w:lineRule="auto"/>
        <w:ind w:left="426"/>
        <w:jc w:val="both"/>
        <w:rPr>
          <w:color w:val="000000"/>
          <w:sz w:val="24"/>
          <w:szCs w:val="24"/>
          <w:lang w:eastAsia="en-US"/>
        </w:rPr>
      </w:pPr>
      <w:r w:rsidRPr="003B760E">
        <w:rPr>
          <w:color w:val="000000"/>
          <w:sz w:val="24"/>
          <w:szCs w:val="24"/>
          <w:lang w:eastAsia="en-US"/>
        </w:rPr>
        <w:t>geplanten Ausgabezeiten vor Ort für die Speiseversorgung insgesamt und für Einzelspeisen</w:t>
      </w:r>
    </w:p>
    <w:p w14:paraId="1F0F8F44" w14:textId="77777777" w:rsidR="003B760E" w:rsidRDefault="00F5556E" w:rsidP="001505BA">
      <w:pPr>
        <w:numPr>
          <w:ilvl w:val="0"/>
          <w:numId w:val="21"/>
        </w:numPr>
        <w:autoSpaceDE w:val="0"/>
        <w:autoSpaceDN w:val="0"/>
        <w:adjustRightInd w:val="0"/>
        <w:spacing w:after="0" w:line="240" w:lineRule="auto"/>
        <w:ind w:left="426"/>
        <w:jc w:val="both"/>
        <w:rPr>
          <w:color w:val="000000"/>
          <w:sz w:val="24"/>
          <w:szCs w:val="24"/>
          <w:lang w:eastAsia="en-US"/>
        </w:rPr>
      </w:pPr>
      <w:r w:rsidRPr="003B760E">
        <w:rPr>
          <w:color w:val="000000"/>
          <w:sz w:val="24"/>
          <w:szCs w:val="24"/>
          <w:lang w:eastAsia="en-US"/>
        </w:rPr>
        <w:t xml:space="preserve">geplantes Bestellsystem (Auslösung der Bestellungen; Auslösung von kurzfristigen Abbestellungen; Zahlungssystem) </w:t>
      </w:r>
    </w:p>
    <w:p w14:paraId="3FD8B90A" w14:textId="77777777" w:rsidR="003B760E" w:rsidRDefault="00F5556E" w:rsidP="001505BA">
      <w:pPr>
        <w:numPr>
          <w:ilvl w:val="0"/>
          <w:numId w:val="21"/>
        </w:numPr>
        <w:autoSpaceDE w:val="0"/>
        <w:autoSpaceDN w:val="0"/>
        <w:adjustRightInd w:val="0"/>
        <w:spacing w:after="0" w:line="240" w:lineRule="auto"/>
        <w:ind w:left="426"/>
        <w:jc w:val="both"/>
        <w:rPr>
          <w:color w:val="000000"/>
          <w:sz w:val="24"/>
          <w:szCs w:val="24"/>
          <w:lang w:eastAsia="en-US"/>
        </w:rPr>
      </w:pPr>
      <w:r w:rsidRPr="003B760E">
        <w:rPr>
          <w:color w:val="000000"/>
          <w:sz w:val="24"/>
          <w:szCs w:val="24"/>
          <w:lang w:eastAsia="en-US"/>
        </w:rPr>
        <w:t>Darstellung der regelmäßigen Kommunikation mit dem Auftraggeber sowie mit den jeweiligen Schul- und Hortleitungen</w:t>
      </w:r>
    </w:p>
    <w:p w14:paraId="4BDF1E0F" w14:textId="419658C8" w:rsidR="00D058B6" w:rsidRPr="003B760E" w:rsidRDefault="00D058B6" w:rsidP="001505BA">
      <w:pPr>
        <w:numPr>
          <w:ilvl w:val="0"/>
          <w:numId w:val="21"/>
        </w:numPr>
        <w:autoSpaceDE w:val="0"/>
        <w:autoSpaceDN w:val="0"/>
        <w:adjustRightInd w:val="0"/>
        <w:spacing w:after="0" w:line="240" w:lineRule="auto"/>
        <w:ind w:left="426"/>
        <w:jc w:val="both"/>
        <w:rPr>
          <w:color w:val="000000"/>
          <w:sz w:val="24"/>
          <w:szCs w:val="24"/>
          <w:lang w:eastAsia="en-US"/>
        </w:rPr>
      </w:pPr>
      <w:r w:rsidRPr="003B760E">
        <w:rPr>
          <w:color w:val="000000"/>
          <w:sz w:val="24"/>
          <w:szCs w:val="24"/>
          <w:lang w:eastAsia="en-US"/>
        </w:rPr>
        <w:t xml:space="preserve">Darstellung der geplanten Berücksichtigung von ökologischen Gesichtspunkten bei </w:t>
      </w:r>
      <w:r w:rsidR="00AD48C8" w:rsidRPr="003B760E">
        <w:rPr>
          <w:color w:val="000000"/>
          <w:sz w:val="24"/>
          <w:szCs w:val="24"/>
          <w:lang w:eastAsia="en-US"/>
        </w:rPr>
        <w:t>der Verpackung von Lebensmitteln und der Müllentsorgung</w:t>
      </w:r>
    </w:p>
    <w:p w14:paraId="282AD80B" w14:textId="77777777" w:rsidR="00FC64B4" w:rsidRDefault="00FC64B4" w:rsidP="001505BA">
      <w:pPr>
        <w:autoSpaceDE w:val="0"/>
        <w:autoSpaceDN w:val="0"/>
        <w:adjustRightInd w:val="0"/>
        <w:spacing w:after="0" w:line="240" w:lineRule="auto"/>
        <w:jc w:val="both"/>
        <w:rPr>
          <w:color w:val="000000"/>
          <w:sz w:val="24"/>
          <w:szCs w:val="24"/>
          <w:lang w:eastAsia="en-US"/>
        </w:rPr>
      </w:pPr>
    </w:p>
    <w:p w14:paraId="7008852B" w14:textId="77777777" w:rsidR="000D6D1E" w:rsidRDefault="000D6D1E" w:rsidP="001505BA">
      <w:pPr>
        <w:autoSpaceDE w:val="0"/>
        <w:autoSpaceDN w:val="0"/>
        <w:adjustRightInd w:val="0"/>
        <w:spacing w:after="0" w:line="240" w:lineRule="auto"/>
        <w:jc w:val="both"/>
        <w:rPr>
          <w:color w:val="000000"/>
          <w:sz w:val="24"/>
          <w:szCs w:val="24"/>
          <w:lang w:eastAsia="en-US"/>
        </w:rPr>
      </w:pPr>
      <w:r>
        <w:rPr>
          <w:color w:val="000000"/>
          <w:sz w:val="24"/>
          <w:szCs w:val="24"/>
          <w:lang w:eastAsia="en-US"/>
        </w:rPr>
        <w:t>Das jeweilige Umsetzungskonzept soll einen Umfang von 10 DIN A4-Seiten bei üblicher Schriftgröße nicht überschreiten.</w:t>
      </w:r>
    </w:p>
    <w:p w14:paraId="1312538A" w14:textId="77777777" w:rsidR="00DC70C6" w:rsidRDefault="00DC70C6" w:rsidP="001505BA">
      <w:pPr>
        <w:autoSpaceDE w:val="0"/>
        <w:autoSpaceDN w:val="0"/>
        <w:adjustRightInd w:val="0"/>
        <w:spacing w:after="0" w:line="240" w:lineRule="auto"/>
        <w:jc w:val="both"/>
        <w:rPr>
          <w:color w:val="000000"/>
          <w:sz w:val="24"/>
          <w:szCs w:val="24"/>
          <w:lang w:eastAsia="en-US"/>
        </w:rPr>
      </w:pPr>
    </w:p>
    <w:p w14:paraId="5C344DBA" w14:textId="6477AE65" w:rsidR="00DC70C6" w:rsidRPr="00DC70C6" w:rsidRDefault="008B251C" w:rsidP="001505BA">
      <w:pPr>
        <w:autoSpaceDE w:val="0"/>
        <w:autoSpaceDN w:val="0"/>
        <w:adjustRightInd w:val="0"/>
        <w:spacing w:after="0" w:line="240" w:lineRule="auto"/>
        <w:jc w:val="both"/>
        <w:rPr>
          <w:b/>
          <w:bCs/>
          <w:color w:val="000000"/>
          <w:sz w:val="24"/>
          <w:szCs w:val="24"/>
          <w:lang w:eastAsia="en-US"/>
        </w:rPr>
      </w:pPr>
      <w:r>
        <w:rPr>
          <w:b/>
          <w:bCs/>
          <w:color w:val="000000"/>
          <w:sz w:val="24"/>
          <w:szCs w:val="24"/>
          <w:lang w:eastAsia="en-US"/>
        </w:rPr>
        <w:t xml:space="preserve">b) </w:t>
      </w:r>
      <w:r w:rsidR="00DC70C6" w:rsidRPr="00DC70C6">
        <w:rPr>
          <w:b/>
          <w:bCs/>
          <w:color w:val="000000"/>
          <w:sz w:val="24"/>
          <w:szCs w:val="24"/>
          <w:lang w:eastAsia="en-US"/>
        </w:rPr>
        <w:t>Gewichtung Umsetzungskonzept</w:t>
      </w:r>
    </w:p>
    <w:p w14:paraId="4CCC6E81" w14:textId="77777777" w:rsidR="00DC70C6" w:rsidRPr="00DC70C6" w:rsidRDefault="00DC70C6" w:rsidP="001505BA">
      <w:pPr>
        <w:autoSpaceDE w:val="0"/>
        <w:autoSpaceDN w:val="0"/>
        <w:adjustRightInd w:val="0"/>
        <w:spacing w:after="0" w:line="240" w:lineRule="auto"/>
        <w:jc w:val="both"/>
        <w:rPr>
          <w:b/>
          <w:bCs/>
          <w:color w:val="000000"/>
          <w:sz w:val="24"/>
          <w:szCs w:val="24"/>
          <w:lang w:eastAsia="en-US"/>
        </w:rPr>
      </w:pPr>
    </w:p>
    <w:p w14:paraId="49B157EE" w14:textId="5E80E07F" w:rsidR="00DC70C6" w:rsidRPr="005F72E2" w:rsidRDefault="00DC70C6" w:rsidP="00DC70C6">
      <w:pPr>
        <w:spacing w:after="0" w:line="240" w:lineRule="auto"/>
        <w:contextualSpacing/>
        <w:jc w:val="both"/>
        <w:rPr>
          <w:sz w:val="24"/>
          <w:szCs w:val="24"/>
        </w:rPr>
      </w:pPr>
      <w:r w:rsidRPr="005F72E2">
        <w:rPr>
          <w:sz w:val="24"/>
          <w:szCs w:val="24"/>
        </w:rPr>
        <w:t xml:space="preserve">Die Bewertung erfolgt nach Punkten, die anschließend gewichtet </w:t>
      </w:r>
      <w:r>
        <w:rPr>
          <w:sz w:val="24"/>
          <w:szCs w:val="24"/>
        </w:rPr>
        <w:t xml:space="preserve">(35%) </w:t>
      </w:r>
      <w:r w:rsidRPr="005F72E2">
        <w:rPr>
          <w:sz w:val="24"/>
          <w:szCs w:val="24"/>
        </w:rPr>
        <w:t xml:space="preserve">werden. </w:t>
      </w:r>
    </w:p>
    <w:p w14:paraId="33872286" w14:textId="77777777" w:rsidR="00DC70C6" w:rsidRPr="005F72E2" w:rsidRDefault="00DC70C6" w:rsidP="00DC70C6">
      <w:pPr>
        <w:spacing w:after="0" w:line="240" w:lineRule="auto"/>
        <w:contextualSpacing/>
        <w:jc w:val="both"/>
        <w:rPr>
          <w:sz w:val="24"/>
          <w:szCs w:val="24"/>
        </w:rPr>
      </w:pPr>
    </w:p>
    <w:p w14:paraId="62443915" w14:textId="77777777" w:rsidR="00DC70C6" w:rsidRPr="005F72E2" w:rsidRDefault="00DC70C6" w:rsidP="00DC70C6">
      <w:pPr>
        <w:spacing w:after="0" w:line="240" w:lineRule="auto"/>
        <w:contextualSpacing/>
        <w:jc w:val="both"/>
        <w:rPr>
          <w:sz w:val="24"/>
          <w:szCs w:val="24"/>
        </w:rPr>
      </w:pPr>
      <w:r w:rsidRPr="005F72E2">
        <w:rPr>
          <w:sz w:val="24"/>
          <w:szCs w:val="24"/>
        </w:rPr>
        <w:t>Die Punkte 5, 3 und 1 beinhalten folgende Bewertung:</w:t>
      </w:r>
    </w:p>
    <w:p w14:paraId="6E4EC2A0" w14:textId="77777777" w:rsidR="00DC70C6" w:rsidRPr="005F72E2" w:rsidRDefault="00DC70C6" w:rsidP="00DC70C6">
      <w:pPr>
        <w:spacing w:after="0" w:line="240" w:lineRule="auto"/>
        <w:contextualSpacing/>
        <w:jc w:val="both"/>
        <w:rPr>
          <w:sz w:val="24"/>
          <w:szCs w:val="24"/>
        </w:rPr>
      </w:pPr>
    </w:p>
    <w:p w14:paraId="5E8D78D2" w14:textId="77777777" w:rsidR="00DC70C6" w:rsidRPr="005F72E2" w:rsidRDefault="00DC70C6" w:rsidP="00DC70C6">
      <w:pPr>
        <w:spacing w:after="0" w:line="240" w:lineRule="auto"/>
        <w:contextualSpacing/>
        <w:jc w:val="both"/>
        <w:rPr>
          <w:sz w:val="24"/>
          <w:szCs w:val="24"/>
        </w:rPr>
      </w:pPr>
      <w:r w:rsidRPr="005F72E2">
        <w:rPr>
          <w:sz w:val="24"/>
          <w:szCs w:val="24"/>
        </w:rPr>
        <w:t>5 Punkte:</w:t>
      </w:r>
    </w:p>
    <w:p w14:paraId="74610480" w14:textId="77777777" w:rsidR="00DC70C6" w:rsidRPr="005F72E2" w:rsidRDefault="00DC70C6" w:rsidP="00DC70C6">
      <w:pPr>
        <w:spacing w:after="0" w:line="240" w:lineRule="auto"/>
        <w:contextualSpacing/>
        <w:jc w:val="both"/>
        <w:rPr>
          <w:sz w:val="24"/>
          <w:szCs w:val="24"/>
        </w:rPr>
      </w:pPr>
    </w:p>
    <w:p w14:paraId="48F69823" w14:textId="176974B0" w:rsidR="00DC70C6" w:rsidRPr="005F72E2" w:rsidRDefault="00DC70C6" w:rsidP="00DC70C6">
      <w:pPr>
        <w:spacing w:after="0" w:line="240" w:lineRule="auto"/>
        <w:contextualSpacing/>
        <w:jc w:val="both"/>
        <w:rPr>
          <w:sz w:val="24"/>
          <w:szCs w:val="24"/>
        </w:rPr>
      </w:pPr>
      <w:r w:rsidRPr="005F72E2">
        <w:rPr>
          <w:sz w:val="24"/>
          <w:szCs w:val="24"/>
        </w:rPr>
        <w:t>D</w:t>
      </w:r>
      <w:r>
        <w:rPr>
          <w:sz w:val="24"/>
          <w:szCs w:val="24"/>
        </w:rPr>
        <w:t>as</w:t>
      </w:r>
      <w:r w:rsidRPr="005F72E2">
        <w:rPr>
          <w:sz w:val="24"/>
          <w:szCs w:val="24"/>
        </w:rPr>
        <w:t xml:space="preserve"> Qualitätskriteri</w:t>
      </w:r>
      <w:r>
        <w:rPr>
          <w:sz w:val="24"/>
          <w:szCs w:val="24"/>
        </w:rPr>
        <w:t>um</w:t>
      </w:r>
      <w:r w:rsidRPr="005F72E2">
        <w:rPr>
          <w:sz w:val="24"/>
          <w:szCs w:val="24"/>
        </w:rPr>
        <w:t xml:space="preserve"> </w:t>
      </w:r>
      <w:r>
        <w:rPr>
          <w:sz w:val="24"/>
          <w:szCs w:val="24"/>
        </w:rPr>
        <w:t>ist</w:t>
      </w:r>
      <w:r w:rsidRPr="005F72E2">
        <w:rPr>
          <w:sz w:val="24"/>
          <w:szCs w:val="24"/>
        </w:rPr>
        <w:t xml:space="preserve"> im Rahmen der Angebotsabgabe und des Bietergespräches erfasst und verständlich und nachvollziehbar dargestellt. Der jeweilige Ansatz überzeugt und ist optimal geeignet, die anstehenden Aufgaben </w:t>
      </w:r>
      <w:r>
        <w:rPr>
          <w:sz w:val="24"/>
          <w:szCs w:val="24"/>
        </w:rPr>
        <w:t xml:space="preserve">und konkreten Fragestellungen </w:t>
      </w:r>
      <w:r w:rsidRPr="005F72E2">
        <w:rPr>
          <w:sz w:val="24"/>
          <w:szCs w:val="24"/>
        </w:rPr>
        <w:t xml:space="preserve">zu lösen. Schwierigkeiten, die mit der Leistungsbeschreibung verbunden sein könnten, werden erfasst und benannt und Lösungen angeboten. </w:t>
      </w:r>
    </w:p>
    <w:p w14:paraId="37375773" w14:textId="77777777" w:rsidR="00DC70C6" w:rsidRDefault="00DC70C6" w:rsidP="00DC70C6">
      <w:pPr>
        <w:spacing w:line="240" w:lineRule="auto"/>
        <w:contextualSpacing/>
        <w:jc w:val="both"/>
        <w:rPr>
          <w:sz w:val="24"/>
          <w:szCs w:val="24"/>
        </w:rPr>
      </w:pPr>
    </w:p>
    <w:p w14:paraId="07FBB050" w14:textId="77777777" w:rsidR="00DC70C6" w:rsidRPr="005F72E2" w:rsidRDefault="00DC70C6" w:rsidP="00DC70C6">
      <w:pPr>
        <w:spacing w:line="240" w:lineRule="auto"/>
        <w:contextualSpacing/>
        <w:jc w:val="both"/>
        <w:rPr>
          <w:sz w:val="24"/>
          <w:szCs w:val="24"/>
        </w:rPr>
      </w:pPr>
      <w:r w:rsidRPr="005F72E2">
        <w:rPr>
          <w:sz w:val="24"/>
          <w:szCs w:val="24"/>
        </w:rPr>
        <w:t>3 Punkte:</w:t>
      </w:r>
    </w:p>
    <w:p w14:paraId="5DA79107" w14:textId="77777777" w:rsidR="00DC70C6" w:rsidRPr="005F72E2" w:rsidRDefault="00DC70C6" w:rsidP="00DC70C6">
      <w:pPr>
        <w:spacing w:line="240" w:lineRule="auto"/>
        <w:contextualSpacing/>
        <w:jc w:val="both"/>
        <w:rPr>
          <w:sz w:val="24"/>
          <w:szCs w:val="24"/>
        </w:rPr>
      </w:pPr>
    </w:p>
    <w:p w14:paraId="00739A94" w14:textId="5C62CE5D" w:rsidR="00DC70C6" w:rsidRPr="005F72E2" w:rsidRDefault="00DC70C6" w:rsidP="00DC70C6">
      <w:pPr>
        <w:spacing w:line="240" w:lineRule="auto"/>
        <w:contextualSpacing/>
        <w:jc w:val="both"/>
        <w:rPr>
          <w:sz w:val="24"/>
          <w:szCs w:val="24"/>
        </w:rPr>
      </w:pPr>
      <w:r w:rsidRPr="005F72E2">
        <w:rPr>
          <w:sz w:val="24"/>
          <w:szCs w:val="24"/>
        </w:rPr>
        <w:t>D</w:t>
      </w:r>
      <w:r>
        <w:rPr>
          <w:sz w:val="24"/>
          <w:szCs w:val="24"/>
        </w:rPr>
        <w:t xml:space="preserve">as </w:t>
      </w:r>
      <w:r w:rsidRPr="005F72E2">
        <w:rPr>
          <w:sz w:val="24"/>
          <w:szCs w:val="24"/>
        </w:rPr>
        <w:t>Qualitätskriteri</w:t>
      </w:r>
      <w:r>
        <w:rPr>
          <w:sz w:val="24"/>
          <w:szCs w:val="24"/>
        </w:rPr>
        <w:t xml:space="preserve">um ist </w:t>
      </w:r>
      <w:r w:rsidRPr="005F72E2">
        <w:rPr>
          <w:sz w:val="24"/>
          <w:szCs w:val="24"/>
        </w:rPr>
        <w:t xml:space="preserve">im Rahmen der Angebotsabgabe und/oder des Bietergespräches erfasst und im Wesentlichen verständlich und nachvollziehbar dargestellt. Der jeweilige Ansatz ist geeignet, die anstehenden Aufgaben zu lösen. </w:t>
      </w:r>
      <w:r>
        <w:rPr>
          <w:sz w:val="24"/>
          <w:szCs w:val="24"/>
        </w:rPr>
        <w:t xml:space="preserve">Die Fragestellungen sind im Wesentlichen beantwortet. </w:t>
      </w:r>
      <w:r w:rsidRPr="005F72E2">
        <w:rPr>
          <w:sz w:val="24"/>
          <w:szCs w:val="24"/>
        </w:rPr>
        <w:t>Schwierigkeiten, die mit der Leistungsbeschreibung verbunden sein könnten, werden erfasst.</w:t>
      </w:r>
    </w:p>
    <w:p w14:paraId="6DFDDBDB" w14:textId="77777777" w:rsidR="00DC70C6" w:rsidRPr="005F72E2" w:rsidRDefault="00DC70C6" w:rsidP="00DC70C6">
      <w:pPr>
        <w:spacing w:line="240" w:lineRule="auto"/>
        <w:contextualSpacing/>
        <w:jc w:val="both"/>
        <w:rPr>
          <w:sz w:val="24"/>
          <w:szCs w:val="24"/>
        </w:rPr>
      </w:pPr>
    </w:p>
    <w:p w14:paraId="3EE85453" w14:textId="77777777" w:rsidR="00DC70C6" w:rsidRPr="005F72E2" w:rsidRDefault="00DC70C6" w:rsidP="00DC70C6">
      <w:pPr>
        <w:spacing w:line="240" w:lineRule="auto"/>
        <w:contextualSpacing/>
        <w:jc w:val="both"/>
        <w:rPr>
          <w:sz w:val="24"/>
          <w:szCs w:val="24"/>
        </w:rPr>
      </w:pPr>
      <w:r w:rsidRPr="005F72E2">
        <w:rPr>
          <w:sz w:val="24"/>
          <w:szCs w:val="24"/>
        </w:rPr>
        <w:t>1 Punkt:</w:t>
      </w:r>
    </w:p>
    <w:p w14:paraId="71F7CB97" w14:textId="77777777" w:rsidR="00DC70C6" w:rsidRPr="005F72E2" w:rsidRDefault="00DC70C6" w:rsidP="00DC70C6">
      <w:pPr>
        <w:spacing w:line="240" w:lineRule="auto"/>
        <w:contextualSpacing/>
        <w:jc w:val="both"/>
        <w:rPr>
          <w:sz w:val="24"/>
          <w:szCs w:val="24"/>
        </w:rPr>
      </w:pPr>
    </w:p>
    <w:p w14:paraId="4A4A5F15" w14:textId="5F52CBDF" w:rsidR="00DC70C6" w:rsidRPr="005F72E2" w:rsidRDefault="00DC70C6" w:rsidP="00DC70C6">
      <w:pPr>
        <w:spacing w:line="240" w:lineRule="auto"/>
        <w:contextualSpacing/>
        <w:jc w:val="both"/>
        <w:rPr>
          <w:sz w:val="24"/>
          <w:szCs w:val="24"/>
        </w:rPr>
      </w:pPr>
      <w:r w:rsidRPr="005F72E2">
        <w:rPr>
          <w:sz w:val="24"/>
          <w:szCs w:val="24"/>
        </w:rPr>
        <w:t>D</w:t>
      </w:r>
      <w:r>
        <w:rPr>
          <w:sz w:val="24"/>
          <w:szCs w:val="24"/>
        </w:rPr>
        <w:t>as</w:t>
      </w:r>
      <w:r w:rsidRPr="005F72E2">
        <w:rPr>
          <w:sz w:val="24"/>
          <w:szCs w:val="24"/>
        </w:rPr>
        <w:t xml:space="preserve"> Qualitätskriteri</w:t>
      </w:r>
      <w:r>
        <w:rPr>
          <w:sz w:val="24"/>
          <w:szCs w:val="24"/>
        </w:rPr>
        <w:t>um ist</w:t>
      </w:r>
      <w:r w:rsidRPr="005F72E2">
        <w:rPr>
          <w:sz w:val="24"/>
          <w:szCs w:val="24"/>
        </w:rPr>
        <w:t xml:space="preserve"> im Rahmen der Angebotsabgabe und/oder des Bietergespräches nicht oder unwesentlich erfasst. Der jeweilige Ansatz überzeugt nicht. </w:t>
      </w:r>
      <w:r>
        <w:rPr>
          <w:sz w:val="24"/>
          <w:szCs w:val="24"/>
        </w:rPr>
        <w:t xml:space="preserve">Die konkreten Fragestellungen wurden nicht oder unzureichend beantwortet. </w:t>
      </w:r>
      <w:r w:rsidRPr="005F72E2">
        <w:rPr>
          <w:sz w:val="24"/>
          <w:szCs w:val="24"/>
        </w:rPr>
        <w:t>Schwierigkeiten, die mit der Leistungsbeschreibung verbunden sein könnten, werden nicht oder unzureichend erfasst.</w:t>
      </w:r>
    </w:p>
    <w:p w14:paraId="0774D9D4" w14:textId="77777777" w:rsidR="00DC70C6" w:rsidRDefault="00DC70C6" w:rsidP="001505BA">
      <w:pPr>
        <w:autoSpaceDE w:val="0"/>
        <w:autoSpaceDN w:val="0"/>
        <w:adjustRightInd w:val="0"/>
        <w:spacing w:after="0" w:line="240" w:lineRule="auto"/>
        <w:jc w:val="both"/>
        <w:rPr>
          <w:color w:val="000000"/>
          <w:sz w:val="24"/>
          <w:szCs w:val="24"/>
          <w:lang w:eastAsia="en-US"/>
        </w:rPr>
      </w:pPr>
    </w:p>
    <w:p w14:paraId="4E995932" w14:textId="5EDA3D82" w:rsidR="00D67DB8" w:rsidRPr="001D68A7" w:rsidRDefault="008B251C" w:rsidP="001505BA">
      <w:pPr>
        <w:autoSpaceDE w:val="0"/>
        <w:autoSpaceDN w:val="0"/>
        <w:adjustRightInd w:val="0"/>
        <w:spacing w:after="0" w:line="240" w:lineRule="auto"/>
        <w:jc w:val="both"/>
        <w:rPr>
          <w:b/>
          <w:color w:val="000000"/>
          <w:sz w:val="24"/>
          <w:szCs w:val="24"/>
          <w:lang w:eastAsia="en-US"/>
        </w:rPr>
      </w:pPr>
      <w:r>
        <w:rPr>
          <w:b/>
          <w:color w:val="000000"/>
          <w:sz w:val="24"/>
          <w:szCs w:val="24"/>
          <w:lang w:eastAsia="en-US"/>
        </w:rPr>
        <w:t xml:space="preserve">c) </w:t>
      </w:r>
      <w:r w:rsidR="00D67DB8" w:rsidRPr="001D68A7">
        <w:rPr>
          <w:b/>
          <w:color w:val="000000"/>
          <w:sz w:val="24"/>
          <w:szCs w:val="24"/>
          <w:lang w:eastAsia="en-US"/>
        </w:rPr>
        <w:t>Umfassende Darstellung einer Referenz</w:t>
      </w:r>
    </w:p>
    <w:p w14:paraId="6BFFBA1D" w14:textId="77777777" w:rsidR="00D67DB8" w:rsidRPr="001D68A7" w:rsidRDefault="00D67DB8" w:rsidP="001505BA">
      <w:pPr>
        <w:autoSpaceDE w:val="0"/>
        <w:autoSpaceDN w:val="0"/>
        <w:adjustRightInd w:val="0"/>
        <w:spacing w:after="0" w:line="240" w:lineRule="auto"/>
        <w:jc w:val="both"/>
        <w:rPr>
          <w:b/>
          <w:color w:val="000000"/>
          <w:sz w:val="24"/>
          <w:szCs w:val="24"/>
          <w:lang w:eastAsia="en-US"/>
        </w:rPr>
      </w:pPr>
    </w:p>
    <w:p w14:paraId="4C93DA67" w14:textId="06EA3BE6" w:rsidR="00D67DB8" w:rsidRPr="001D68A7" w:rsidRDefault="00D67DB8" w:rsidP="001505BA">
      <w:pPr>
        <w:autoSpaceDE w:val="0"/>
        <w:autoSpaceDN w:val="0"/>
        <w:adjustRightInd w:val="0"/>
        <w:spacing w:after="0" w:line="240" w:lineRule="auto"/>
        <w:jc w:val="both"/>
        <w:rPr>
          <w:color w:val="000000"/>
          <w:sz w:val="24"/>
          <w:szCs w:val="24"/>
          <w:lang w:eastAsia="en-US"/>
        </w:rPr>
      </w:pPr>
      <w:r>
        <w:rPr>
          <w:color w:val="000000"/>
          <w:sz w:val="24"/>
          <w:szCs w:val="24"/>
          <w:lang w:eastAsia="en-US"/>
        </w:rPr>
        <w:lastRenderedPageBreak/>
        <w:t>Das Referenzobjekt ist in einem kurzen Vortrag darzustellen, wobei die Angaben, die im Rahmen der Angebotsabgabe zu den Referenzen erfolg</w:t>
      </w:r>
      <w:r w:rsidR="00AD48C8">
        <w:rPr>
          <w:color w:val="000000"/>
          <w:sz w:val="24"/>
          <w:szCs w:val="24"/>
          <w:lang w:eastAsia="en-US"/>
        </w:rPr>
        <w:t>t</w:t>
      </w:r>
      <w:r>
        <w:rPr>
          <w:color w:val="000000"/>
          <w:sz w:val="24"/>
          <w:szCs w:val="24"/>
          <w:lang w:eastAsia="en-US"/>
        </w:rPr>
        <w:t xml:space="preserve">en, nicht nochmals Gegenstand der Bewertung sind. Insbesondere wird gewertet, wie an die Umsetzung der Leistung bei dem Referenzobjekt herangegangen wird, welche Speisen- und /oder Menüauswahl am Referenzobjekt beispielhaft erfolgen (Speisepläne beispielhaft), wie die Kommunikation mit dem Auftraggeber erfolgt.    </w:t>
      </w:r>
    </w:p>
    <w:p w14:paraId="5F2E8299" w14:textId="77777777" w:rsidR="00D67DB8" w:rsidRDefault="00D67DB8" w:rsidP="001505BA">
      <w:pPr>
        <w:autoSpaceDE w:val="0"/>
        <w:autoSpaceDN w:val="0"/>
        <w:adjustRightInd w:val="0"/>
        <w:spacing w:after="0" w:line="240" w:lineRule="auto"/>
        <w:jc w:val="both"/>
        <w:rPr>
          <w:color w:val="000000"/>
          <w:sz w:val="24"/>
          <w:szCs w:val="24"/>
          <w:lang w:eastAsia="en-US"/>
        </w:rPr>
      </w:pPr>
    </w:p>
    <w:p w14:paraId="008C89E8" w14:textId="48A9737B" w:rsidR="00DC70C6" w:rsidRPr="00DC70C6" w:rsidRDefault="008B251C" w:rsidP="001505BA">
      <w:pPr>
        <w:autoSpaceDE w:val="0"/>
        <w:autoSpaceDN w:val="0"/>
        <w:adjustRightInd w:val="0"/>
        <w:spacing w:after="0" w:line="240" w:lineRule="auto"/>
        <w:jc w:val="both"/>
        <w:rPr>
          <w:b/>
          <w:bCs/>
          <w:color w:val="000000"/>
          <w:sz w:val="24"/>
          <w:szCs w:val="24"/>
          <w:lang w:eastAsia="en-US"/>
        </w:rPr>
      </w:pPr>
      <w:r>
        <w:rPr>
          <w:b/>
          <w:bCs/>
          <w:color w:val="000000"/>
          <w:sz w:val="24"/>
          <w:szCs w:val="24"/>
          <w:lang w:eastAsia="en-US"/>
        </w:rPr>
        <w:t xml:space="preserve">d) </w:t>
      </w:r>
      <w:r w:rsidR="00DC70C6" w:rsidRPr="00DC70C6">
        <w:rPr>
          <w:b/>
          <w:bCs/>
          <w:color w:val="000000"/>
          <w:sz w:val="24"/>
          <w:szCs w:val="24"/>
          <w:lang w:eastAsia="en-US"/>
        </w:rPr>
        <w:t>Gewichtung Darstellung einer umfassenden Referenz</w:t>
      </w:r>
    </w:p>
    <w:p w14:paraId="771D7A26" w14:textId="77777777" w:rsidR="00DC70C6" w:rsidRDefault="00DC70C6" w:rsidP="001505BA">
      <w:pPr>
        <w:autoSpaceDE w:val="0"/>
        <w:autoSpaceDN w:val="0"/>
        <w:adjustRightInd w:val="0"/>
        <w:spacing w:after="0" w:line="240" w:lineRule="auto"/>
        <w:jc w:val="both"/>
        <w:rPr>
          <w:color w:val="000000"/>
          <w:sz w:val="24"/>
          <w:szCs w:val="24"/>
          <w:lang w:eastAsia="en-US"/>
        </w:rPr>
      </w:pPr>
    </w:p>
    <w:p w14:paraId="59B81BD8" w14:textId="0366F5EA" w:rsidR="00DC70C6" w:rsidRPr="005F72E2" w:rsidRDefault="00DC70C6" w:rsidP="00DC70C6">
      <w:pPr>
        <w:spacing w:after="0" w:line="240" w:lineRule="auto"/>
        <w:contextualSpacing/>
        <w:jc w:val="both"/>
        <w:rPr>
          <w:sz w:val="24"/>
          <w:szCs w:val="24"/>
        </w:rPr>
      </w:pPr>
      <w:r w:rsidRPr="005F72E2">
        <w:rPr>
          <w:sz w:val="24"/>
          <w:szCs w:val="24"/>
        </w:rPr>
        <w:t xml:space="preserve">Die Bewertung erfolgt nach Punkten, die anschließend gewichtet </w:t>
      </w:r>
      <w:r>
        <w:rPr>
          <w:sz w:val="24"/>
          <w:szCs w:val="24"/>
        </w:rPr>
        <w:t xml:space="preserve">(25%) </w:t>
      </w:r>
      <w:r w:rsidRPr="005F72E2">
        <w:rPr>
          <w:sz w:val="24"/>
          <w:szCs w:val="24"/>
        </w:rPr>
        <w:t xml:space="preserve">werden. </w:t>
      </w:r>
    </w:p>
    <w:p w14:paraId="07110E5B" w14:textId="77777777" w:rsidR="00DC70C6" w:rsidRPr="005F72E2" w:rsidRDefault="00DC70C6" w:rsidP="00DC70C6">
      <w:pPr>
        <w:spacing w:after="0" w:line="240" w:lineRule="auto"/>
        <w:contextualSpacing/>
        <w:jc w:val="both"/>
        <w:rPr>
          <w:sz w:val="24"/>
          <w:szCs w:val="24"/>
        </w:rPr>
      </w:pPr>
    </w:p>
    <w:p w14:paraId="34606737" w14:textId="77777777" w:rsidR="00DC70C6" w:rsidRPr="005F72E2" w:rsidRDefault="00DC70C6" w:rsidP="00DC70C6">
      <w:pPr>
        <w:spacing w:after="0" w:line="240" w:lineRule="auto"/>
        <w:contextualSpacing/>
        <w:jc w:val="both"/>
        <w:rPr>
          <w:sz w:val="24"/>
          <w:szCs w:val="24"/>
        </w:rPr>
      </w:pPr>
      <w:r w:rsidRPr="005F72E2">
        <w:rPr>
          <w:sz w:val="24"/>
          <w:szCs w:val="24"/>
        </w:rPr>
        <w:t>Die Punkte 5, 3 und 1 beinhalten folgende Bewertung:</w:t>
      </w:r>
    </w:p>
    <w:p w14:paraId="71647E9F" w14:textId="77777777" w:rsidR="00DC70C6" w:rsidRPr="005F72E2" w:rsidRDefault="00DC70C6" w:rsidP="00DC70C6">
      <w:pPr>
        <w:spacing w:after="0" w:line="240" w:lineRule="auto"/>
        <w:contextualSpacing/>
        <w:jc w:val="both"/>
        <w:rPr>
          <w:sz w:val="24"/>
          <w:szCs w:val="24"/>
        </w:rPr>
      </w:pPr>
    </w:p>
    <w:p w14:paraId="375A8B34" w14:textId="77777777" w:rsidR="00DC70C6" w:rsidRPr="005F72E2" w:rsidRDefault="00DC70C6" w:rsidP="00DC70C6">
      <w:pPr>
        <w:spacing w:after="0" w:line="240" w:lineRule="auto"/>
        <w:contextualSpacing/>
        <w:jc w:val="both"/>
        <w:rPr>
          <w:sz w:val="24"/>
          <w:szCs w:val="24"/>
        </w:rPr>
      </w:pPr>
      <w:r w:rsidRPr="005F72E2">
        <w:rPr>
          <w:sz w:val="24"/>
          <w:szCs w:val="24"/>
        </w:rPr>
        <w:t>5 Punkte:</w:t>
      </w:r>
    </w:p>
    <w:p w14:paraId="279B2408" w14:textId="77777777" w:rsidR="00DC70C6" w:rsidRPr="005F72E2" w:rsidRDefault="00DC70C6" w:rsidP="00DC70C6">
      <w:pPr>
        <w:spacing w:after="0" w:line="240" w:lineRule="auto"/>
        <w:contextualSpacing/>
        <w:jc w:val="both"/>
        <w:rPr>
          <w:sz w:val="24"/>
          <w:szCs w:val="24"/>
        </w:rPr>
      </w:pPr>
    </w:p>
    <w:p w14:paraId="05C20E18" w14:textId="34330E10" w:rsidR="00DC70C6" w:rsidRPr="005F72E2" w:rsidRDefault="00DC70C6" w:rsidP="00DC70C6">
      <w:pPr>
        <w:spacing w:after="0" w:line="240" w:lineRule="auto"/>
        <w:contextualSpacing/>
        <w:jc w:val="both"/>
        <w:rPr>
          <w:sz w:val="24"/>
          <w:szCs w:val="24"/>
        </w:rPr>
      </w:pPr>
      <w:r w:rsidRPr="005F72E2">
        <w:rPr>
          <w:sz w:val="24"/>
          <w:szCs w:val="24"/>
        </w:rPr>
        <w:t>D</w:t>
      </w:r>
      <w:r>
        <w:rPr>
          <w:sz w:val="24"/>
          <w:szCs w:val="24"/>
        </w:rPr>
        <w:t>as</w:t>
      </w:r>
      <w:r w:rsidRPr="005F72E2">
        <w:rPr>
          <w:sz w:val="24"/>
          <w:szCs w:val="24"/>
        </w:rPr>
        <w:t xml:space="preserve"> Qualitätskriteri</w:t>
      </w:r>
      <w:r>
        <w:rPr>
          <w:sz w:val="24"/>
          <w:szCs w:val="24"/>
        </w:rPr>
        <w:t>um</w:t>
      </w:r>
      <w:r w:rsidRPr="005F72E2">
        <w:rPr>
          <w:sz w:val="24"/>
          <w:szCs w:val="24"/>
        </w:rPr>
        <w:t xml:space="preserve"> </w:t>
      </w:r>
      <w:r>
        <w:rPr>
          <w:sz w:val="24"/>
          <w:szCs w:val="24"/>
        </w:rPr>
        <w:t>ist</w:t>
      </w:r>
      <w:r w:rsidRPr="005F72E2">
        <w:rPr>
          <w:sz w:val="24"/>
          <w:szCs w:val="24"/>
        </w:rPr>
        <w:t xml:space="preserve"> im Rahmen der Angebotsabgabe und des Bietergespräches </w:t>
      </w:r>
      <w:r>
        <w:rPr>
          <w:sz w:val="24"/>
          <w:szCs w:val="24"/>
        </w:rPr>
        <w:t xml:space="preserve">umfassend und anschaulich dargestellt. Der für die Referenz geschilderte </w:t>
      </w:r>
      <w:r w:rsidRPr="005F72E2">
        <w:rPr>
          <w:sz w:val="24"/>
          <w:szCs w:val="24"/>
        </w:rPr>
        <w:t xml:space="preserve">Ansatz überzeugt und </w:t>
      </w:r>
      <w:r>
        <w:rPr>
          <w:sz w:val="24"/>
          <w:szCs w:val="24"/>
        </w:rPr>
        <w:t>war</w:t>
      </w:r>
      <w:r w:rsidRPr="005F72E2">
        <w:rPr>
          <w:sz w:val="24"/>
          <w:szCs w:val="24"/>
        </w:rPr>
        <w:t xml:space="preserve"> optimal geeignet, die Aufgaben </w:t>
      </w:r>
      <w:r>
        <w:rPr>
          <w:sz w:val="24"/>
          <w:szCs w:val="24"/>
        </w:rPr>
        <w:t xml:space="preserve">am Referenzobjekt </w:t>
      </w:r>
      <w:r w:rsidRPr="005F72E2">
        <w:rPr>
          <w:sz w:val="24"/>
          <w:szCs w:val="24"/>
        </w:rPr>
        <w:t xml:space="preserve">zu lösen. </w:t>
      </w:r>
    </w:p>
    <w:p w14:paraId="00A35144" w14:textId="77777777" w:rsidR="00DC70C6" w:rsidRDefault="00DC70C6" w:rsidP="00DC70C6">
      <w:pPr>
        <w:spacing w:line="240" w:lineRule="auto"/>
        <w:contextualSpacing/>
        <w:jc w:val="both"/>
        <w:rPr>
          <w:sz w:val="24"/>
          <w:szCs w:val="24"/>
        </w:rPr>
      </w:pPr>
    </w:p>
    <w:p w14:paraId="14714711" w14:textId="77777777" w:rsidR="00DC70C6" w:rsidRPr="005F72E2" w:rsidRDefault="00DC70C6" w:rsidP="00DC70C6">
      <w:pPr>
        <w:spacing w:line="240" w:lineRule="auto"/>
        <w:contextualSpacing/>
        <w:jc w:val="both"/>
        <w:rPr>
          <w:sz w:val="24"/>
          <w:szCs w:val="24"/>
        </w:rPr>
      </w:pPr>
      <w:r w:rsidRPr="005F72E2">
        <w:rPr>
          <w:sz w:val="24"/>
          <w:szCs w:val="24"/>
        </w:rPr>
        <w:t>3 Punkte:</w:t>
      </w:r>
    </w:p>
    <w:p w14:paraId="58C014D7" w14:textId="77777777" w:rsidR="00DC70C6" w:rsidRPr="005F72E2" w:rsidRDefault="00DC70C6" w:rsidP="00DC70C6">
      <w:pPr>
        <w:spacing w:line="240" w:lineRule="auto"/>
        <w:contextualSpacing/>
        <w:jc w:val="both"/>
        <w:rPr>
          <w:sz w:val="24"/>
          <w:szCs w:val="24"/>
        </w:rPr>
      </w:pPr>
    </w:p>
    <w:p w14:paraId="52619A3F" w14:textId="317030F2" w:rsidR="00DC70C6" w:rsidRPr="005F72E2" w:rsidRDefault="00DC70C6" w:rsidP="00DC70C6">
      <w:pPr>
        <w:spacing w:after="0" w:line="240" w:lineRule="auto"/>
        <w:contextualSpacing/>
        <w:jc w:val="both"/>
        <w:rPr>
          <w:sz w:val="24"/>
          <w:szCs w:val="24"/>
        </w:rPr>
      </w:pPr>
      <w:r w:rsidRPr="005F72E2">
        <w:rPr>
          <w:sz w:val="24"/>
          <w:szCs w:val="24"/>
        </w:rPr>
        <w:t>D</w:t>
      </w:r>
      <w:r>
        <w:rPr>
          <w:sz w:val="24"/>
          <w:szCs w:val="24"/>
        </w:rPr>
        <w:t>as</w:t>
      </w:r>
      <w:r w:rsidRPr="005F72E2">
        <w:rPr>
          <w:sz w:val="24"/>
          <w:szCs w:val="24"/>
        </w:rPr>
        <w:t xml:space="preserve"> Qualitätskriteri</w:t>
      </w:r>
      <w:r>
        <w:rPr>
          <w:sz w:val="24"/>
          <w:szCs w:val="24"/>
        </w:rPr>
        <w:t>um</w:t>
      </w:r>
      <w:r w:rsidRPr="005F72E2">
        <w:rPr>
          <w:sz w:val="24"/>
          <w:szCs w:val="24"/>
        </w:rPr>
        <w:t xml:space="preserve"> </w:t>
      </w:r>
      <w:r>
        <w:rPr>
          <w:sz w:val="24"/>
          <w:szCs w:val="24"/>
        </w:rPr>
        <w:t>ist</w:t>
      </w:r>
      <w:r w:rsidRPr="005F72E2">
        <w:rPr>
          <w:sz w:val="24"/>
          <w:szCs w:val="24"/>
        </w:rPr>
        <w:t xml:space="preserve"> im Rahmen der Angebotsabgabe und des Bietergespräches </w:t>
      </w:r>
      <w:r>
        <w:rPr>
          <w:sz w:val="24"/>
          <w:szCs w:val="24"/>
        </w:rPr>
        <w:t xml:space="preserve">nachvollziehbar dargestellt. Der für die Referenz geschilderte </w:t>
      </w:r>
      <w:r w:rsidRPr="005F72E2">
        <w:rPr>
          <w:sz w:val="24"/>
          <w:szCs w:val="24"/>
        </w:rPr>
        <w:t xml:space="preserve">Ansatz </w:t>
      </w:r>
      <w:r w:rsidR="00E217C5">
        <w:rPr>
          <w:sz w:val="24"/>
          <w:szCs w:val="24"/>
        </w:rPr>
        <w:t>war erkennbar und g</w:t>
      </w:r>
      <w:r w:rsidRPr="005F72E2">
        <w:rPr>
          <w:sz w:val="24"/>
          <w:szCs w:val="24"/>
        </w:rPr>
        <w:t xml:space="preserve">eeignet, die Aufgaben </w:t>
      </w:r>
      <w:r>
        <w:rPr>
          <w:sz w:val="24"/>
          <w:szCs w:val="24"/>
        </w:rPr>
        <w:t xml:space="preserve">am Referenzobjekt </w:t>
      </w:r>
      <w:r w:rsidRPr="005F72E2">
        <w:rPr>
          <w:sz w:val="24"/>
          <w:szCs w:val="24"/>
        </w:rPr>
        <w:t xml:space="preserve">zu lösen. </w:t>
      </w:r>
    </w:p>
    <w:p w14:paraId="1934B23D" w14:textId="77777777" w:rsidR="00DC70C6" w:rsidRPr="005F72E2" w:rsidRDefault="00DC70C6" w:rsidP="00DC70C6">
      <w:pPr>
        <w:spacing w:line="240" w:lineRule="auto"/>
        <w:contextualSpacing/>
        <w:jc w:val="both"/>
        <w:rPr>
          <w:sz w:val="24"/>
          <w:szCs w:val="24"/>
        </w:rPr>
      </w:pPr>
    </w:p>
    <w:p w14:paraId="15A692B9" w14:textId="77777777" w:rsidR="00DC70C6" w:rsidRPr="005F72E2" w:rsidRDefault="00DC70C6" w:rsidP="00DC70C6">
      <w:pPr>
        <w:spacing w:line="240" w:lineRule="auto"/>
        <w:contextualSpacing/>
        <w:jc w:val="both"/>
        <w:rPr>
          <w:sz w:val="24"/>
          <w:szCs w:val="24"/>
        </w:rPr>
      </w:pPr>
      <w:r w:rsidRPr="005F72E2">
        <w:rPr>
          <w:sz w:val="24"/>
          <w:szCs w:val="24"/>
        </w:rPr>
        <w:t>1 Punkt:</w:t>
      </w:r>
    </w:p>
    <w:p w14:paraId="32577E67" w14:textId="77777777" w:rsidR="00DC70C6" w:rsidRPr="005F72E2" w:rsidRDefault="00DC70C6" w:rsidP="00DC70C6">
      <w:pPr>
        <w:spacing w:line="240" w:lineRule="auto"/>
        <w:contextualSpacing/>
        <w:jc w:val="both"/>
        <w:rPr>
          <w:sz w:val="24"/>
          <w:szCs w:val="24"/>
        </w:rPr>
      </w:pPr>
    </w:p>
    <w:p w14:paraId="6198FBEC" w14:textId="6BFB2766" w:rsidR="00DC70C6" w:rsidRPr="005F72E2" w:rsidRDefault="00E217C5" w:rsidP="00DC70C6">
      <w:pPr>
        <w:spacing w:line="240" w:lineRule="auto"/>
        <w:contextualSpacing/>
        <w:jc w:val="both"/>
        <w:rPr>
          <w:sz w:val="24"/>
          <w:szCs w:val="24"/>
        </w:rPr>
      </w:pPr>
      <w:r w:rsidRPr="005F72E2">
        <w:rPr>
          <w:sz w:val="24"/>
          <w:szCs w:val="24"/>
        </w:rPr>
        <w:t>D</w:t>
      </w:r>
      <w:r>
        <w:rPr>
          <w:sz w:val="24"/>
          <w:szCs w:val="24"/>
        </w:rPr>
        <w:t>as</w:t>
      </w:r>
      <w:r w:rsidRPr="005F72E2">
        <w:rPr>
          <w:sz w:val="24"/>
          <w:szCs w:val="24"/>
        </w:rPr>
        <w:t xml:space="preserve"> Qualitätskriteri</w:t>
      </w:r>
      <w:r>
        <w:rPr>
          <w:sz w:val="24"/>
          <w:szCs w:val="24"/>
        </w:rPr>
        <w:t>um</w:t>
      </w:r>
      <w:r w:rsidRPr="005F72E2">
        <w:rPr>
          <w:sz w:val="24"/>
          <w:szCs w:val="24"/>
        </w:rPr>
        <w:t xml:space="preserve"> </w:t>
      </w:r>
      <w:r>
        <w:rPr>
          <w:sz w:val="24"/>
          <w:szCs w:val="24"/>
        </w:rPr>
        <w:t>ist</w:t>
      </w:r>
      <w:r w:rsidRPr="005F72E2">
        <w:rPr>
          <w:sz w:val="24"/>
          <w:szCs w:val="24"/>
        </w:rPr>
        <w:t xml:space="preserve"> im Rahmen der Angebotsabgabe und des Bietergespräches </w:t>
      </w:r>
      <w:r>
        <w:rPr>
          <w:sz w:val="24"/>
          <w:szCs w:val="24"/>
        </w:rPr>
        <w:t xml:space="preserve">dargestellt. Der für die Referenz geschilderte </w:t>
      </w:r>
      <w:r w:rsidRPr="005F72E2">
        <w:rPr>
          <w:sz w:val="24"/>
          <w:szCs w:val="24"/>
        </w:rPr>
        <w:t xml:space="preserve">Ansatz </w:t>
      </w:r>
      <w:r>
        <w:rPr>
          <w:sz w:val="24"/>
          <w:szCs w:val="24"/>
        </w:rPr>
        <w:t>war erkennbar.</w:t>
      </w:r>
    </w:p>
    <w:p w14:paraId="0A041577" w14:textId="77777777" w:rsidR="00DC70C6" w:rsidRPr="001D68A7" w:rsidRDefault="00DC70C6" w:rsidP="001505BA">
      <w:pPr>
        <w:autoSpaceDE w:val="0"/>
        <w:autoSpaceDN w:val="0"/>
        <w:adjustRightInd w:val="0"/>
        <w:spacing w:after="0" w:line="240" w:lineRule="auto"/>
        <w:jc w:val="both"/>
        <w:rPr>
          <w:color w:val="000000"/>
          <w:sz w:val="24"/>
          <w:szCs w:val="24"/>
          <w:lang w:eastAsia="en-US"/>
        </w:rPr>
      </w:pPr>
    </w:p>
    <w:p w14:paraId="165517FA" w14:textId="70BB84B8" w:rsidR="00FC64B4" w:rsidRPr="001D68A7" w:rsidRDefault="008B251C" w:rsidP="001505BA">
      <w:pPr>
        <w:autoSpaceDE w:val="0"/>
        <w:autoSpaceDN w:val="0"/>
        <w:adjustRightInd w:val="0"/>
        <w:spacing w:after="0" w:line="240" w:lineRule="auto"/>
        <w:jc w:val="both"/>
        <w:rPr>
          <w:b/>
          <w:color w:val="000000"/>
          <w:sz w:val="24"/>
          <w:szCs w:val="24"/>
          <w:lang w:eastAsia="en-US"/>
        </w:rPr>
      </w:pPr>
      <w:r>
        <w:rPr>
          <w:b/>
          <w:color w:val="000000"/>
          <w:sz w:val="24"/>
          <w:szCs w:val="24"/>
          <w:lang w:eastAsia="en-US"/>
        </w:rPr>
        <w:t xml:space="preserve">e) </w:t>
      </w:r>
      <w:r w:rsidR="00FC64B4" w:rsidRPr="001D68A7">
        <w:rPr>
          <w:b/>
          <w:color w:val="000000"/>
          <w:sz w:val="24"/>
          <w:szCs w:val="24"/>
          <w:lang w:eastAsia="en-US"/>
        </w:rPr>
        <w:t>Beschwerdemanag</w:t>
      </w:r>
      <w:r w:rsidR="00D67DB8">
        <w:rPr>
          <w:b/>
          <w:color w:val="000000"/>
          <w:sz w:val="24"/>
          <w:szCs w:val="24"/>
          <w:lang w:eastAsia="en-US"/>
        </w:rPr>
        <w:t>e</w:t>
      </w:r>
      <w:r w:rsidR="00FC64B4" w:rsidRPr="001D68A7">
        <w:rPr>
          <w:b/>
          <w:color w:val="000000"/>
          <w:sz w:val="24"/>
          <w:szCs w:val="24"/>
          <w:lang w:eastAsia="en-US"/>
        </w:rPr>
        <w:t>ment</w:t>
      </w:r>
    </w:p>
    <w:p w14:paraId="598596FA" w14:textId="77777777" w:rsidR="00FC64B4" w:rsidRDefault="00FC64B4" w:rsidP="001505BA">
      <w:pPr>
        <w:autoSpaceDE w:val="0"/>
        <w:autoSpaceDN w:val="0"/>
        <w:adjustRightInd w:val="0"/>
        <w:spacing w:after="0" w:line="240" w:lineRule="auto"/>
        <w:jc w:val="both"/>
        <w:rPr>
          <w:b/>
          <w:color w:val="000000"/>
          <w:sz w:val="24"/>
          <w:szCs w:val="24"/>
          <w:lang w:eastAsia="en-US"/>
        </w:rPr>
      </w:pPr>
    </w:p>
    <w:p w14:paraId="74FDE7C2" w14:textId="77777777" w:rsidR="000D6D1E" w:rsidRDefault="00AB61B7" w:rsidP="001505BA">
      <w:pPr>
        <w:autoSpaceDE w:val="0"/>
        <w:autoSpaceDN w:val="0"/>
        <w:adjustRightInd w:val="0"/>
        <w:spacing w:after="0" w:line="240" w:lineRule="auto"/>
        <w:jc w:val="both"/>
        <w:rPr>
          <w:color w:val="000000"/>
          <w:sz w:val="24"/>
          <w:szCs w:val="24"/>
          <w:lang w:eastAsia="en-US"/>
        </w:rPr>
      </w:pPr>
      <w:r>
        <w:rPr>
          <w:color w:val="000000"/>
          <w:sz w:val="24"/>
          <w:szCs w:val="24"/>
          <w:lang w:eastAsia="en-US"/>
        </w:rPr>
        <w:t xml:space="preserve">Der Bieter muss zwingend ein Beschwerdemanagement bereithalten. Insofern hat er schriftlich näher zu erläutern, wie Beschwerden hinsichtlich der Einhaltung der vertraglichen Pflichten des Auftragnehmers bei diesem eingebracht werden können und wie und in welcher Zeit diese beantwortet werden. </w:t>
      </w:r>
      <w:r w:rsidR="000D6D1E">
        <w:rPr>
          <w:color w:val="000000"/>
          <w:sz w:val="24"/>
          <w:szCs w:val="24"/>
          <w:lang w:eastAsia="en-US"/>
        </w:rPr>
        <w:t>Die Darstellung des Beschwerde</w:t>
      </w:r>
      <w:r w:rsidR="000A392F">
        <w:rPr>
          <w:color w:val="000000"/>
          <w:sz w:val="24"/>
          <w:szCs w:val="24"/>
          <w:lang w:eastAsia="en-US"/>
        </w:rPr>
        <w:t>managements</w:t>
      </w:r>
      <w:r w:rsidR="000D6D1E">
        <w:rPr>
          <w:color w:val="000000"/>
          <w:sz w:val="24"/>
          <w:szCs w:val="24"/>
          <w:lang w:eastAsia="en-US"/>
        </w:rPr>
        <w:t xml:space="preserve"> soll einen Umfang von </w:t>
      </w:r>
      <w:r w:rsidR="000A392F">
        <w:rPr>
          <w:color w:val="000000"/>
          <w:sz w:val="24"/>
          <w:szCs w:val="24"/>
          <w:lang w:eastAsia="en-US"/>
        </w:rPr>
        <w:t>2</w:t>
      </w:r>
      <w:r w:rsidR="000D6D1E">
        <w:rPr>
          <w:color w:val="000000"/>
          <w:sz w:val="24"/>
          <w:szCs w:val="24"/>
          <w:lang w:eastAsia="en-US"/>
        </w:rPr>
        <w:t xml:space="preserve"> DIN A4-Seiten bei üblicher Schriftgröße nicht überschreiten.</w:t>
      </w:r>
    </w:p>
    <w:p w14:paraId="6FC90C6B" w14:textId="77777777" w:rsidR="00E217C5" w:rsidRDefault="00E217C5" w:rsidP="001505BA">
      <w:pPr>
        <w:autoSpaceDE w:val="0"/>
        <w:autoSpaceDN w:val="0"/>
        <w:adjustRightInd w:val="0"/>
        <w:spacing w:after="0" w:line="240" w:lineRule="auto"/>
        <w:jc w:val="both"/>
        <w:rPr>
          <w:color w:val="000000"/>
          <w:sz w:val="24"/>
          <w:szCs w:val="24"/>
          <w:lang w:eastAsia="en-US"/>
        </w:rPr>
      </w:pPr>
    </w:p>
    <w:p w14:paraId="001830C7" w14:textId="30068599" w:rsidR="00E217C5" w:rsidRPr="00E217C5" w:rsidRDefault="008B251C" w:rsidP="001505BA">
      <w:pPr>
        <w:autoSpaceDE w:val="0"/>
        <w:autoSpaceDN w:val="0"/>
        <w:adjustRightInd w:val="0"/>
        <w:spacing w:after="0" w:line="240" w:lineRule="auto"/>
        <w:jc w:val="both"/>
        <w:rPr>
          <w:b/>
          <w:bCs/>
          <w:color w:val="000000"/>
          <w:sz w:val="24"/>
          <w:szCs w:val="24"/>
          <w:lang w:eastAsia="en-US"/>
        </w:rPr>
      </w:pPr>
      <w:r>
        <w:rPr>
          <w:b/>
          <w:bCs/>
          <w:color w:val="000000"/>
          <w:sz w:val="24"/>
          <w:szCs w:val="24"/>
          <w:lang w:eastAsia="en-US"/>
        </w:rPr>
        <w:t xml:space="preserve">f) </w:t>
      </w:r>
      <w:r w:rsidR="00E217C5" w:rsidRPr="00E217C5">
        <w:rPr>
          <w:b/>
          <w:bCs/>
          <w:color w:val="000000"/>
          <w:sz w:val="24"/>
          <w:szCs w:val="24"/>
          <w:lang w:eastAsia="en-US"/>
        </w:rPr>
        <w:t>Gewichtung Beschwerdemanagement</w:t>
      </w:r>
    </w:p>
    <w:p w14:paraId="093287F3" w14:textId="77777777" w:rsidR="00E217C5" w:rsidRDefault="00E217C5" w:rsidP="001505BA">
      <w:pPr>
        <w:autoSpaceDE w:val="0"/>
        <w:autoSpaceDN w:val="0"/>
        <w:adjustRightInd w:val="0"/>
        <w:spacing w:after="0" w:line="240" w:lineRule="auto"/>
        <w:jc w:val="both"/>
        <w:rPr>
          <w:color w:val="000000"/>
          <w:sz w:val="24"/>
          <w:szCs w:val="24"/>
          <w:lang w:eastAsia="en-US"/>
        </w:rPr>
      </w:pPr>
    </w:p>
    <w:p w14:paraId="5C64A608" w14:textId="6169FE59" w:rsidR="00E217C5" w:rsidRPr="005F72E2" w:rsidRDefault="00E217C5" w:rsidP="00E217C5">
      <w:pPr>
        <w:spacing w:after="0" w:line="240" w:lineRule="auto"/>
        <w:contextualSpacing/>
        <w:jc w:val="both"/>
        <w:rPr>
          <w:sz w:val="24"/>
          <w:szCs w:val="24"/>
        </w:rPr>
      </w:pPr>
      <w:r w:rsidRPr="005F72E2">
        <w:rPr>
          <w:sz w:val="24"/>
          <w:szCs w:val="24"/>
        </w:rPr>
        <w:t xml:space="preserve">Die Bewertung erfolgt nach Punkten, die anschließend gewichtet </w:t>
      </w:r>
      <w:r>
        <w:rPr>
          <w:sz w:val="24"/>
          <w:szCs w:val="24"/>
        </w:rPr>
        <w:t xml:space="preserve">(10%) </w:t>
      </w:r>
      <w:r w:rsidRPr="005F72E2">
        <w:rPr>
          <w:sz w:val="24"/>
          <w:szCs w:val="24"/>
        </w:rPr>
        <w:t xml:space="preserve">werden. </w:t>
      </w:r>
    </w:p>
    <w:p w14:paraId="1C427280" w14:textId="77777777" w:rsidR="00E217C5" w:rsidRPr="005F72E2" w:rsidRDefault="00E217C5" w:rsidP="00E217C5">
      <w:pPr>
        <w:spacing w:after="0" w:line="240" w:lineRule="auto"/>
        <w:contextualSpacing/>
        <w:jc w:val="both"/>
        <w:rPr>
          <w:sz w:val="24"/>
          <w:szCs w:val="24"/>
        </w:rPr>
      </w:pPr>
    </w:p>
    <w:p w14:paraId="3C2F5A10" w14:textId="77777777" w:rsidR="00E217C5" w:rsidRPr="005F72E2" w:rsidRDefault="00E217C5" w:rsidP="00E217C5">
      <w:pPr>
        <w:spacing w:after="0" w:line="240" w:lineRule="auto"/>
        <w:contextualSpacing/>
        <w:jc w:val="both"/>
        <w:rPr>
          <w:sz w:val="24"/>
          <w:szCs w:val="24"/>
        </w:rPr>
      </w:pPr>
      <w:r w:rsidRPr="005F72E2">
        <w:rPr>
          <w:sz w:val="24"/>
          <w:szCs w:val="24"/>
        </w:rPr>
        <w:t>Die Punkte 5, 3 und 1 beinhalten folgende Bewertung:</w:t>
      </w:r>
    </w:p>
    <w:p w14:paraId="7F9EEF2D" w14:textId="77777777" w:rsidR="00E217C5" w:rsidRPr="005F72E2" w:rsidRDefault="00E217C5" w:rsidP="00E217C5">
      <w:pPr>
        <w:spacing w:after="0" w:line="240" w:lineRule="auto"/>
        <w:contextualSpacing/>
        <w:jc w:val="both"/>
        <w:rPr>
          <w:sz w:val="24"/>
          <w:szCs w:val="24"/>
        </w:rPr>
      </w:pPr>
    </w:p>
    <w:p w14:paraId="0F4A899C" w14:textId="77777777" w:rsidR="00E217C5" w:rsidRPr="005F72E2" w:rsidRDefault="00E217C5" w:rsidP="00E217C5">
      <w:pPr>
        <w:spacing w:after="0" w:line="240" w:lineRule="auto"/>
        <w:contextualSpacing/>
        <w:jc w:val="both"/>
        <w:rPr>
          <w:sz w:val="24"/>
          <w:szCs w:val="24"/>
        </w:rPr>
      </w:pPr>
      <w:r w:rsidRPr="005F72E2">
        <w:rPr>
          <w:sz w:val="24"/>
          <w:szCs w:val="24"/>
        </w:rPr>
        <w:t>5 Punkte:</w:t>
      </w:r>
    </w:p>
    <w:p w14:paraId="398DEDAE" w14:textId="77777777" w:rsidR="00E217C5" w:rsidRPr="005F72E2" w:rsidRDefault="00E217C5" w:rsidP="00E217C5">
      <w:pPr>
        <w:spacing w:after="0" w:line="240" w:lineRule="auto"/>
        <w:contextualSpacing/>
        <w:jc w:val="both"/>
        <w:rPr>
          <w:sz w:val="24"/>
          <w:szCs w:val="24"/>
        </w:rPr>
      </w:pPr>
    </w:p>
    <w:p w14:paraId="14E3F50B" w14:textId="2EFA9406" w:rsidR="00E217C5" w:rsidRPr="005F72E2" w:rsidRDefault="00E217C5" w:rsidP="00E217C5">
      <w:pPr>
        <w:spacing w:after="0" w:line="240" w:lineRule="auto"/>
        <w:contextualSpacing/>
        <w:jc w:val="both"/>
        <w:rPr>
          <w:sz w:val="24"/>
          <w:szCs w:val="24"/>
        </w:rPr>
      </w:pPr>
      <w:r w:rsidRPr="005F72E2">
        <w:rPr>
          <w:sz w:val="24"/>
          <w:szCs w:val="24"/>
        </w:rPr>
        <w:t>D</w:t>
      </w:r>
      <w:r>
        <w:rPr>
          <w:sz w:val="24"/>
          <w:szCs w:val="24"/>
        </w:rPr>
        <w:t>as</w:t>
      </w:r>
      <w:r w:rsidRPr="005F72E2">
        <w:rPr>
          <w:sz w:val="24"/>
          <w:szCs w:val="24"/>
        </w:rPr>
        <w:t xml:space="preserve"> Qualitätskriteri</w:t>
      </w:r>
      <w:r>
        <w:rPr>
          <w:sz w:val="24"/>
          <w:szCs w:val="24"/>
        </w:rPr>
        <w:t>um</w:t>
      </w:r>
      <w:r w:rsidRPr="005F72E2">
        <w:rPr>
          <w:sz w:val="24"/>
          <w:szCs w:val="24"/>
        </w:rPr>
        <w:t xml:space="preserve"> </w:t>
      </w:r>
      <w:r>
        <w:rPr>
          <w:sz w:val="24"/>
          <w:szCs w:val="24"/>
        </w:rPr>
        <w:t>ist</w:t>
      </w:r>
      <w:r w:rsidRPr="005F72E2">
        <w:rPr>
          <w:sz w:val="24"/>
          <w:szCs w:val="24"/>
        </w:rPr>
        <w:t xml:space="preserve"> im Rahmen der Angebotsabgabe und des Bietergespräches erfasst und verständlich und nachvollziehbar dargestellt. Der jeweilige Ansatz überzeugt und ist optimal geeignet, die anstehenden Aufgaben zu lösen. Schwierigkeiten, die mit der Leistungsbeschreibung verbunden sein könnten, werden erfasst und benannt und Lösungen angeboten. </w:t>
      </w:r>
    </w:p>
    <w:p w14:paraId="083C6FC1" w14:textId="77777777" w:rsidR="00E217C5" w:rsidRDefault="00E217C5" w:rsidP="00E217C5">
      <w:pPr>
        <w:spacing w:line="240" w:lineRule="auto"/>
        <w:contextualSpacing/>
        <w:jc w:val="both"/>
        <w:rPr>
          <w:sz w:val="24"/>
          <w:szCs w:val="24"/>
        </w:rPr>
      </w:pPr>
    </w:p>
    <w:p w14:paraId="119800E7" w14:textId="77777777" w:rsidR="00E217C5" w:rsidRPr="005F72E2" w:rsidRDefault="00E217C5" w:rsidP="00E217C5">
      <w:pPr>
        <w:spacing w:line="240" w:lineRule="auto"/>
        <w:contextualSpacing/>
        <w:jc w:val="both"/>
        <w:rPr>
          <w:sz w:val="24"/>
          <w:szCs w:val="24"/>
        </w:rPr>
      </w:pPr>
      <w:r w:rsidRPr="005F72E2">
        <w:rPr>
          <w:sz w:val="24"/>
          <w:szCs w:val="24"/>
        </w:rPr>
        <w:t>3 Punkte:</w:t>
      </w:r>
    </w:p>
    <w:p w14:paraId="0F6763D4" w14:textId="77777777" w:rsidR="00E217C5" w:rsidRPr="005F72E2" w:rsidRDefault="00E217C5" w:rsidP="00E217C5">
      <w:pPr>
        <w:spacing w:line="240" w:lineRule="auto"/>
        <w:contextualSpacing/>
        <w:jc w:val="both"/>
        <w:rPr>
          <w:sz w:val="24"/>
          <w:szCs w:val="24"/>
        </w:rPr>
      </w:pPr>
    </w:p>
    <w:p w14:paraId="0C6D818D" w14:textId="08A58378" w:rsidR="00E217C5" w:rsidRPr="005F72E2" w:rsidRDefault="00E217C5" w:rsidP="00E217C5">
      <w:pPr>
        <w:spacing w:line="240" w:lineRule="auto"/>
        <w:contextualSpacing/>
        <w:jc w:val="both"/>
        <w:rPr>
          <w:sz w:val="24"/>
          <w:szCs w:val="24"/>
        </w:rPr>
      </w:pPr>
      <w:r w:rsidRPr="005F72E2">
        <w:rPr>
          <w:sz w:val="24"/>
          <w:szCs w:val="24"/>
        </w:rPr>
        <w:t>D</w:t>
      </w:r>
      <w:r>
        <w:rPr>
          <w:sz w:val="24"/>
          <w:szCs w:val="24"/>
        </w:rPr>
        <w:t xml:space="preserve">as </w:t>
      </w:r>
      <w:r w:rsidRPr="005F72E2">
        <w:rPr>
          <w:sz w:val="24"/>
          <w:szCs w:val="24"/>
        </w:rPr>
        <w:t>Qualitätskriteri</w:t>
      </w:r>
      <w:r>
        <w:rPr>
          <w:sz w:val="24"/>
          <w:szCs w:val="24"/>
        </w:rPr>
        <w:t xml:space="preserve">um ist </w:t>
      </w:r>
      <w:r w:rsidRPr="005F72E2">
        <w:rPr>
          <w:sz w:val="24"/>
          <w:szCs w:val="24"/>
        </w:rPr>
        <w:t>im Rahmen der Angebotsabgabe und/oder des Bietergespräches erfasst und im Wesentlichen verständlich und nachvollziehbar dargestellt. Der jeweilige Ansatz ist geeignet, die anstehenden Aufgaben zu lösen. Schwierigkeiten, die mit der Leistungsbeschreibung verbunden sein könnten, werden erfasst.</w:t>
      </w:r>
    </w:p>
    <w:p w14:paraId="600FC747" w14:textId="77777777" w:rsidR="00E217C5" w:rsidRPr="005F72E2" w:rsidRDefault="00E217C5" w:rsidP="00E217C5">
      <w:pPr>
        <w:spacing w:line="240" w:lineRule="auto"/>
        <w:contextualSpacing/>
        <w:jc w:val="both"/>
        <w:rPr>
          <w:sz w:val="24"/>
          <w:szCs w:val="24"/>
        </w:rPr>
      </w:pPr>
    </w:p>
    <w:p w14:paraId="585CCC74" w14:textId="77777777" w:rsidR="00E217C5" w:rsidRPr="005F72E2" w:rsidRDefault="00E217C5" w:rsidP="00E217C5">
      <w:pPr>
        <w:spacing w:line="240" w:lineRule="auto"/>
        <w:contextualSpacing/>
        <w:jc w:val="both"/>
        <w:rPr>
          <w:sz w:val="24"/>
          <w:szCs w:val="24"/>
        </w:rPr>
      </w:pPr>
      <w:r w:rsidRPr="005F72E2">
        <w:rPr>
          <w:sz w:val="24"/>
          <w:szCs w:val="24"/>
        </w:rPr>
        <w:t>1 Punkt:</w:t>
      </w:r>
    </w:p>
    <w:p w14:paraId="7B1C59ED" w14:textId="77777777" w:rsidR="00E217C5" w:rsidRPr="005F72E2" w:rsidRDefault="00E217C5" w:rsidP="00E217C5">
      <w:pPr>
        <w:spacing w:line="240" w:lineRule="auto"/>
        <w:contextualSpacing/>
        <w:jc w:val="both"/>
        <w:rPr>
          <w:sz w:val="24"/>
          <w:szCs w:val="24"/>
        </w:rPr>
      </w:pPr>
    </w:p>
    <w:p w14:paraId="09B2C67F" w14:textId="50B14339" w:rsidR="00E217C5" w:rsidRPr="005F72E2" w:rsidRDefault="00E217C5" w:rsidP="00E217C5">
      <w:pPr>
        <w:spacing w:line="240" w:lineRule="auto"/>
        <w:contextualSpacing/>
        <w:jc w:val="both"/>
        <w:rPr>
          <w:sz w:val="24"/>
          <w:szCs w:val="24"/>
        </w:rPr>
      </w:pPr>
      <w:r w:rsidRPr="005F72E2">
        <w:rPr>
          <w:sz w:val="24"/>
          <w:szCs w:val="24"/>
        </w:rPr>
        <w:t>D</w:t>
      </w:r>
      <w:r>
        <w:rPr>
          <w:sz w:val="24"/>
          <w:szCs w:val="24"/>
        </w:rPr>
        <w:t>as</w:t>
      </w:r>
      <w:r w:rsidRPr="005F72E2">
        <w:rPr>
          <w:sz w:val="24"/>
          <w:szCs w:val="24"/>
        </w:rPr>
        <w:t xml:space="preserve"> Qualitätskriteri</w:t>
      </w:r>
      <w:r>
        <w:rPr>
          <w:sz w:val="24"/>
          <w:szCs w:val="24"/>
        </w:rPr>
        <w:t>um ist</w:t>
      </w:r>
      <w:r w:rsidRPr="005F72E2">
        <w:rPr>
          <w:sz w:val="24"/>
          <w:szCs w:val="24"/>
        </w:rPr>
        <w:t xml:space="preserve"> im Rahmen der Angebotsabgabe und/oder des Bietergespräches nicht oder unwesentlich erfasst. Der jeweilige Ansatz überzeugt nicht. Schwierigkeiten, die mit der Leistungsbeschreibung verbunden sein könnten, werden nicht oder unzureichend erfasst.</w:t>
      </w:r>
    </w:p>
    <w:p w14:paraId="4BB0EFBE" w14:textId="77777777" w:rsidR="000D6D1E" w:rsidRDefault="000D6D1E" w:rsidP="001505BA">
      <w:pPr>
        <w:autoSpaceDE w:val="0"/>
        <w:autoSpaceDN w:val="0"/>
        <w:adjustRightInd w:val="0"/>
        <w:spacing w:after="0" w:line="240" w:lineRule="auto"/>
        <w:jc w:val="both"/>
        <w:rPr>
          <w:color w:val="000000"/>
          <w:sz w:val="24"/>
          <w:szCs w:val="24"/>
          <w:lang w:eastAsia="en-US"/>
        </w:rPr>
      </w:pPr>
    </w:p>
    <w:p w14:paraId="5DEA2603" w14:textId="101BE314" w:rsidR="00FC64B4" w:rsidRPr="001D68A7" w:rsidRDefault="008B251C" w:rsidP="001505BA">
      <w:pPr>
        <w:autoSpaceDE w:val="0"/>
        <w:autoSpaceDN w:val="0"/>
        <w:adjustRightInd w:val="0"/>
        <w:spacing w:after="0" w:line="240" w:lineRule="auto"/>
        <w:jc w:val="both"/>
        <w:rPr>
          <w:b/>
          <w:color w:val="000000"/>
          <w:sz w:val="24"/>
          <w:szCs w:val="24"/>
          <w:lang w:eastAsia="en-US"/>
        </w:rPr>
      </w:pPr>
      <w:r>
        <w:rPr>
          <w:b/>
          <w:color w:val="000000"/>
          <w:sz w:val="24"/>
          <w:szCs w:val="24"/>
          <w:lang w:eastAsia="en-US"/>
        </w:rPr>
        <w:t xml:space="preserve">g) </w:t>
      </w:r>
      <w:r w:rsidR="00D67DB8">
        <w:rPr>
          <w:b/>
          <w:color w:val="000000"/>
          <w:sz w:val="24"/>
          <w:szCs w:val="24"/>
          <w:lang w:eastAsia="en-US"/>
        </w:rPr>
        <w:t>A</w:t>
      </w:r>
      <w:r w:rsidR="00FC64B4" w:rsidRPr="001D68A7">
        <w:rPr>
          <w:b/>
          <w:color w:val="000000"/>
          <w:sz w:val="24"/>
          <w:szCs w:val="24"/>
          <w:lang w:eastAsia="en-US"/>
        </w:rPr>
        <w:t>ngaben zum Preis</w:t>
      </w:r>
    </w:p>
    <w:p w14:paraId="7AC120B2" w14:textId="77777777" w:rsidR="00FC64B4" w:rsidRDefault="00FC64B4" w:rsidP="001505BA">
      <w:pPr>
        <w:autoSpaceDE w:val="0"/>
        <w:autoSpaceDN w:val="0"/>
        <w:adjustRightInd w:val="0"/>
        <w:spacing w:after="0" w:line="240" w:lineRule="auto"/>
        <w:jc w:val="both"/>
        <w:rPr>
          <w:b/>
          <w:color w:val="000000"/>
          <w:sz w:val="24"/>
          <w:szCs w:val="24"/>
          <w:lang w:eastAsia="en-US"/>
        </w:rPr>
      </w:pPr>
    </w:p>
    <w:p w14:paraId="5E10442C" w14:textId="4CF5D368" w:rsidR="000A392F" w:rsidRDefault="000A392F" w:rsidP="001505BA">
      <w:pPr>
        <w:autoSpaceDE w:val="0"/>
        <w:autoSpaceDN w:val="0"/>
        <w:adjustRightInd w:val="0"/>
        <w:spacing w:after="0" w:line="240" w:lineRule="auto"/>
        <w:jc w:val="both"/>
        <w:rPr>
          <w:color w:val="000000"/>
          <w:sz w:val="24"/>
          <w:szCs w:val="24"/>
          <w:lang w:eastAsia="en-US"/>
        </w:rPr>
      </w:pPr>
      <w:r w:rsidRPr="000A392F">
        <w:rPr>
          <w:color w:val="000000"/>
          <w:sz w:val="24"/>
          <w:szCs w:val="24"/>
          <w:lang w:eastAsia="en-US"/>
        </w:rPr>
        <w:t xml:space="preserve">Es sind die </w:t>
      </w:r>
      <w:r>
        <w:rPr>
          <w:color w:val="000000"/>
          <w:sz w:val="24"/>
          <w:szCs w:val="24"/>
          <w:lang w:eastAsia="en-US"/>
        </w:rPr>
        <w:t>durchschnittliche</w:t>
      </w:r>
      <w:r w:rsidR="00D52D99">
        <w:rPr>
          <w:color w:val="000000"/>
          <w:sz w:val="24"/>
          <w:szCs w:val="24"/>
          <w:lang w:eastAsia="en-US"/>
        </w:rPr>
        <w:t>n</w:t>
      </w:r>
      <w:r>
        <w:rPr>
          <w:color w:val="000000"/>
          <w:sz w:val="24"/>
          <w:szCs w:val="24"/>
          <w:lang w:eastAsia="en-US"/>
        </w:rPr>
        <w:t xml:space="preserve"> Preise der Speisen anzugeben. </w:t>
      </w:r>
    </w:p>
    <w:p w14:paraId="4282CFCD" w14:textId="77777777" w:rsidR="00B97CAD" w:rsidRDefault="00B97CAD" w:rsidP="001505BA">
      <w:pPr>
        <w:autoSpaceDE w:val="0"/>
        <w:autoSpaceDN w:val="0"/>
        <w:adjustRightInd w:val="0"/>
        <w:spacing w:after="0" w:line="240" w:lineRule="auto"/>
        <w:jc w:val="both"/>
        <w:rPr>
          <w:color w:val="000000"/>
          <w:sz w:val="24"/>
          <w:szCs w:val="24"/>
          <w:lang w:eastAsia="en-US"/>
        </w:rPr>
      </w:pPr>
    </w:p>
    <w:p w14:paraId="2369F86F" w14:textId="77777777" w:rsidR="00B97CAD" w:rsidRDefault="00B97CAD" w:rsidP="00B97CAD">
      <w:pPr>
        <w:autoSpaceDE w:val="0"/>
        <w:autoSpaceDN w:val="0"/>
        <w:adjustRightInd w:val="0"/>
        <w:spacing w:after="0" w:line="240" w:lineRule="auto"/>
        <w:jc w:val="both"/>
        <w:rPr>
          <w:color w:val="000000"/>
          <w:sz w:val="24"/>
          <w:szCs w:val="24"/>
          <w:lang w:eastAsia="en-US"/>
        </w:rPr>
      </w:pPr>
      <w:r>
        <w:rPr>
          <w:color w:val="000000"/>
          <w:sz w:val="24"/>
          <w:szCs w:val="24"/>
          <w:lang w:eastAsia="en-US"/>
        </w:rPr>
        <w:t>Gewichtung: 30%</w:t>
      </w:r>
    </w:p>
    <w:p w14:paraId="336C78F7" w14:textId="77777777" w:rsidR="00B97CAD" w:rsidRDefault="00B97CAD" w:rsidP="00B97CAD">
      <w:pPr>
        <w:autoSpaceDE w:val="0"/>
        <w:autoSpaceDN w:val="0"/>
        <w:adjustRightInd w:val="0"/>
        <w:spacing w:after="0" w:line="240" w:lineRule="auto"/>
        <w:jc w:val="both"/>
        <w:rPr>
          <w:color w:val="000000"/>
          <w:sz w:val="24"/>
          <w:szCs w:val="24"/>
          <w:lang w:eastAsia="en-US"/>
        </w:rPr>
      </w:pPr>
    </w:p>
    <w:p w14:paraId="63696FE0" w14:textId="77777777" w:rsidR="00B97CAD" w:rsidRDefault="00B97CAD" w:rsidP="00B97CAD">
      <w:pPr>
        <w:autoSpaceDE w:val="0"/>
        <w:autoSpaceDN w:val="0"/>
        <w:adjustRightInd w:val="0"/>
        <w:spacing w:after="0" w:line="240" w:lineRule="auto"/>
        <w:jc w:val="both"/>
        <w:rPr>
          <w:color w:val="000000"/>
          <w:sz w:val="24"/>
          <w:szCs w:val="24"/>
          <w:lang w:eastAsia="en-US"/>
        </w:rPr>
      </w:pPr>
      <w:r>
        <w:rPr>
          <w:color w:val="000000"/>
          <w:sz w:val="24"/>
          <w:szCs w:val="24"/>
          <w:lang w:eastAsia="en-US"/>
        </w:rPr>
        <w:t>über 5 EUR, 5 EUR bis 4,5 EUR, bis 4,00 EUR</w:t>
      </w:r>
    </w:p>
    <w:p w14:paraId="5EF5BD8A" w14:textId="77777777" w:rsidR="00B97CAD" w:rsidRDefault="00B97CAD" w:rsidP="00B97CAD">
      <w:pPr>
        <w:autoSpaceDE w:val="0"/>
        <w:autoSpaceDN w:val="0"/>
        <w:adjustRightInd w:val="0"/>
        <w:spacing w:after="0" w:line="240" w:lineRule="auto"/>
        <w:jc w:val="both"/>
        <w:rPr>
          <w:color w:val="000000"/>
          <w:sz w:val="24"/>
          <w:szCs w:val="24"/>
          <w:lang w:eastAsia="en-US"/>
        </w:rPr>
      </w:pPr>
    </w:p>
    <w:p w14:paraId="147536D2" w14:textId="77777777" w:rsidR="00B97CAD" w:rsidRPr="000A392F" w:rsidRDefault="00B97CAD" w:rsidP="00B97CAD">
      <w:pPr>
        <w:autoSpaceDE w:val="0"/>
        <w:autoSpaceDN w:val="0"/>
        <w:adjustRightInd w:val="0"/>
        <w:spacing w:after="0" w:line="240" w:lineRule="auto"/>
        <w:jc w:val="both"/>
        <w:rPr>
          <w:color w:val="000000"/>
          <w:sz w:val="24"/>
          <w:szCs w:val="24"/>
          <w:lang w:eastAsia="en-US"/>
        </w:rPr>
      </w:pPr>
      <w:r>
        <w:rPr>
          <w:color w:val="000000"/>
          <w:sz w:val="24"/>
          <w:szCs w:val="24"/>
          <w:lang w:eastAsia="en-US"/>
        </w:rPr>
        <w:t>Punkte 1, 3 oder 5</w:t>
      </w:r>
    </w:p>
    <w:p w14:paraId="6FC4C80A" w14:textId="77777777" w:rsidR="00B97CAD" w:rsidRDefault="00B97CAD" w:rsidP="00B97CAD">
      <w:pPr>
        <w:autoSpaceDE w:val="0"/>
        <w:autoSpaceDN w:val="0"/>
        <w:adjustRightInd w:val="0"/>
        <w:spacing w:after="0" w:line="240" w:lineRule="auto"/>
        <w:jc w:val="both"/>
        <w:rPr>
          <w:b/>
          <w:color w:val="000000"/>
          <w:sz w:val="24"/>
          <w:szCs w:val="24"/>
          <w:lang w:eastAsia="en-US"/>
        </w:rPr>
      </w:pPr>
    </w:p>
    <w:p w14:paraId="711DB1BB" w14:textId="20175268" w:rsidR="008C479B" w:rsidRPr="001D68A7" w:rsidRDefault="008B251C" w:rsidP="001505BA">
      <w:pPr>
        <w:autoSpaceDE w:val="0"/>
        <w:autoSpaceDN w:val="0"/>
        <w:adjustRightInd w:val="0"/>
        <w:spacing w:after="0" w:line="240" w:lineRule="auto"/>
        <w:jc w:val="both"/>
        <w:rPr>
          <w:b/>
          <w:color w:val="000000"/>
          <w:sz w:val="24"/>
          <w:szCs w:val="24"/>
          <w:lang w:eastAsia="en-US"/>
        </w:rPr>
      </w:pPr>
      <w:r>
        <w:rPr>
          <w:b/>
          <w:color w:val="000000"/>
          <w:sz w:val="24"/>
          <w:szCs w:val="24"/>
          <w:lang w:eastAsia="en-US"/>
        </w:rPr>
        <w:t xml:space="preserve">h) </w:t>
      </w:r>
      <w:r w:rsidR="008C479B" w:rsidRPr="001D68A7">
        <w:rPr>
          <w:b/>
          <w:color w:val="000000"/>
          <w:sz w:val="24"/>
          <w:szCs w:val="24"/>
          <w:lang w:eastAsia="en-US"/>
        </w:rPr>
        <w:t>Sonstiges</w:t>
      </w:r>
    </w:p>
    <w:p w14:paraId="1B383E4F" w14:textId="77777777" w:rsidR="00FC64B4" w:rsidRPr="001D68A7" w:rsidRDefault="00FC64B4" w:rsidP="001505BA">
      <w:pPr>
        <w:autoSpaceDE w:val="0"/>
        <w:autoSpaceDN w:val="0"/>
        <w:adjustRightInd w:val="0"/>
        <w:spacing w:after="0" w:line="240" w:lineRule="auto"/>
        <w:jc w:val="both"/>
        <w:rPr>
          <w:color w:val="000000"/>
          <w:sz w:val="24"/>
          <w:szCs w:val="24"/>
          <w:lang w:eastAsia="en-US"/>
        </w:rPr>
      </w:pPr>
    </w:p>
    <w:p w14:paraId="57BB1B6A" w14:textId="77777777" w:rsidR="00FC64B4" w:rsidRPr="001D68A7" w:rsidRDefault="00FC64B4" w:rsidP="001505BA">
      <w:pPr>
        <w:autoSpaceDE w:val="0"/>
        <w:autoSpaceDN w:val="0"/>
        <w:adjustRightInd w:val="0"/>
        <w:spacing w:after="0" w:line="240" w:lineRule="auto"/>
        <w:jc w:val="both"/>
        <w:rPr>
          <w:color w:val="000000"/>
          <w:sz w:val="24"/>
          <w:szCs w:val="24"/>
          <w:lang w:eastAsia="en-US"/>
        </w:rPr>
      </w:pPr>
      <w:r w:rsidRPr="001D68A7">
        <w:rPr>
          <w:color w:val="000000"/>
          <w:sz w:val="24"/>
          <w:szCs w:val="24"/>
          <w:lang w:eastAsia="en-US"/>
        </w:rPr>
        <w:t xml:space="preserve">Das Umsetzungskonzept </w:t>
      </w:r>
      <w:r w:rsidR="000A554C">
        <w:rPr>
          <w:color w:val="000000"/>
          <w:sz w:val="24"/>
          <w:szCs w:val="24"/>
          <w:lang w:eastAsia="en-US"/>
        </w:rPr>
        <w:t>und das Beschwerdemanagement sind</w:t>
      </w:r>
      <w:r w:rsidRPr="001D68A7">
        <w:rPr>
          <w:color w:val="000000"/>
          <w:sz w:val="24"/>
          <w:szCs w:val="24"/>
          <w:lang w:eastAsia="en-US"/>
        </w:rPr>
        <w:t xml:space="preserve"> zum Bietergespräch durch den Bieter umfassend zu erläutern und auch in Schriftform, beschränkt auf max. 1</w:t>
      </w:r>
      <w:r w:rsidR="000A554C">
        <w:rPr>
          <w:color w:val="000000"/>
          <w:sz w:val="24"/>
          <w:szCs w:val="24"/>
          <w:lang w:eastAsia="en-US"/>
        </w:rPr>
        <w:t>0</w:t>
      </w:r>
      <w:r w:rsidRPr="001D68A7">
        <w:rPr>
          <w:color w:val="000000"/>
          <w:sz w:val="24"/>
          <w:szCs w:val="24"/>
          <w:lang w:eastAsia="en-US"/>
        </w:rPr>
        <w:t xml:space="preserve"> DIN A4</w:t>
      </w:r>
      <w:r w:rsidR="002B44C1">
        <w:rPr>
          <w:color w:val="000000"/>
          <w:sz w:val="24"/>
          <w:szCs w:val="24"/>
          <w:lang w:eastAsia="en-US"/>
        </w:rPr>
        <w:t>-</w:t>
      </w:r>
      <w:r w:rsidRPr="001D68A7">
        <w:rPr>
          <w:color w:val="000000"/>
          <w:sz w:val="24"/>
          <w:szCs w:val="24"/>
          <w:lang w:eastAsia="en-US"/>
        </w:rPr>
        <w:t xml:space="preserve"> </w:t>
      </w:r>
      <w:r w:rsidR="000A554C">
        <w:rPr>
          <w:color w:val="000000"/>
          <w:sz w:val="24"/>
          <w:szCs w:val="24"/>
          <w:lang w:eastAsia="en-US"/>
        </w:rPr>
        <w:t>bzw. 2 DIN A4</w:t>
      </w:r>
      <w:r w:rsidR="002B44C1">
        <w:rPr>
          <w:color w:val="000000"/>
          <w:sz w:val="24"/>
          <w:szCs w:val="24"/>
          <w:lang w:eastAsia="en-US"/>
        </w:rPr>
        <w:t>-</w:t>
      </w:r>
      <w:r w:rsidRPr="001D68A7">
        <w:rPr>
          <w:color w:val="000000"/>
          <w:sz w:val="24"/>
          <w:szCs w:val="24"/>
          <w:lang w:eastAsia="en-US"/>
        </w:rPr>
        <w:t>Seiten</w:t>
      </w:r>
      <w:r w:rsidR="000A554C">
        <w:rPr>
          <w:color w:val="000000"/>
          <w:sz w:val="24"/>
          <w:szCs w:val="24"/>
          <w:lang w:eastAsia="en-US"/>
        </w:rPr>
        <w:t xml:space="preserve"> in üblicher Schriftgröße</w:t>
      </w:r>
      <w:r w:rsidRPr="001D68A7">
        <w:rPr>
          <w:color w:val="000000"/>
          <w:sz w:val="24"/>
          <w:szCs w:val="24"/>
          <w:lang w:eastAsia="en-US"/>
        </w:rPr>
        <w:t xml:space="preserve">, vorzulegen. </w:t>
      </w:r>
    </w:p>
    <w:p w14:paraId="40178C9F" w14:textId="77777777" w:rsidR="00FC64B4" w:rsidRPr="001D68A7" w:rsidRDefault="00FC64B4" w:rsidP="001505BA">
      <w:pPr>
        <w:autoSpaceDE w:val="0"/>
        <w:autoSpaceDN w:val="0"/>
        <w:adjustRightInd w:val="0"/>
        <w:spacing w:after="0" w:line="240" w:lineRule="auto"/>
        <w:jc w:val="both"/>
        <w:rPr>
          <w:color w:val="000000"/>
          <w:sz w:val="24"/>
          <w:szCs w:val="24"/>
          <w:lang w:eastAsia="en-US"/>
        </w:rPr>
      </w:pPr>
    </w:p>
    <w:p w14:paraId="627A84CE" w14:textId="77777777" w:rsidR="008C479B" w:rsidRPr="001D68A7" w:rsidRDefault="008C479B" w:rsidP="001505BA">
      <w:pPr>
        <w:autoSpaceDE w:val="0"/>
        <w:autoSpaceDN w:val="0"/>
        <w:adjustRightInd w:val="0"/>
        <w:spacing w:after="0" w:line="240" w:lineRule="auto"/>
        <w:jc w:val="both"/>
        <w:rPr>
          <w:color w:val="000000"/>
          <w:sz w:val="24"/>
          <w:szCs w:val="24"/>
          <w:lang w:eastAsia="en-US"/>
        </w:rPr>
      </w:pPr>
      <w:r w:rsidRPr="001D68A7">
        <w:rPr>
          <w:color w:val="000000"/>
          <w:sz w:val="24"/>
          <w:szCs w:val="24"/>
          <w:lang w:eastAsia="en-US"/>
        </w:rPr>
        <w:t>Bei der Vergabe von öffentlichen Aufträgen erhalten bei sonst gleichwertigen Angeboten die Unternehmen bevorzugt den Zuschlag, die Ausbildungsplätze bereitstellen, sich an tariflichen</w:t>
      </w:r>
    </w:p>
    <w:p w14:paraId="1145B2E6" w14:textId="77777777" w:rsidR="008C479B" w:rsidRPr="001D68A7" w:rsidRDefault="008C479B" w:rsidP="001505BA">
      <w:pPr>
        <w:autoSpaceDE w:val="0"/>
        <w:autoSpaceDN w:val="0"/>
        <w:adjustRightInd w:val="0"/>
        <w:spacing w:after="0" w:line="240" w:lineRule="auto"/>
        <w:jc w:val="both"/>
        <w:rPr>
          <w:color w:val="000000"/>
          <w:sz w:val="24"/>
          <w:szCs w:val="24"/>
          <w:lang w:eastAsia="en-US"/>
        </w:rPr>
      </w:pPr>
      <w:r w:rsidRPr="001D68A7">
        <w:rPr>
          <w:color w:val="000000"/>
          <w:sz w:val="24"/>
          <w:szCs w:val="24"/>
          <w:lang w:eastAsia="en-US"/>
        </w:rPr>
        <w:t xml:space="preserve">Umlageverfahren zur Sicherung der beruflichen Erstausbildung oder an Ausbildungsverbünden beteiligen. Als Nachweis </w:t>
      </w:r>
      <w:r w:rsidR="00054B56" w:rsidRPr="001D68A7">
        <w:rPr>
          <w:color w:val="000000"/>
          <w:sz w:val="24"/>
          <w:szCs w:val="24"/>
          <w:lang w:eastAsia="en-US"/>
        </w:rPr>
        <w:t>kann</w:t>
      </w:r>
      <w:r w:rsidRPr="001D68A7">
        <w:rPr>
          <w:color w:val="000000"/>
          <w:sz w:val="24"/>
          <w:szCs w:val="24"/>
          <w:lang w:eastAsia="en-US"/>
        </w:rPr>
        <w:t xml:space="preserve"> von dem für den Zuschlag vorgesehenen Bieter eine Bescheinigung der für die Berufsausbildung zuständigen Stellen eingeholt</w:t>
      </w:r>
      <w:r w:rsidR="00054B56" w:rsidRPr="001D68A7">
        <w:rPr>
          <w:color w:val="000000"/>
          <w:sz w:val="24"/>
          <w:szCs w:val="24"/>
          <w:lang w:eastAsia="en-US"/>
        </w:rPr>
        <w:t xml:space="preserve"> werden</w:t>
      </w:r>
      <w:r w:rsidRPr="001D68A7">
        <w:rPr>
          <w:color w:val="000000"/>
          <w:sz w:val="24"/>
          <w:szCs w:val="24"/>
          <w:lang w:eastAsia="en-US"/>
        </w:rPr>
        <w:t>.</w:t>
      </w:r>
      <w:r w:rsidR="00FC64B4" w:rsidRPr="001D68A7">
        <w:rPr>
          <w:color w:val="000000"/>
          <w:sz w:val="24"/>
          <w:szCs w:val="24"/>
          <w:lang w:eastAsia="en-US"/>
        </w:rPr>
        <w:t xml:space="preserve"> </w:t>
      </w:r>
      <w:r w:rsidRPr="001D68A7">
        <w:rPr>
          <w:color w:val="000000"/>
          <w:sz w:val="24"/>
          <w:szCs w:val="24"/>
          <w:lang w:eastAsia="en-US"/>
        </w:rPr>
        <w:t>Im Falle der Gleichheit mehrerer Angebote entscheidet das Los.</w:t>
      </w:r>
    </w:p>
    <w:p w14:paraId="39ECCFC9" w14:textId="77777777" w:rsidR="008C479B" w:rsidRPr="008C5AF5" w:rsidRDefault="008C479B" w:rsidP="001505BA">
      <w:pPr>
        <w:autoSpaceDE w:val="0"/>
        <w:autoSpaceDN w:val="0"/>
        <w:adjustRightInd w:val="0"/>
        <w:spacing w:after="0" w:line="240" w:lineRule="auto"/>
        <w:jc w:val="both"/>
        <w:rPr>
          <w:bCs/>
          <w:color w:val="000000"/>
          <w:sz w:val="24"/>
          <w:szCs w:val="24"/>
          <w:lang w:eastAsia="en-US"/>
        </w:rPr>
      </w:pPr>
    </w:p>
    <w:p w14:paraId="4CEC2EA1" w14:textId="5A776AF4" w:rsidR="008C479B" w:rsidRPr="001D68A7" w:rsidRDefault="008C479B" w:rsidP="001505BA">
      <w:pPr>
        <w:autoSpaceDE w:val="0"/>
        <w:autoSpaceDN w:val="0"/>
        <w:adjustRightInd w:val="0"/>
        <w:spacing w:after="0" w:line="240" w:lineRule="auto"/>
        <w:jc w:val="both"/>
        <w:rPr>
          <w:b/>
          <w:bCs/>
          <w:color w:val="000000"/>
          <w:sz w:val="24"/>
          <w:szCs w:val="24"/>
          <w:lang w:eastAsia="en-US"/>
        </w:rPr>
      </w:pPr>
      <w:r w:rsidRPr="001D68A7">
        <w:rPr>
          <w:b/>
          <w:bCs/>
          <w:color w:val="000000"/>
          <w:sz w:val="24"/>
          <w:szCs w:val="24"/>
          <w:lang w:eastAsia="en-US"/>
        </w:rPr>
        <w:t>1</w:t>
      </w:r>
      <w:r w:rsidR="008B251C">
        <w:rPr>
          <w:b/>
          <w:bCs/>
          <w:color w:val="000000"/>
          <w:sz w:val="24"/>
          <w:szCs w:val="24"/>
          <w:lang w:eastAsia="en-US"/>
        </w:rPr>
        <w:t>5</w:t>
      </w:r>
      <w:r w:rsidRPr="001D68A7">
        <w:rPr>
          <w:b/>
          <w:bCs/>
          <w:color w:val="000000"/>
          <w:sz w:val="24"/>
          <w:szCs w:val="24"/>
          <w:lang w:eastAsia="en-US"/>
        </w:rPr>
        <w:t>. Zuschlagserteilung</w:t>
      </w:r>
    </w:p>
    <w:p w14:paraId="1BC5C3D0" w14:textId="77777777" w:rsidR="008C479B" w:rsidRPr="008C5AF5" w:rsidRDefault="008C479B" w:rsidP="001505BA">
      <w:pPr>
        <w:autoSpaceDE w:val="0"/>
        <w:autoSpaceDN w:val="0"/>
        <w:adjustRightInd w:val="0"/>
        <w:spacing w:after="0" w:line="240" w:lineRule="auto"/>
        <w:jc w:val="both"/>
        <w:rPr>
          <w:bCs/>
          <w:color w:val="000000"/>
          <w:sz w:val="24"/>
          <w:szCs w:val="24"/>
          <w:lang w:eastAsia="en-US"/>
        </w:rPr>
      </w:pPr>
    </w:p>
    <w:p w14:paraId="0CF5B691" w14:textId="2DDABF7C" w:rsidR="008C479B" w:rsidRDefault="008C479B" w:rsidP="001505BA">
      <w:pPr>
        <w:autoSpaceDE w:val="0"/>
        <w:autoSpaceDN w:val="0"/>
        <w:adjustRightInd w:val="0"/>
        <w:spacing w:after="0" w:line="240" w:lineRule="auto"/>
        <w:jc w:val="both"/>
        <w:rPr>
          <w:color w:val="000000"/>
          <w:sz w:val="24"/>
          <w:szCs w:val="24"/>
          <w:lang w:eastAsia="en-US"/>
        </w:rPr>
      </w:pPr>
      <w:r w:rsidRPr="001D68A7">
        <w:rPr>
          <w:color w:val="000000"/>
          <w:sz w:val="24"/>
          <w:szCs w:val="24"/>
          <w:lang w:eastAsia="en-US"/>
        </w:rPr>
        <w:t xml:space="preserve">Der Zuschlag wird bis zum </w:t>
      </w:r>
      <w:r w:rsidR="00EC188B">
        <w:rPr>
          <w:color w:val="000000"/>
          <w:sz w:val="24"/>
          <w:szCs w:val="24"/>
          <w:lang w:eastAsia="en-US"/>
        </w:rPr>
        <w:t>30</w:t>
      </w:r>
      <w:r w:rsidR="00AD48C8">
        <w:rPr>
          <w:color w:val="000000"/>
          <w:sz w:val="24"/>
          <w:szCs w:val="24"/>
          <w:lang w:eastAsia="en-US"/>
        </w:rPr>
        <w:t>.</w:t>
      </w:r>
      <w:r w:rsidR="00C9538B">
        <w:rPr>
          <w:color w:val="000000"/>
          <w:sz w:val="24"/>
          <w:szCs w:val="24"/>
          <w:lang w:eastAsia="en-US"/>
        </w:rPr>
        <w:t>04.2024</w:t>
      </w:r>
      <w:r w:rsidRPr="001D68A7">
        <w:rPr>
          <w:color w:val="000000"/>
          <w:sz w:val="24"/>
          <w:szCs w:val="24"/>
          <w:lang w:eastAsia="en-US"/>
        </w:rPr>
        <w:t xml:space="preserve"> erteilt (Zuschlags- und Bindefrist). Der Zuschlag wird auf das wirtschaftlichste Angebot </w:t>
      </w:r>
      <w:r w:rsidR="000A554C">
        <w:rPr>
          <w:color w:val="000000"/>
          <w:sz w:val="24"/>
          <w:szCs w:val="24"/>
          <w:lang w:eastAsia="en-US"/>
        </w:rPr>
        <w:t xml:space="preserve">unter Berücksichtigung der weiteren genannten Kriterien </w:t>
      </w:r>
      <w:r w:rsidRPr="001D68A7">
        <w:rPr>
          <w:color w:val="000000"/>
          <w:sz w:val="24"/>
          <w:szCs w:val="24"/>
          <w:lang w:eastAsia="en-US"/>
        </w:rPr>
        <w:t xml:space="preserve">erteilt. </w:t>
      </w:r>
    </w:p>
    <w:p w14:paraId="08D7E6F8" w14:textId="77777777" w:rsidR="00AD48C8" w:rsidRPr="001D68A7" w:rsidRDefault="00AD48C8" w:rsidP="001505BA">
      <w:pPr>
        <w:autoSpaceDE w:val="0"/>
        <w:autoSpaceDN w:val="0"/>
        <w:adjustRightInd w:val="0"/>
        <w:spacing w:after="0" w:line="240" w:lineRule="auto"/>
        <w:jc w:val="both"/>
        <w:rPr>
          <w:color w:val="000000"/>
          <w:sz w:val="24"/>
          <w:szCs w:val="24"/>
          <w:lang w:eastAsia="en-US"/>
        </w:rPr>
      </w:pPr>
    </w:p>
    <w:p w14:paraId="49698E66" w14:textId="77777777" w:rsidR="008C479B" w:rsidRPr="001D68A7" w:rsidRDefault="008C479B" w:rsidP="001505BA">
      <w:pPr>
        <w:autoSpaceDE w:val="0"/>
        <w:autoSpaceDN w:val="0"/>
        <w:adjustRightInd w:val="0"/>
        <w:spacing w:after="0" w:line="240" w:lineRule="auto"/>
        <w:jc w:val="both"/>
        <w:rPr>
          <w:color w:val="000000"/>
          <w:sz w:val="24"/>
          <w:szCs w:val="24"/>
          <w:lang w:eastAsia="en-US"/>
        </w:rPr>
      </w:pPr>
      <w:r w:rsidRPr="001D68A7">
        <w:rPr>
          <w:color w:val="000000"/>
          <w:sz w:val="24"/>
          <w:szCs w:val="24"/>
          <w:lang w:eastAsia="en-US"/>
        </w:rPr>
        <w:t>Der Vertrag kommt mit Zuschlagserteilung, d. h. mit Zugang der Mitteilung über den erfolgten Zuschlag zustande. Ein Angebot ist nur wirksam, wenn sich der Bieter bis zu dem vorbenannten Zuschlagszeitpunkt an sein Angebot gebunden hält (Bindefrist</w:t>
      </w:r>
      <w:r w:rsidR="00054B56" w:rsidRPr="001D68A7">
        <w:rPr>
          <w:color w:val="000000"/>
          <w:sz w:val="24"/>
          <w:szCs w:val="24"/>
          <w:lang w:eastAsia="en-US"/>
        </w:rPr>
        <w:t>)</w:t>
      </w:r>
      <w:r w:rsidR="000A554C">
        <w:rPr>
          <w:color w:val="000000"/>
          <w:sz w:val="24"/>
          <w:szCs w:val="24"/>
          <w:lang w:eastAsia="en-US"/>
        </w:rPr>
        <w:t>.</w:t>
      </w:r>
      <w:r w:rsidRPr="001D68A7">
        <w:rPr>
          <w:color w:val="000000"/>
          <w:sz w:val="24"/>
          <w:szCs w:val="24"/>
          <w:lang w:eastAsia="en-US"/>
        </w:rPr>
        <w:t xml:space="preserve"> Eine etwaige Aufhebung der Ausschreibung wird den Bietern schriftlich mitgeteilt.</w:t>
      </w:r>
    </w:p>
    <w:p w14:paraId="7188C1F5" w14:textId="77777777" w:rsidR="008C479B" w:rsidRPr="008C5AF5" w:rsidRDefault="008C479B" w:rsidP="001505BA">
      <w:pPr>
        <w:autoSpaceDE w:val="0"/>
        <w:autoSpaceDN w:val="0"/>
        <w:adjustRightInd w:val="0"/>
        <w:spacing w:after="0" w:line="240" w:lineRule="auto"/>
        <w:jc w:val="both"/>
        <w:rPr>
          <w:bCs/>
          <w:color w:val="000000"/>
          <w:sz w:val="24"/>
          <w:szCs w:val="24"/>
          <w:lang w:eastAsia="en-US"/>
        </w:rPr>
      </w:pPr>
    </w:p>
    <w:p w14:paraId="2685CB37" w14:textId="18FE1A6B" w:rsidR="008C479B" w:rsidRPr="001D68A7" w:rsidRDefault="00D67DB8" w:rsidP="001505BA">
      <w:pPr>
        <w:autoSpaceDE w:val="0"/>
        <w:autoSpaceDN w:val="0"/>
        <w:adjustRightInd w:val="0"/>
        <w:spacing w:after="0" w:line="240" w:lineRule="auto"/>
        <w:rPr>
          <w:b/>
          <w:bCs/>
          <w:color w:val="000000"/>
          <w:sz w:val="24"/>
          <w:szCs w:val="24"/>
          <w:lang w:eastAsia="en-US"/>
        </w:rPr>
      </w:pPr>
      <w:r>
        <w:rPr>
          <w:b/>
          <w:bCs/>
          <w:color w:val="000000"/>
          <w:sz w:val="24"/>
          <w:szCs w:val="24"/>
          <w:lang w:eastAsia="en-US"/>
        </w:rPr>
        <w:t>1</w:t>
      </w:r>
      <w:r w:rsidR="008B251C">
        <w:rPr>
          <w:b/>
          <w:bCs/>
          <w:color w:val="000000"/>
          <w:sz w:val="24"/>
          <w:szCs w:val="24"/>
          <w:lang w:eastAsia="en-US"/>
        </w:rPr>
        <w:t>6</w:t>
      </w:r>
      <w:r w:rsidR="008C479B" w:rsidRPr="001D68A7">
        <w:rPr>
          <w:b/>
          <w:bCs/>
          <w:color w:val="000000"/>
          <w:sz w:val="24"/>
          <w:szCs w:val="24"/>
          <w:lang w:eastAsia="en-US"/>
        </w:rPr>
        <w:t>. Zusatz für ausländische Bieter</w:t>
      </w:r>
    </w:p>
    <w:p w14:paraId="75D1D684" w14:textId="77777777" w:rsidR="008C479B" w:rsidRPr="008C5AF5" w:rsidRDefault="008C479B" w:rsidP="001505BA">
      <w:pPr>
        <w:autoSpaceDE w:val="0"/>
        <w:autoSpaceDN w:val="0"/>
        <w:adjustRightInd w:val="0"/>
        <w:spacing w:after="0" w:line="240" w:lineRule="auto"/>
        <w:rPr>
          <w:bCs/>
          <w:color w:val="000000"/>
          <w:sz w:val="24"/>
          <w:szCs w:val="24"/>
          <w:lang w:eastAsia="en-US"/>
        </w:rPr>
      </w:pPr>
    </w:p>
    <w:p w14:paraId="0E1F887B" w14:textId="77777777" w:rsidR="008C479B" w:rsidRDefault="008C479B" w:rsidP="001505BA">
      <w:pPr>
        <w:autoSpaceDE w:val="0"/>
        <w:autoSpaceDN w:val="0"/>
        <w:adjustRightInd w:val="0"/>
        <w:spacing w:after="0" w:line="240" w:lineRule="auto"/>
        <w:jc w:val="both"/>
        <w:rPr>
          <w:color w:val="000000"/>
          <w:sz w:val="24"/>
          <w:szCs w:val="24"/>
          <w:lang w:eastAsia="en-US"/>
        </w:rPr>
      </w:pPr>
      <w:r w:rsidRPr="001D68A7">
        <w:rPr>
          <w:color w:val="000000"/>
          <w:sz w:val="24"/>
          <w:szCs w:val="24"/>
          <w:lang w:eastAsia="en-US"/>
        </w:rPr>
        <w:lastRenderedPageBreak/>
        <w:t>Das Angebot sowie jeglicher Schriftverkehr mit dem Auftraggeber sind in deutscher Sprache abzufassen.</w:t>
      </w:r>
    </w:p>
    <w:p w14:paraId="3F267B7C" w14:textId="77777777" w:rsidR="00365C2F" w:rsidRPr="001D68A7" w:rsidRDefault="00365C2F" w:rsidP="001505BA">
      <w:pPr>
        <w:autoSpaceDE w:val="0"/>
        <w:autoSpaceDN w:val="0"/>
        <w:adjustRightInd w:val="0"/>
        <w:spacing w:after="0" w:line="240" w:lineRule="auto"/>
        <w:jc w:val="both"/>
        <w:rPr>
          <w:color w:val="000000"/>
          <w:sz w:val="24"/>
          <w:szCs w:val="24"/>
          <w:lang w:eastAsia="en-US"/>
        </w:rPr>
      </w:pPr>
    </w:p>
    <w:p w14:paraId="6AC39A57" w14:textId="77777777" w:rsidR="008C479B" w:rsidRPr="001D68A7" w:rsidRDefault="008C479B" w:rsidP="001505BA">
      <w:pPr>
        <w:autoSpaceDE w:val="0"/>
        <w:autoSpaceDN w:val="0"/>
        <w:adjustRightInd w:val="0"/>
        <w:spacing w:after="0" w:line="240" w:lineRule="auto"/>
        <w:jc w:val="both"/>
        <w:rPr>
          <w:color w:val="000000"/>
          <w:sz w:val="24"/>
          <w:szCs w:val="24"/>
          <w:lang w:eastAsia="en-US"/>
        </w:rPr>
      </w:pPr>
      <w:r w:rsidRPr="001D68A7">
        <w:rPr>
          <w:color w:val="000000"/>
          <w:sz w:val="24"/>
          <w:szCs w:val="24"/>
          <w:lang w:eastAsia="en-US"/>
        </w:rPr>
        <w:t>Für die Ausführung der Leistung muss der Betrieb des Auftragnehmers, soweit er auf dem Gebiet der Bundesrepublik Deutschland tätig wird, bei der deutschen für die Arbeiten zuständigen Berufsgenossenschaft angemeldet sein; sofern dies gesetzlich vorgeschrieben ist. Ist der Auftragnehmer aufgrund internationaler Vereinbarungen von dieser Verpflichtung befreit, so hat er dies durch eine Bescheinigung der deutschen Berufsgenossenschaft zu belegen. Darüber hinaus müssen ausländische Bieter ebenfalls die geforderten Erklärungen und Nachweise als gleichwertige Nachweise ihres Herkunftslandes mit dem Angebot vorlegen. Erklärungen und Nachweise sind in deutscher Übersetzung vorzulegen.</w:t>
      </w:r>
    </w:p>
    <w:p w14:paraId="6D04FCA1" w14:textId="77777777" w:rsidR="008C479B" w:rsidRPr="001D68A7" w:rsidRDefault="008C479B" w:rsidP="001505BA">
      <w:pPr>
        <w:autoSpaceDE w:val="0"/>
        <w:autoSpaceDN w:val="0"/>
        <w:adjustRightInd w:val="0"/>
        <w:spacing w:after="0" w:line="240" w:lineRule="auto"/>
        <w:jc w:val="both"/>
        <w:rPr>
          <w:color w:val="000000"/>
          <w:sz w:val="24"/>
          <w:szCs w:val="24"/>
          <w:lang w:eastAsia="en-US"/>
        </w:rPr>
      </w:pPr>
      <w:r w:rsidRPr="001D68A7">
        <w:rPr>
          <w:color w:val="000000"/>
          <w:sz w:val="24"/>
          <w:szCs w:val="24"/>
          <w:lang w:eastAsia="en-US"/>
        </w:rPr>
        <w:t>Auf die Verpflichtung des Auftraggebers, die Umsatzsteuer des ausländischen Bewerbers erforderlichenfalls von der Gegenleistung einzubehalten und an das Finanzamt abzuführen, wird hingewiesen.</w:t>
      </w:r>
    </w:p>
    <w:p w14:paraId="735CA472" w14:textId="77777777" w:rsidR="008C479B" w:rsidRPr="001D68A7" w:rsidRDefault="008C479B" w:rsidP="001505BA">
      <w:pPr>
        <w:autoSpaceDE w:val="0"/>
        <w:autoSpaceDN w:val="0"/>
        <w:adjustRightInd w:val="0"/>
        <w:spacing w:after="0" w:line="240" w:lineRule="auto"/>
        <w:jc w:val="both"/>
        <w:rPr>
          <w:b/>
          <w:bCs/>
          <w:color w:val="000000"/>
          <w:sz w:val="24"/>
          <w:szCs w:val="24"/>
          <w:lang w:eastAsia="en-US"/>
        </w:rPr>
      </w:pPr>
    </w:p>
    <w:p w14:paraId="441DA246" w14:textId="5951A50B" w:rsidR="00EE5F1A" w:rsidRPr="001D68A7" w:rsidRDefault="00EE5F1A" w:rsidP="001505BA">
      <w:pPr>
        <w:autoSpaceDE w:val="0"/>
        <w:autoSpaceDN w:val="0"/>
        <w:adjustRightInd w:val="0"/>
        <w:spacing w:after="0" w:line="240" w:lineRule="auto"/>
        <w:jc w:val="both"/>
        <w:rPr>
          <w:b/>
          <w:bCs/>
          <w:color w:val="000000"/>
          <w:sz w:val="24"/>
          <w:szCs w:val="24"/>
          <w:lang w:eastAsia="en-US"/>
        </w:rPr>
      </w:pPr>
      <w:r w:rsidRPr="001D68A7">
        <w:rPr>
          <w:b/>
          <w:bCs/>
          <w:color w:val="000000"/>
          <w:sz w:val="24"/>
          <w:szCs w:val="24"/>
          <w:lang w:eastAsia="en-US"/>
        </w:rPr>
        <w:t>1</w:t>
      </w:r>
      <w:r w:rsidR="008B251C">
        <w:rPr>
          <w:b/>
          <w:bCs/>
          <w:color w:val="000000"/>
          <w:sz w:val="24"/>
          <w:szCs w:val="24"/>
          <w:lang w:eastAsia="en-US"/>
        </w:rPr>
        <w:t>7</w:t>
      </w:r>
      <w:r w:rsidRPr="001D68A7">
        <w:rPr>
          <w:b/>
          <w:bCs/>
          <w:color w:val="000000"/>
          <w:sz w:val="24"/>
          <w:szCs w:val="24"/>
          <w:lang w:eastAsia="en-US"/>
        </w:rPr>
        <w:t>. Prüfung der Vergabeunterlagen und Rügepflicht</w:t>
      </w:r>
    </w:p>
    <w:p w14:paraId="3FE730D2" w14:textId="77777777" w:rsidR="00EE5F1A" w:rsidRPr="001D68A7" w:rsidRDefault="00EE5F1A" w:rsidP="001505BA">
      <w:pPr>
        <w:autoSpaceDE w:val="0"/>
        <w:autoSpaceDN w:val="0"/>
        <w:adjustRightInd w:val="0"/>
        <w:spacing w:after="0" w:line="240" w:lineRule="auto"/>
        <w:jc w:val="both"/>
        <w:rPr>
          <w:b/>
          <w:bCs/>
          <w:color w:val="000000"/>
          <w:sz w:val="24"/>
          <w:szCs w:val="24"/>
          <w:lang w:eastAsia="en-US"/>
        </w:rPr>
      </w:pPr>
    </w:p>
    <w:p w14:paraId="2348B684" w14:textId="77777777" w:rsidR="00EE5F1A" w:rsidRPr="001D68A7" w:rsidRDefault="00EE5F1A" w:rsidP="001505BA">
      <w:pPr>
        <w:autoSpaceDE w:val="0"/>
        <w:autoSpaceDN w:val="0"/>
        <w:adjustRightInd w:val="0"/>
        <w:spacing w:after="0" w:line="240" w:lineRule="auto"/>
        <w:jc w:val="both"/>
        <w:rPr>
          <w:bCs/>
          <w:color w:val="000000"/>
          <w:sz w:val="24"/>
          <w:szCs w:val="24"/>
          <w:lang w:eastAsia="en-US"/>
        </w:rPr>
      </w:pPr>
      <w:r w:rsidRPr="001D68A7">
        <w:rPr>
          <w:bCs/>
          <w:color w:val="000000"/>
          <w:sz w:val="24"/>
          <w:szCs w:val="24"/>
          <w:lang w:eastAsia="en-US"/>
        </w:rPr>
        <w:t>Es gelten die Angaben zur Rechtsbehelfsbelehrung im Bekanntmachungstext. Zusätzlich bzw. ergänzend wird der Bieter auf folgendes hingewiesen.</w:t>
      </w:r>
    </w:p>
    <w:p w14:paraId="378EB1B5" w14:textId="77777777" w:rsidR="00EE5F1A" w:rsidRPr="001D68A7" w:rsidRDefault="00EE5F1A" w:rsidP="001505BA">
      <w:pPr>
        <w:autoSpaceDE w:val="0"/>
        <w:autoSpaceDN w:val="0"/>
        <w:adjustRightInd w:val="0"/>
        <w:spacing w:after="0" w:line="240" w:lineRule="auto"/>
        <w:jc w:val="both"/>
        <w:rPr>
          <w:bCs/>
          <w:color w:val="000000"/>
          <w:sz w:val="24"/>
          <w:szCs w:val="24"/>
          <w:lang w:eastAsia="en-US"/>
        </w:rPr>
      </w:pPr>
    </w:p>
    <w:p w14:paraId="784438BA" w14:textId="77777777" w:rsidR="00EE5F1A" w:rsidRPr="001D68A7" w:rsidRDefault="00EE5F1A" w:rsidP="001505BA">
      <w:pPr>
        <w:autoSpaceDE w:val="0"/>
        <w:autoSpaceDN w:val="0"/>
        <w:adjustRightInd w:val="0"/>
        <w:spacing w:after="0" w:line="240" w:lineRule="auto"/>
        <w:jc w:val="both"/>
        <w:rPr>
          <w:color w:val="000000"/>
          <w:sz w:val="24"/>
          <w:szCs w:val="24"/>
          <w:lang w:eastAsia="en-US"/>
        </w:rPr>
      </w:pPr>
      <w:r w:rsidRPr="001D68A7">
        <w:rPr>
          <w:color w:val="000000"/>
          <w:sz w:val="24"/>
          <w:szCs w:val="24"/>
          <w:lang w:eastAsia="en-US"/>
        </w:rPr>
        <w:t>Enthalten die Vergabeunterlagen nach Auffassung des Bieters Unklarheiten, wird der Bieter gebeten, sich umgehend mit der ausschreibenden Stelle in Verbindung zu setzen.</w:t>
      </w:r>
    </w:p>
    <w:p w14:paraId="6C413ED0" w14:textId="77777777" w:rsidR="00EE5F1A" w:rsidRPr="001D68A7" w:rsidRDefault="00EE5F1A" w:rsidP="001505BA">
      <w:pPr>
        <w:autoSpaceDE w:val="0"/>
        <w:autoSpaceDN w:val="0"/>
        <w:adjustRightInd w:val="0"/>
        <w:spacing w:after="0" w:line="240" w:lineRule="auto"/>
        <w:jc w:val="both"/>
        <w:rPr>
          <w:b/>
          <w:bCs/>
          <w:color w:val="000000"/>
          <w:sz w:val="24"/>
          <w:szCs w:val="24"/>
          <w:lang w:eastAsia="en-US"/>
        </w:rPr>
      </w:pPr>
    </w:p>
    <w:p w14:paraId="1E13AC86" w14:textId="77777777" w:rsidR="00EE5F1A" w:rsidRPr="001D68A7" w:rsidRDefault="00D67DB8" w:rsidP="001505BA">
      <w:pPr>
        <w:autoSpaceDE w:val="0"/>
        <w:autoSpaceDN w:val="0"/>
        <w:adjustRightInd w:val="0"/>
        <w:spacing w:after="0" w:line="240" w:lineRule="auto"/>
        <w:jc w:val="both"/>
        <w:rPr>
          <w:color w:val="000000"/>
          <w:sz w:val="24"/>
          <w:szCs w:val="24"/>
          <w:lang w:eastAsia="en-US"/>
        </w:rPr>
      </w:pPr>
      <w:r>
        <w:rPr>
          <w:color w:val="000000"/>
          <w:sz w:val="24"/>
          <w:szCs w:val="24"/>
          <w:lang w:eastAsia="en-US"/>
        </w:rPr>
        <w:t>V</w:t>
      </w:r>
      <w:r w:rsidR="00EE5F1A" w:rsidRPr="001D68A7">
        <w:rPr>
          <w:color w:val="000000"/>
          <w:sz w:val="24"/>
          <w:szCs w:val="24"/>
          <w:lang w:eastAsia="en-US"/>
        </w:rPr>
        <w:t>erstöße gegen Vergabevorschriften sind gegenüber dem Auftraggeber unverzüglich nach erfolgter Kenntniserlangung zu rügen. Verstöße, die aufgrund der Bekanntmachung oder der Vergabeunterlagen erkennbar sind, sind innerhalb der in der Rechtsbehelfsbelehrung bekanntgegebenen Fristen gegenüber dem Auftraggeber zu rügen.</w:t>
      </w:r>
    </w:p>
    <w:p w14:paraId="73CE4700" w14:textId="77777777" w:rsidR="00EE5F1A" w:rsidRPr="001D68A7" w:rsidRDefault="00EE5F1A" w:rsidP="001505BA">
      <w:pPr>
        <w:autoSpaceDE w:val="0"/>
        <w:autoSpaceDN w:val="0"/>
        <w:adjustRightInd w:val="0"/>
        <w:spacing w:after="0" w:line="240" w:lineRule="auto"/>
        <w:jc w:val="both"/>
        <w:rPr>
          <w:color w:val="000000"/>
          <w:sz w:val="24"/>
          <w:szCs w:val="24"/>
          <w:lang w:eastAsia="en-US"/>
        </w:rPr>
      </w:pPr>
      <w:r w:rsidRPr="001D68A7">
        <w:rPr>
          <w:color w:val="000000"/>
          <w:sz w:val="24"/>
          <w:szCs w:val="24"/>
          <w:lang w:eastAsia="en-US"/>
        </w:rPr>
        <w:t>Teilt der Auftraggeber mit, dass der Rüge nicht abgeholfen wird, kann nur zeitnah nach Eingang der Mitteilung durch den Bieter ein Nachprüfungsantrag bei der angegebenen Vergabekammer schriftlich gestellt werden, wobei für die Fristwahrung der Eingang des Nachprüfungsantrags bei der Vergabekammer maßgeblich ist.</w:t>
      </w:r>
    </w:p>
    <w:p w14:paraId="4B86BF4A" w14:textId="77777777" w:rsidR="00EE5F1A" w:rsidRPr="000A554C" w:rsidRDefault="000A554C" w:rsidP="001505BA">
      <w:pPr>
        <w:autoSpaceDE w:val="0"/>
        <w:autoSpaceDN w:val="0"/>
        <w:adjustRightInd w:val="0"/>
        <w:spacing w:after="0" w:line="240" w:lineRule="auto"/>
        <w:jc w:val="both"/>
        <w:rPr>
          <w:bCs/>
          <w:color w:val="000000"/>
          <w:sz w:val="24"/>
          <w:szCs w:val="24"/>
          <w:lang w:eastAsia="en-US"/>
        </w:rPr>
      </w:pPr>
      <w:r w:rsidRPr="000A554C">
        <w:rPr>
          <w:bCs/>
          <w:color w:val="000000"/>
          <w:sz w:val="24"/>
          <w:szCs w:val="24"/>
          <w:lang w:eastAsia="en-US"/>
        </w:rPr>
        <w:t>Im Übrigen wird auf die Angaben zur Rechtsbehelfsbelehrung im Bekanntmachungstext verwiesen.</w:t>
      </w:r>
    </w:p>
    <w:p w14:paraId="0B655021" w14:textId="77777777" w:rsidR="00EE5F1A" w:rsidRPr="001D68A7" w:rsidRDefault="00EE5F1A" w:rsidP="001505BA">
      <w:pPr>
        <w:autoSpaceDE w:val="0"/>
        <w:autoSpaceDN w:val="0"/>
        <w:adjustRightInd w:val="0"/>
        <w:spacing w:after="0" w:line="240" w:lineRule="auto"/>
        <w:jc w:val="both"/>
        <w:rPr>
          <w:b/>
          <w:bCs/>
          <w:color w:val="000000"/>
          <w:sz w:val="24"/>
          <w:szCs w:val="24"/>
          <w:lang w:eastAsia="en-US"/>
        </w:rPr>
      </w:pPr>
    </w:p>
    <w:p w14:paraId="48BFB816" w14:textId="425C1EB6" w:rsidR="008C479B" w:rsidRPr="001D68A7" w:rsidRDefault="00D67DB8" w:rsidP="001505BA">
      <w:pPr>
        <w:autoSpaceDE w:val="0"/>
        <w:autoSpaceDN w:val="0"/>
        <w:adjustRightInd w:val="0"/>
        <w:spacing w:after="0" w:line="240" w:lineRule="auto"/>
        <w:jc w:val="both"/>
        <w:rPr>
          <w:b/>
          <w:bCs/>
          <w:color w:val="000000"/>
          <w:sz w:val="24"/>
          <w:szCs w:val="24"/>
          <w:lang w:eastAsia="en-US"/>
        </w:rPr>
      </w:pPr>
      <w:r>
        <w:rPr>
          <w:b/>
          <w:bCs/>
          <w:color w:val="000000"/>
          <w:sz w:val="24"/>
          <w:szCs w:val="24"/>
          <w:lang w:eastAsia="en-US"/>
        </w:rPr>
        <w:t>1</w:t>
      </w:r>
      <w:r w:rsidR="008B251C">
        <w:rPr>
          <w:b/>
          <w:bCs/>
          <w:color w:val="000000"/>
          <w:sz w:val="24"/>
          <w:szCs w:val="24"/>
          <w:lang w:eastAsia="en-US"/>
        </w:rPr>
        <w:t>8</w:t>
      </w:r>
      <w:r w:rsidR="008C479B" w:rsidRPr="001D68A7">
        <w:rPr>
          <w:b/>
          <w:bCs/>
          <w:color w:val="000000"/>
          <w:sz w:val="24"/>
          <w:szCs w:val="24"/>
          <w:lang w:eastAsia="en-US"/>
        </w:rPr>
        <w:t>. Nicht berücksichtigte Angebote/ Informationspflicht</w:t>
      </w:r>
    </w:p>
    <w:p w14:paraId="7E06035F" w14:textId="77777777" w:rsidR="008C479B" w:rsidRPr="001D68A7" w:rsidRDefault="008C479B" w:rsidP="001505BA">
      <w:pPr>
        <w:autoSpaceDE w:val="0"/>
        <w:autoSpaceDN w:val="0"/>
        <w:adjustRightInd w:val="0"/>
        <w:spacing w:after="0" w:line="240" w:lineRule="auto"/>
        <w:jc w:val="both"/>
        <w:rPr>
          <w:b/>
          <w:bCs/>
          <w:color w:val="000000"/>
          <w:sz w:val="24"/>
          <w:szCs w:val="24"/>
          <w:lang w:eastAsia="en-US"/>
        </w:rPr>
      </w:pPr>
    </w:p>
    <w:p w14:paraId="47BC5C7B" w14:textId="77777777" w:rsidR="008C479B" w:rsidRDefault="008C479B" w:rsidP="001505BA">
      <w:pPr>
        <w:autoSpaceDE w:val="0"/>
        <w:autoSpaceDN w:val="0"/>
        <w:adjustRightInd w:val="0"/>
        <w:spacing w:after="0" w:line="240" w:lineRule="auto"/>
        <w:jc w:val="both"/>
        <w:rPr>
          <w:color w:val="000000"/>
          <w:sz w:val="24"/>
          <w:szCs w:val="24"/>
          <w:lang w:eastAsia="en-US"/>
        </w:rPr>
      </w:pPr>
      <w:r w:rsidRPr="001D68A7">
        <w:rPr>
          <w:color w:val="000000"/>
          <w:sz w:val="24"/>
          <w:szCs w:val="24"/>
          <w:lang w:eastAsia="en-US"/>
        </w:rPr>
        <w:t xml:space="preserve">Der Auftraggeber informiert die Bieter, deren Angebote nicht berücksichtigt werden sollen, rechtzeitig vor dem Vertragsschluss, über den Namen des Bieters, dessen Angebot angenommen werden soll, über die Gründe der vorgesehenen Nichtberücksichtigung sowie über den frühesten Zeitpunkt des Vertragsschlusses wird informiert. </w:t>
      </w:r>
    </w:p>
    <w:p w14:paraId="5165A879" w14:textId="77777777" w:rsidR="00AD48C8" w:rsidRPr="001D68A7" w:rsidRDefault="00AD48C8" w:rsidP="001505BA">
      <w:pPr>
        <w:autoSpaceDE w:val="0"/>
        <w:autoSpaceDN w:val="0"/>
        <w:adjustRightInd w:val="0"/>
        <w:spacing w:after="0" w:line="240" w:lineRule="auto"/>
        <w:jc w:val="both"/>
        <w:rPr>
          <w:color w:val="000000"/>
          <w:sz w:val="24"/>
          <w:szCs w:val="24"/>
          <w:lang w:eastAsia="en-US"/>
        </w:rPr>
      </w:pPr>
    </w:p>
    <w:p w14:paraId="2034B606" w14:textId="77777777" w:rsidR="008C479B" w:rsidRPr="001D68A7" w:rsidRDefault="008C479B" w:rsidP="001505BA">
      <w:pPr>
        <w:autoSpaceDE w:val="0"/>
        <w:autoSpaceDN w:val="0"/>
        <w:adjustRightInd w:val="0"/>
        <w:spacing w:after="0" w:line="240" w:lineRule="auto"/>
        <w:jc w:val="both"/>
        <w:rPr>
          <w:color w:val="000000"/>
          <w:sz w:val="24"/>
          <w:szCs w:val="24"/>
          <w:lang w:eastAsia="en-US"/>
        </w:rPr>
      </w:pPr>
      <w:r w:rsidRPr="001D68A7">
        <w:rPr>
          <w:color w:val="000000"/>
          <w:sz w:val="24"/>
          <w:szCs w:val="24"/>
          <w:lang w:eastAsia="en-US"/>
        </w:rPr>
        <w:t>Durch Abgabe seines Angebots erklärt sich der Bieter damit einverstanden, dass im Falle eines geplanten Zuschlages an einen anderen Bieter, deren Angebote nicht berücksichtigt werden sollen, bei der Vorankündigung Name / Firmierung und Anschrift mitgeteilt werden. Es wird darauf hingewiesen, dass der Bieter mit Abgabe seines Angebotes ebenfalls den Bestimmungen über nicht berücksichtigte Angebote unterliegt.</w:t>
      </w:r>
    </w:p>
    <w:p w14:paraId="2137C7C4" w14:textId="1C083F90" w:rsidR="00F26E50" w:rsidRPr="001D68A7" w:rsidRDefault="0013380D" w:rsidP="001505BA">
      <w:pPr>
        <w:autoSpaceDE w:val="0"/>
        <w:autoSpaceDN w:val="0"/>
        <w:adjustRightInd w:val="0"/>
        <w:spacing w:after="0" w:line="240" w:lineRule="auto"/>
        <w:rPr>
          <w:bCs/>
          <w:color w:val="000000"/>
          <w:sz w:val="24"/>
          <w:szCs w:val="24"/>
          <w:lang w:eastAsia="en-US"/>
        </w:rPr>
      </w:pPr>
      <w:r>
        <w:rPr>
          <w:bCs/>
          <w:color w:val="000000"/>
          <w:sz w:val="24"/>
          <w:szCs w:val="24"/>
          <w:lang w:eastAsia="en-US"/>
        </w:rPr>
        <w:br w:type="page"/>
      </w:r>
    </w:p>
    <w:p w14:paraId="73F77DE5" w14:textId="2BCEAA58" w:rsidR="00F26E50" w:rsidRPr="001D68A7" w:rsidRDefault="00D67DB8" w:rsidP="001505BA">
      <w:pPr>
        <w:autoSpaceDE w:val="0"/>
        <w:autoSpaceDN w:val="0"/>
        <w:adjustRightInd w:val="0"/>
        <w:spacing w:after="0" w:line="240" w:lineRule="auto"/>
        <w:rPr>
          <w:b/>
          <w:bCs/>
          <w:color w:val="000000"/>
          <w:sz w:val="24"/>
          <w:szCs w:val="24"/>
          <w:lang w:eastAsia="en-US"/>
        </w:rPr>
      </w:pPr>
      <w:r>
        <w:rPr>
          <w:b/>
          <w:bCs/>
          <w:color w:val="000000"/>
          <w:sz w:val="24"/>
          <w:szCs w:val="24"/>
          <w:lang w:eastAsia="en-US"/>
        </w:rPr>
        <w:t>1</w:t>
      </w:r>
      <w:r w:rsidR="008B251C">
        <w:rPr>
          <w:b/>
          <w:bCs/>
          <w:color w:val="000000"/>
          <w:sz w:val="24"/>
          <w:szCs w:val="24"/>
          <w:lang w:eastAsia="en-US"/>
        </w:rPr>
        <w:t>9</w:t>
      </w:r>
      <w:r w:rsidR="00F26E50" w:rsidRPr="001D68A7">
        <w:rPr>
          <w:b/>
          <w:bCs/>
          <w:color w:val="000000"/>
          <w:sz w:val="24"/>
          <w:szCs w:val="24"/>
          <w:lang w:eastAsia="en-US"/>
        </w:rPr>
        <w:t>. Tag der Absendung dieser Bekanntmachung</w:t>
      </w:r>
    </w:p>
    <w:p w14:paraId="78A5B645" w14:textId="77777777" w:rsidR="00F26E50" w:rsidRPr="001D68A7" w:rsidRDefault="00F26E50" w:rsidP="001505BA">
      <w:pPr>
        <w:autoSpaceDE w:val="0"/>
        <w:autoSpaceDN w:val="0"/>
        <w:adjustRightInd w:val="0"/>
        <w:spacing w:after="0" w:line="240" w:lineRule="auto"/>
        <w:rPr>
          <w:bCs/>
          <w:color w:val="000000"/>
          <w:sz w:val="24"/>
          <w:szCs w:val="24"/>
          <w:lang w:eastAsia="en-US"/>
        </w:rPr>
      </w:pPr>
    </w:p>
    <w:p w14:paraId="084E6D7B" w14:textId="5BD9052C" w:rsidR="00F26E50" w:rsidRDefault="00C9538B" w:rsidP="001505BA">
      <w:pPr>
        <w:autoSpaceDE w:val="0"/>
        <w:autoSpaceDN w:val="0"/>
        <w:adjustRightInd w:val="0"/>
        <w:spacing w:after="0" w:line="240" w:lineRule="auto"/>
        <w:rPr>
          <w:bCs/>
          <w:color w:val="000000"/>
          <w:sz w:val="24"/>
          <w:szCs w:val="24"/>
          <w:lang w:eastAsia="en-US"/>
        </w:rPr>
      </w:pPr>
      <w:r>
        <w:rPr>
          <w:bCs/>
          <w:color w:val="000000"/>
          <w:sz w:val="24"/>
          <w:szCs w:val="24"/>
          <w:lang w:eastAsia="en-US"/>
        </w:rPr>
        <w:t>16.01.2024</w:t>
      </w:r>
    </w:p>
    <w:p w14:paraId="1D7ACFDE" w14:textId="77777777" w:rsidR="008B251C" w:rsidRDefault="008B251C" w:rsidP="001505BA">
      <w:pPr>
        <w:autoSpaceDE w:val="0"/>
        <w:autoSpaceDN w:val="0"/>
        <w:adjustRightInd w:val="0"/>
        <w:spacing w:after="0" w:line="240" w:lineRule="auto"/>
        <w:rPr>
          <w:bCs/>
          <w:color w:val="000000"/>
          <w:sz w:val="24"/>
          <w:szCs w:val="24"/>
          <w:lang w:eastAsia="en-US"/>
        </w:rPr>
      </w:pPr>
    </w:p>
    <w:p w14:paraId="52E56C4A" w14:textId="78611F72" w:rsidR="0096756B" w:rsidRDefault="008B251C" w:rsidP="001505BA">
      <w:pPr>
        <w:autoSpaceDE w:val="0"/>
        <w:autoSpaceDN w:val="0"/>
        <w:adjustRightInd w:val="0"/>
        <w:spacing w:after="0" w:line="240" w:lineRule="auto"/>
        <w:rPr>
          <w:b/>
          <w:bCs/>
          <w:color w:val="000000"/>
          <w:sz w:val="24"/>
          <w:szCs w:val="24"/>
          <w:lang w:eastAsia="en-US"/>
        </w:rPr>
      </w:pPr>
      <w:r>
        <w:rPr>
          <w:b/>
          <w:bCs/>
          <w:color w:val="000000"/>
          <w:sz w:val="24"/>
          <w:szCs w:val="24"/>
          <w:lang w:eastAsia="en-US"/>
        </w:rPr>
        <w:t>20</w:t>
      </w:r>
      <w:r w:rsidR="0096756B" w:rsidRPr="0096756B">
        <w:rPr>
          <w:b/>
          <w:bCs/>
          <w:color w:val="000000"/>
          <w:sz w:val="24"/>
          <w:szCs w:val="24"/>
          <w:lang w:eastAsia="en-US"/>
        </w:rPr>
        <w:t>. Hinweise</w:t>
      </w:r>
      <w:r w:rsidR="00AD48C8">
        <w:rPr>
          <w:b/>
          <w:bCs/>
          <w:color w:val="000000"/>
          <w:sz w:val="24"/>
          <w:szCs w:val="24"/>
          <w:lang w:eastAsia="en-US"/>
        </w:rPr>
        <w:t xml:space="preserve"> zu anliegenden Unterlagen</w:t>
      </w:r>
      <w:r w:rsidR="0096756B" w:rsidRPr="0096756B">
        <w:rPr>
          <w:b/>
          <w:bCs/>
          <w:color w:val="000000"/>
          <w:sz w:val="24"/>
          <w:szCs w:val="24"/>
          <w:lang w:eastAsia="en-US"/>
        </w:rPr>
        <w:t xml:space="preserve"> </w:t>
      </w:r>
    </w:p>
    <w:p w14:paraId="467842C0" w14:textId="77777777" w:rsidR="0096756B" w:rsidRDefault="0096756B" w:rsidP="001505BA">
      <w:pPr>
        <w:autoSpaceDE w:val="0"/>
        <w:autoSpaceDN w:val="0"/>
        <w:adjustRightInd w:val="0"/>
        <w:spacing w:after="0" w:line="240" w:lineRule="auto"/>
        <w:rPr>
          <w:b/>
          <w:bCs/>
          <w:color w:val="000000"/>
          <w:sz w:val="24"/>
          <w:szCs w:val="24"/>
          <w:lang w:eastAsia="en-US"/>
        </w:rPr>
      </w:pPr>
    </w:p>
    <w:p w14:paraId="0EA5A0DC" w14:textId="78A0EE1E" w:rsidR="003A119D" w:rsidRDefault="0096756B" w:rsidP="001505BA">
      <w:pPr>
        <w:autoSpaceDE w:val="0"/>
        <w:autoSpaceDN w:val="0"/>
        <w:adjustRightInd w:val="0"/>
        <w:spacing w:after="0" w:line="240" w:lineRule="auto"/>
        <w:jc w:val="both"/>
        <w:rPr>
          <w:bCs/>
          <w:color w:val="000000"/>
          <w:sz w:val="24"/>
          <w:szCs w:val="24"/>
          <w:lang w:eastAsia="en-US"/>
        </w:rPr>
      </w:pPr>
      <w:r w:rsidRPr="0096756B">
        <w:rPr>
          <w:bCs/>
          <w:color w:val="000000"/>
          <w:sz w:val="24"/>
          <w:szCs w:val="24"/>
          <w:lang w:eastAsia="en-US"/>
        </w:rPr>
        <w:t xml:space="preserve">Die </w:t>
      </w:r>
      <w:r>
        <w:rPr>
          <w:bCs/>
          <w:color w:val="000000"/>
          <w:sz w:val="24"/>
          <w:szCs w:val="24"/>
          <w:lang w:eastAsia="en-US"/>
        </w:rPr>
        <w:t xml:space="preserve">ausgefüllten </w:t>
      </w:r>
      <w:r w:rsidR="00AD48C8">
        <w:rPr>
          <w:bCs/>
          <w:color w:val="000000"/>
          <w:sz w:val="24"/>
          <w:szCs w:val="24"/>
          <w:lang w:eastAsia="en-US"/>
        </w:rPr>
        <w:t>Unterlagen</w:t>
      </w:r>
      <w:r w:rsidR="002B3821">
        <w:rPr>
          <w:bCs/>
          <w:color w:val="000000"/>
          <w:sz w:val="24"/>
          <w:szCs w:val="24"/>
          <w:lang w:eastAsia="en-US"/>
        </w:rPr>
        <w:t xml:space="preserve"> sind rechtsgültig zu unterschreiben und mit den geforderten </w:t>
      </w:r>
      <w:r w:rsidR="00897958">
        <w:rPr>
          <w:bCs/>
          <w:color w:val="000000"/>
          <w:sz w:val="24"/>
          <w:szCs w:val="24"/>
          <w:lang w:eastAsia="en-US"/>
        </w:rPr>
        <w:t>N</w:t>
      </w:r>
      <w:r w:rsidR="002B3821">
        <w:rPr>
          <w:bCs/>
          <w:color w:val="000000"/>
          <w:sz w:val="24"/>
          <w:szCs w:val="24"/>
          <w:lang w:eastAsia="en-US"/>
        </w:rPr>
        <w:t xml:space="preserve">achweisen, Erklärungen und Anlagen zwingend innerhalb der Abgabefrist digital einzureichen. Nicht unterschriebene bzw. formlose Bewerbungen werden im weiteren </w:t>
      </w:r>
      <w:r w:rsidR="00897958">
        <w:rPr>
          <w:bCs/>
          <w:color w:val="000000"/>
          <w:sz w:val="24"/>
          <w:szCs w:val="24"/>
          <w:lang w:eastAsia="en-US"/>
        </w:rPr>
        <w:t>V</w:t>
      </w:r>
      <w:r w:rsidR="002B3821">
        <w:rPr>
          <w:bCs/>
          <w:color w:val="000000"/>
          <w:sz w:val="24"/>
          <w:szCs w:val="24"/>
          <w:lang w:eastAsia="en-US"/>
        </w:rPr>
        <w:t xml:space="preserve">erfahren nicht berücksichtigt bzw. ausgeschlossen. Angebote, die nicht form- oder fristgerecht eingegangen sind, werden ausgeschlossen. Eingereichte Bewerbungsunterlagen verbleiben beim Auftraggeber </w:t>
      </w:r>
      <w:r w:rsidR="003A119D">
        <w:rPr>
          <w:bCs/>
          <w:color w:val="000000"/>
          <w:sz w:val="24"/>
          <w:szCs w:val="24"/>
          <w:lang w:eastAsia="en-US"/>
        </w:rPr>
        <w:t xml:space="preserve">und </w:t>
      </w:r>
      <w:r w:rsidR="00C3731F">
        <w:rPr>
          <w:bCs/>
          <w:color w:val="000000"/>
          <w:sz w:val="24"/>
          <w:szCs w:val="24"/>
          <w:lang w:eastAsia="en-US"/>
        </w:rPr>
        <w:t>w</w:t>
      </w:r>
      <w:r w:rsidR="003A119D">
        <w:rPr>
          <w:bCs/>
          <w:color w:val="000000"/>
          <w:sz w:val="24"/>
          <w:szCs w:val="24"/>
          <w:lang w:eastAsia="en-US"/>
        </w:rPr>
        <w:t>erden nicht zurückgesandt.</w:t>
      </w:r>
    </w:p>
    <w:p w14:paraId="0318DAFD" w14:textId="77777777" w:rsidR="003A119D" w:rsidRDefault="003A119D" w:rsidP="001505BA">
      <w:pPr>
        <w:autoSpaceDE w:val="0"/>
        <w:autoSpaceDN w:val="0"/>
        <w:adjustRightInd w:val="0"/>
        <w:spacing w:after="0" w:line="240" w:lineRule="auto"/>
        <w:rPr>
          <w:bCs/>
          <w:color w:val="000000"/>
          <w:sz w:val="24"/>
          <w:szCs w:val="24"/>
          <w:lang w:eastAsia="en-US"/>
        </w:rPr>
      </w:pPr>
    </w:p>
    <w:p w14:paraId="6B95BED3" w14:textId="41B6E0CA" w:rsidR="00C3731F" w:rsidRPr="00C3731F" w:rsidRDefault="00C3731F" w:rsidP="001505BA">
      <w:pPr>
        <w:autoSpaceDE w:val="0"/>
        <w:autoSpaceDN w:val="0"/>
        <w:adjustRightInd w:val="0"/>
        <w:spacing w:after="0" w:line="240" w:lineRule="auto"/>
        <w:rPr>
          <w:b/>
          <w:bCs/>
          <w:color w:val="000000"/>
          <w:sz w:val="24"/>
          <w:szCs w:val="24"/>
          <w:lang w:eastAsia="en-US"/>
        </w:rPr>
      </w:pPr>
      <w:r w:rsidRPr="00C3731F">
        <w:rPr>
          <w:b/>
          <w:bCs/>
          <w:color w:val="000000"/>
          <w:sz w:val="24"/>
          <w:szCs w:val="24"/>
          <w:lang w:eastAsia="en-US"/>
        </w:rPr>
        <w:t>2</w:t>
      </w:r>
      <w:r w:rsidR="008B251C">
        <w:rPr>
          <w:b/>
          <w:bCs/>
          <w:color w:val="000000"/>
          <w:sz w:val="24"/>
          <w:szCs w:val="24"/>
          <w:lang w:eastAsia="en-US"/>
        </w:rPr>
        <w:t>1</w:t>
      </w:r>
      <w:r w:rsidRPr="00C3731F">
        <w:rPr>
          <w:b/>
          <w:bCs/>
          <w:color w:val="000000"/>
          <w:sz w:val="24"/>
          <w:szCs w:val="24"/>
          <w:lang w:eastAsia="en-US"/>
        </w:rPr>
        <w:t>. Anlagen</w:t>
      </w:r>
    </w:p>
    <w:p w14:paraId="6AC69738" w14:textId="77777777" w:rsidR="00C3731F" w:rsidRDefault="00C3731F" w:rsidP="001505BA">
      <w:pPr>
        <w:autoSpaceDE w:val="0"/>
        <w:autoSpaceDN w:val="0"/>
        <w:adjustRightInd w:val="0"/>
        <w:spacing w:after="0" w:line="240" w:lineRule="auto"/>
        <w:rPr>
          <w:bCs/>
          <w:color w:val="000000"/>
          <w:sz w:val="24"/>
          <w:szCs w:val="24"/>
          <w:lang w:eastAsia="en-US"/>
        </w:rPr>
      </w:pPr>
    </w:p>
    <w:p w14:paraId="184982B6" w14:textId="77777777" w:rsidR="005F1FE5" w:rsidRDefault="005F1FE5" w:rsidP="005F1FE5">
      <w:pPr>
        <w:numPr>
          <w:ilvl w:val="0"/>
          <w:numId w:val="23"/>
        </w:numPr>
        <w:autoSpaceDE w:val="0"/>
        <w:autoSpaceDN w:val="0"/>
        <w:adjustRightInd w:val="0"/>
        <w:spacing w:after="0" w:line="240" w:lineRule="auto"/>
        <w:ind w:left="567" w:hanging="294"/>
        <w:rPr>
          <w:bCs/>
          <w:color w:val="000000"/>
          <w:sz w:val="24"/>
          <w:szCs w:val="24"/>
          <w:lang w:eastAsia="en-US"/>
        </w:rPr>
      </w:pPr>
      <w:bookmarkStart w:id="2" w:name="_Hlk141344092"/>
      <w:r w:rsidRPr="00EB0626">
        <w:rPr>
          <w:bCs/>
          <w:color w:val="000000"/>
          <w:sz w:val="24"/>
          <w:szCs w:val="24"/>
          <w:lang w:eastAsia="en-US"/>
        </w:rPr>
        <w:t>Ausschreibungsbedingungen (Anlage 1)</w:t>
      </w:r>
    </w:p>
    <w:p w14:paraId="57283504" w14:textId="2B2F7193" w:rsidR="005F1FE5" w:rsidRDefault="005F1FE5" w:rsidP="005F1FE5">
      <w:pPr>
        <w:numPr>
          <w:ilvl w:val="0"/>
          <w:numId w:val="23"/>
        </w:numPr>
        <w:autoSpaceDE w:val="0"/>
        <w:autoSpaceDN w:val="0"/>
        <w:adjustRightInd w:val="0"/>
        <w:spacing w:after="0" w:line="240" w:lineRule="auto"/>
        <w:ind w:left="567" w:hanging="294"/>
        <w:rPr>
          <w:bCs/>
          <w:color w:val="000000"/>
          <w:sz w:val="24"/>
          <w:szCs w:val="24"/>
          <w:lang w:eastAsia="en-US"/>
        </w:rPr>
      </w:pPr>
      <w:r>
        <w:rPr>
          <w:bCs/>
          <w:color w:val="000000"/>
          <w:sz w:val="24"/>
          <w:szCs w:val="24"/>
          <w:lang w:eastAsia="en-US"/>
        </w:rPr>
        <w:t>B</w:t>
      </w:r>
      <w:r w:rsidRPr="00785104">
        <w:rPr>
          <w:bCs/>
          <w:color w:val="000000"/>
          <w:sz w:val="24"/>
          <w:szCs w:val="24"/>
          <w:lang w:eastAsia="en-US"/>
        </w:rPr>
        <w:t>eschreibung</w:t>
      </w:r>
      <w:r>
        <w:rPr>
          <w:bCs/>
          <w:color w:val="000000"/>
          <w:sz w:val="24"/>
          <w:szCs w:val="24"/>
          <w:lang w:eastAsia="en-US"/>
        </w:rPr>
        <w:t xml:space="preserve"> / Ausstattungsübersicht</w:t>
      </w:r>
      <w:r w:rsidRPr="00785104">
        <w:rPr>
          <w:bCs/>
          <w:color w:val="000000"/>
          <w:sz w:val="24"/>
          <w:szCs w:val="24"/>
          <w:lang w:eastAsia="en-US"/>
        </w:rPr>
        <w:t xml:space="preserve"> (Anlage</w:t>
      </w:r>
      <w:r>
        <w:rPr>
          <w:bCs/>
          <w:color w:val="000000"/>
          <w:sz w:val="24"/>
          <w:szCs w:val="24"/>
          <w:lang w:eastAsia="en-US"/>
        </w:rPr>
        <w:t xml:space="preserve"> </w:t>
      </w:r>
      <w:r w:rsidRPr="00785104">
        <w:rPr>
          <w:bCs/>
          <w:color w:val="000000"/>
          <w:sz w:val="24"/>
          <w:szCs w:val="24"/>
          <w:lang w:eastAsia="en-US"/>
        </w:rPr>
        <w:t>1.1</w:t>
      </w:r>
      <w:r w:rsidR="000E5020">
        <w:rPr>
          <w:bCs/>
          <w:color w:val="000000"/>
          <w:sz w:val="24"/>
          <w:szCs w:val="24"/>
          <w:lang w:eastAsia="en-US"/>
        </w:rPr>
        <w:t xml:space="preserve"> und Anlage 1.2</w:t>
      </w:r>
      <w:r w:rsidRPr="00785104">
        <w:rPr>
          <w:bCs/>
          <w:color w:val="000000"/>
          <w:sz w:val="24"/>
          <w:szCs w:val="24"/>
          <w:lang w:eastAsia="en-US"/>
        </w:rPr>
        <w:t>)</w:t>
      </w:r>
    </w:p>
    <w:p w14:paraId="3C86BD6F" w14:textId="77777777" w:rsidR="005F1FE5" w:rsidRDefault="005F1FE5" w:rsidP="005F1FE5">
      <w:pPr>
        <w:numPr>
          <w:ilvl w:val="0"/>
          <w:numId w:val="23"/>
        </w:numPr>
        <w:autoSpaceDE w:val="0"/>
        <w:autoSpaceDN w:val="0"/>
        <w:adjustRightInd w:val="0"/>
        <w:spacing w:after="0" w:line="240" w:lineRule="auto"/>
        <w:ind w:left="567" w:hanging="294"/>
        <w:rPr>
          <w:bCs/>
          <w:color w:val="000000"/>
          <w:sz w:val="24"/>
          <w:szCs w:val="24"/>
          <w:lang w:eastAsia="en-US"/>
        </w:rPr>
      </w:pPr>
      <w:r w:rsidRPr="00785104">
        <w:rPr>
          <w:bCs/>
          <w:color w:val="000000"/>
          <w:sz w:val="24"/>
          <w:szCs w:val="24"/>
          <w:lang w:eastAsia="en-US"/>
        </w:rPr>
        <w:t>Entwurf Vertrag Schulverpflegung</w:t>
      </w:r>
      <w:r>
        <w:rPr>
          <w:bCs/>
          <w:color w:val="000000"/>
          <w:sz w:val="24"/>
          <w:szCs w:val="24"/>
          <w:lang w:eastAsia="en-US"/>
        </w:rPr>
        <w:t>/Nutzungsvertrag</w:t>
      </w:r>
      <w:r w:rsidRPr="00785104">
        <w:rPr>
          <w:bCs/>
          <w:color w:val="000000"/>
          <w:sz w:val="24"/>
          <w:szCs w:val="24"/>
          <w:lang w:eastAsia="en-US"/>
        </w:rPr>
        <w:t xml:space="preserve"> (Anlage 2)</w:t>
      </w:r>
    </w:p>
    <w:p w14:paraId="181E2325" w14:textId="77777777" w:rsidR="005F1FE5" w:rsidRDefault="005F1FE5" w:rsidP="005F1FE5">
      <w:pPr>
        <w:numPr>
          <w:ilvl w:val="0"/>
          <w:numId w:val="23"/>
        </w:numPr>
        <w:autoSpaceDE w:val="0"/>
        <w:autoSpaceDN w:val="0"/>
        <w:adjustRightInd w:val="0"/>
        <w:spacing w:after="0" w:line="240" w:lineRule="auto"/>
        <w:ind w:left="567" w:hanging="294"/>
        <w:rPr>
          <w:bCs/>
          <w:color w:val="000000"/>
          <w:sz w:val="24"/>
          <w:szCs w:val="24"/>
          <w:lang w:eastAsia="en-US"/>
        </w:rPr>
      </w:pPr>
      <w:r>
        <w:rPr>
          <w:bCs/>
          <w:color w:val="000000"/>
          <w:sz w:val="24"/>
          <w:szCs w:val="24"/>
          <w:lang w:eastAsia="en-US"/>
        </w:rPr>
        <w:t>Teilnahmeantrag</w:t>
      </w:r>
      <w:r w:rsidRPr="00785104">
        <w:rPr>
          <w:bCs/>
          <w:color w:val="000000"/>
          <w:sz w:val="24"/>
          <w:szCs w:val="24"/>
          <w:lang w:eastAsia="en-US"/>
        </w:rPr>
        <w:t xml:space="preserve"> (Anlage 3)</w:t>
      </w:r>
    </w:p>
    <w:p w14:paraId="5736F16C" w14:textId="77777777" w:rsidR="005F1FE5" w:rsidRDefault="005F1FE5" w:rsidP="005F1FE5">
      <w:pPr>
        <w:numPr>
          <w:ilvl w:val="0"/>
          <w:numId w:val="23"/>
        </w:numPr>
        <w:autoSpaceDE w:val="0"/>
        <w:autoSpaceDN w:val="0"/>
        <w:adjustRightInd w:val="0"/>
        <w:spacing w:after="0" w:line="240" w:lineRule="auto"/>
        <w:ind w:left="567" w:hanging="294"/>
        <w:rPr>
          <w:bCs/>
          <w:color w:val="000000"/>
          <w:sz w:val="24"/>
          <w:szCs w:val="24"/>
          <w:lang w:eastAsia="en-US"/>
        </w:rPr>
      </w:pPr>
      <w:r w:rsidRPr="00F80006">
        <w:rPr>
          <w:bCs/>
          <w:color w:val="000000"/>
          <w:sz w:val="24"/>
          <w:szCs w:val="24"/>
          <w:lang w:eastAsia="en-US"/>
        </w:rPr>
        <w:t xml:space="preserve">Besondere Vertragsbedingungen zur Einhaltung der ILO-Kernarbeitsnormen </w:t>
      </w:r>
      <w:r w:rsidRPr="00785104">
        <w:rPr>
          <w:bCs/>
          <w:color w:val="000000"/>
          <w:sz w:val="24"/>
          <w:szCs w:val="24"/>
          <w:lang w:eastAsia="en-US"/>
        </w:rPr>
        <w:t>(Anlage 4)</w:t>
      </w:r>
    </w:p>
    <w:p w14:paraId="71D891CD" w14:textId="77777777" w:rsidR="005F1FE5" w:rsidRDefault="005F1FE5" w:rsidP="005F1FE5">
      <w:pPr>
        <w:numPr>
          <w:ilvl w:val="0"/>
          <w:numId w:val="23"/>
        </w:numPr>
        <w:autoSpaceDE w:val="0"/>
        <w:autoSpaceDN w:val="0"/>
        <w:adjustRightInd w:val="0"/>
        <w:spacing w:after="0" w:line="240" w:lineRule="auto"/>
        <w:ind w:left="567" w:hanging="294"/>
        <w:rPr>
          <w:bCs/>
          <w:color w:val="000000"/>
          <w:sz w:val="24"/>
          <w:szCs w:val="24"/>
          <w:lang w:eastAsia="en-US"/>
        </w:rPr>
      </w:pPr>
      <w:r w:rsidRPr="00F80006">
        <w:rPr>
          <w:bCs/>
          <w:color w:val="000000"/>
          <w:sz w:val="24"/>
          <w:szCs w:val="24"/>
          <w:lang w:eastAsia="en-US"/>
        </w:rPr>
        <w:t xml:space="preserve">Besondere Vertragsbedingungen zur Frauenförderung </w:t>
      </w:r>
      <w:r w:rsidRPr="00785104">
        <w:rPr>
          <w:bCs/>
          <w:color w:val="000000"/>
          <w:sz w:val="24"/>
          <w:szCs w:val="24"/>
          <w:lang w:eastAsia="en-US"/>
        </w:rPr>
        <w:t>(Anlage 5)</w:t>
      </w:r>
    </w:p>
    <w:p w14:paraId="1C5E4FF3" w14:textId="77777777" w:rsidR="005F1FE5" w:rsidRDefault="005F1FE5" w:rsidP="005F1FE5">
      <w:pPr>
        <w:numPr>
          <w:ilvl w:val="0"/>
          <w:numId w:val="23"/>
        </w:numPr>
        <w:autoSpaceDE w:val="0"/>
        <w:autoSpaceDN w:val="0"/>
        <w:adjustRightInd w:val="0"/>
        <w:spacing w:after="0" w:line="240" w:lineRule="auto"/>
        <w:ind w:left="567" w:hanging="294"/>
        <w:rPr>
          <w:bCs/>
          <w:color w:val="000000"/>
          <w:sz w:val="24"/>
          <w:szCs w:val="24"/>
          <w:lang w:eastAsia="en-US"/>
        </w:rPr>
      </w:pPr>
      <w:r w:rsidRPr="00F80006">
        <w:rPr>
          <w:bCs/>
          <w:color w:val="000000"/>
          <w:sz w:val="24"/>
          <w:szCs w:val="24"/>
          <w:lang w:eastAsia="en-US"/>
        </w:rPr>
        <w:t xml:space="preserve">Eigenerklärung zur Einhaltung der ILO-Kernarbeitsnormen </w:t>
      </w:r>
      <w:r w:rsidRPr="00785104">
        <w:rPr>
          <w:bCs/>
          <w:color w:val="000000"/>
          <w:sz w:val="24"/>
          <w:szCs w:val="24"/>
          <w:lang w:eastAsia="en-US"/>
        </w:rPr>
        <w:t xml:space="preserve">(Anlage </w:t>
      </w:r>
      <w:r>
        <w:rPr>
          <w:bCs/>
          <w:color w:val="000000"/>
          <w:sz w:val="24"/>
          <w:szCs w:val="24"/>
          <w:lang w:eastAsia="en-US"/>
        </w:rPr>
        <w:t>6</w:t>
      </w:r>
      <w:r w:rsidRPr="00785104">
        <w:rPr>
          <w:bCs/>
          <w:color w:val="000000"/>
          <w:sz w:val="24"/>
          <w:szCs w:val="24"/>
          <w:lang w:eastAsia="en-US"/>
        </w:rPr>
        <w:t>)</w:t>
      </w:r>
    </w:p>
    <w:p w14:paraId="692DD519" w14:textId="77777777" w:rsidR="005F1FE5" w:rsidRDefault="005F1FE5" w:rsidP="005F1FE5">
      <w:pPr>
        <w:numPr>
          <w:ilvl w:val="0"/>
          <w:numId w:val="23"/>
        </w:numPr>
        <w:autoSpaceDE w:val="0"/>
        <w:autoSpaceDN w:val="0"/>
        <w:adjustRightInd w:val="0"/>
        <w:spacing w:after="0" w:line="240" w:lineRule="auto"/>
        <w:ind w:left="567" w:hanging="294"/>
        <w:rPr>
          <w:bCs/>
          <w:color w:val="000000"/>
          <w:sz w:val="24"/>
          <w:szCs w:val="24"/>
          <w:lang w:eastAsia="en-US"/>
        </w:rPr>
      </w:pPr>
      <w:r>
        <w:rPr>
          <w:bCs/>
          <w:color w:val="000000"/>
          <w:sz w:val="24"/>
          <w:szCs w:val="24"/>
          <w:lang w:eastAsia="en-US"/>
        </w:rPr>
        <w:t>Eigene</w:t>
      </w:r>
      <w:r w:rsidRPr="00F80006">
        <w:rPr>
          <w:bCs/>
          <w:color w:val="000000"/>
          <w:sz w:val="24"/>
          <w:szCs w:val="24"/>
          <w:lang w:eastAsia="en-US"/>
        </w:rPr>
        <w:t xml:space="preserve">rklärung zur Frauenförderung </w:t>
      </w:r>
      <w:r w:rsidRPr="00785104">
        <w:rPr>
          <w:bCs/>
          <w:color w:val="000000"/>
          <w:sz w:val="24"/>
          <w:szCs w:val="24"/>
          <w:lang w:eastAsia="en-US"/>
        </w:rPr>
        <w:t>(Anlage 7)</w:t>
      </w:r>
    </w:p>
    <w:p w14:paraId="1E550649" w14:textId="77777777" w:rsidR="005F1FE5" w:rsidRDefault="005F1FE5" w:rsidP="005F1FE5">
      <w:pPr>
        <w:numPr>
          <w:ilvl w:val="0"/>
          <w:numId w:val="23"/>
        </w:numPr>
        <w:autoSpaceDE w:val="0"/>
        <w:autoSpaceDN w:val="0"/>
        <w:adjustRightInd w:val="0"/>
        <w:spacing w:after="0" w:line="240" w:lineRule="auto"/>
        <w:ind w:left="567" w:hanging="294"/>
        <w:rPr>
          <w:bCs/>
          <w:color w:val="000000"/>
          <w:sz w:val="24"/>
          <w:szCs w:val="24"/>
          <w:lang w:eastAsia="en-US"/>
        </w:rPr>
      </w:pPr>
      <w:r w:rsidRPr="00F80006">
        <w:rPr>
          <w:bCs/>
          <w:color w:val="000000"/>
          <w:sz w:val="24"/>
          <w:szCs w:val="24"/>
          <w:lang w:eastAsia="en-US"/>
        </w:rPr>
        <w:t xml:space="preserve">Darstellung der Unternehmensreferenz </w:t>
      </w:r>
      <w:r w:rsidRPr="00F80006">
        <w:rPr>
          <w:bCs/>
          <w:color w:val="000000"/>
          <w:sz w:val="24"/>
          <w:szCs w:val="24"/>
          <w:vertAlign w:val="superscript"/>
          <w:lang w:eastAsia="en-US"/>
        </w:rPr>
        <w:t>1</w:t>
      </w:r>
      <w:r>
        <w:rPr>
          <w:bCs/>
          <w:color w:val="000000"/>
          <w:sz w:val="24"/>
          <w:szCs w:val="24"/>
          <w:lang w:eastAsia="en-US"/>
        </w:rPr>
        <w:t xml:space="preserve"> </w:t>
      </w:r>
      <w:r w:rsidRPr="00F80006">
        <w:rPr>
          <w:bCs/>
          <w:color w:val="000000"/>
          <w:sz w:val="24"/>
          <w:szCs w:val="24"/>
          <w:lang w:eastAsia="en-US"/>
        </w:rPr>
        <w:t xml:space="preserve">Nr. </w:t>
      </w:r>
      <w:r w:rsidRPr="00785104">
        <w:rPr>
          <w:bCs/>
          <w:color w:val="000000"/>
          <w:sz w:val="24"/>
          <w:szCs w:val="24"/>
          <w:lang w:eastAsia="en-US"/>
        </w:rPr>
        <w:t>(Anlage 8)</w:t>
      </w:r>
    </w:p>
    <w:p w14:paraId="3EDEEF11" w14:textId="59244E9B" w:rsidR="005F1FE5" w:rsidRDefault="005F1FE5" w:rsidP="005F1FE5">
      <w:pPr>
        <w:numPr>
          <w:ilvl w:val="0"/>
          <w:numId w:val="23"/>
        </w:numPr>
        <w:autoSpaceDE w:val="0"/>
        <w:autoSpaceDN w:val="0"/>
        <w:adjustRightInd w:val="0"/>
        <w:spacing w:after="0" w:line="240" w:lineRule="auto"/>
        <w:ind w:left="567" w:hanging="294"/>
        <w:rPr>
          <w:bCs/>
          <w:color w:val="000000"/>
          <w:sz w:val="24"/>
          <w:szCs w:val="24"/>
          <w:lang w:eastAsia="en-US"/>
        </w:rPr>
      </w:pPr>
      <w:r w:rsidRPr="00F80006">
        <w:rPr>
          <w:bCs/>
          <w:color w:val="000000"/>
          <w:sz w:val="24"/>
          <w:szCs w:val="24"/>
          <w:lang w:eastAsia="en-US"/>
        </w:rPr>
        <w:t>Erklärung zu</w:t>
      </w:r>
      <w:r w:rsidR="00C76F09">
        <w:rPr>
          <w:bCs/>
          <w:color w:val="000000"/>
          <w:sz w:val="24"/>
          <w:szCs w:val="24"/>
          <w:lang w:eastAsia="en-US"/>
        </w:rPr>
        <w:t>m Brutto-Umsatz des Unternehmens</w:t>
      </w:r>
      <w:r w:rsidRPr="00F80006">
        <w:rPr>
          <w:bCs/>
          <w:color w:val="000000"/>
          <w:sz w:val="24"/>
          <w:szCs w:val="24"/>
          <w:lang w:eastAsia="en-US"/>
        </w:rPr>
        <w:t xml:space="preserve"> </w:t>
      </w:r>
      <w:r w:rsidRPr="00785104">
        <w:rPr>
          <w:bCs/>
          <w:color w:val="000000"/>
          <w:sz w:val="24"/>
          <w:szCs w:val="24"/>
          <w:lang w:eastAsia="en-US"/>
        </w:rPr>
        <w:t>(Anlage 9)</w:t>
      </w:r>
    </w:p>
    <w:p w14:paraId="09864322" w14:textId="77777777" w:rsidR="005F1FE5" w:rsidRDefault="005F1FE5" w:rsidP="005F1FE5">
      <w:pPr>
        <w:numPr>
          <w:ilvl w:val="0"/>
          <w:numId w:val="23"/>
        </w:numPr>
        <w:autoSpaceDE w:val="0"/>
        <w:autoSpaceDN w:val="0"/>
        <w:adjustRightInd w:val="0"/>
        <w:spacing w:after="0" w:line="240" w:lineRule="auto"/>
        <w:ind w:left="567" w:hanging="294"/>
        <w:rPr>
          <w:bCs/>
          <w:color w:val="000000"/>
          <w:sz w:val="24"/>
          <w:szCs w:val="24"/>
          <w:lang w:eastAsia="en-US"/>
        </w:rPr>
      </w:pPr>
      <w:r w:rsidRPr="00F80006">
        <w:rPr>
          <w:bCs/>
          <w:color w:val="000000"/>
          <w:sz w:val="24"/>
          <w:szCs w:val="24"/>
          <w:lang w:eastAsia="en-US"/>
        </w:rPr>
        <w:t>Angaben zum Angebot</w:t>
      </w:r>
      <w:r>
        <w:rPr>
          <w:bCs/>
          <w:color w:val="000000"/>
          <w:sz w:val="24"/>
          <w:szCs w:val="24"/>
          <w:lang w:eastAsia="en-US"/>
        </w:rPr>
        <w:t xml:space="preserve"> (Anlage 10)</w:t>
      </w:r>
    </w:p>
    <w:p w14:paraId="16DEFBE7" w14:textId="7C94DFC3" w:rsidR="006962DA" w:rsidRDefault="006962DA" w:rsidP="005F1FE5">
      <w:pPr>
        <w:numPr>
          <w:ilvl w:val="0"/>
          <w:numId w:val="23"/>
        </w:numPr>
        <w:autoSpaceDE w:val="0"/>
        <w:autoSpaceDN w:val="0"/>
        <w:adjustRightInd w:val="0"/>
        <w:spacing w:after="0" w:line="240" w:lineRule="auto"/>
        <w:ind w:left="567" w:hanging="294"/>
        <w:rPr>
          <w:bCs/>
          <w:color w:val="000000"/>
          <w:sz w:val="24"/>
          <w:szCs w:val="24"/>
          <w:lang w:eastAsia="en-US"/>
        </w:rPr>
      </w:pPr>
      <w:r>
        <w:rPr>
          <w:bCs/>
          <w:color w:val="000000"/>
          <w:sz w:val="24"/>
          <w:szCs w:val="24"/>
          <w:lang w:eastAsia="en-US"/>
        </w:rPr>
        <w:t>EEE-Vordruck</w:t>
      </w:r>
    </w:p>
    <w:p w14:paraId="56C07692" w14:textId="2F5AD5A2" w:rsidR="006962DA" w:rsidRDefault="006962DA" w:rsidP="005F1FE5">
      <w:pPr>
        <w:numPr>
          <w:ilvl w:val="0"/>
          <w:numId w:val="23"/>
        </w:numPr>
        <w:autoSpaceDE w:val="0"/>
        <w:autoSpaceDN w:val="0"/>
        <w:adjustRightInd w:val="0"/>
        <w:spacing w:after="0" w:line="240" w:lineRule="auto"/>
        <w:ind w:left="567" w:hanging="294"/>
        <w:rPr>
          <w:bCs/>
          <w:color w:val="000000"/>
          <w:sz w:val="24"/>
          <w:szCs w:val="24"/>
          <w:lang w:eastAsia="en-US"/>
        </w:rPr>
      </w:pPr>
      <w:r>
        <w:rPr>
          <w:bCs/>
          <w:color w:val="000000"/>
          <w:sz w:val="24"/>
          <w:szCs w:val="24"/>
          <w:lang w:eastAsia="en-US"/>
        </w:rPr>
        <w:t>Matrix 1</w:t>
      </w:r>
    </w:p>
    <w:p w14:paraId="207DD16D" w14:textId="1B900784" w:rsidR="006962DA" w:rsidRPr="00785104" w:rsidRDefault="006962DA" w:rsidP="005F1FE5">
      <w:pPr>
        <w:numPr>
          <w:ilvl w:val="0"/>
          <w:numId w:val="23"/>
        </w:numPr>
        <w:autoSpaceDE w:val="0"/>
        <w:autoSpaceDN w:val="0"/>
        <w:adjustRightInd w:val="0"/>
        <w:spacing w:after="0" w:line="240" w:lineRule="auto"/>
        <w:ind w:left="567" w:hanging="294"/>
        <w:rPr>
          <w:bCs/>
          <w:color w:val="000000"/>
          <w:sz w:val="24"/>
          <w:szCs w:val="24"/>
          <w:lang w:eastAsia="en-US"/>
        </w:rPr>
      </w:pPr>
      <w:r>
        <w:rPr>
          <w:bCs/>
          <w:color w:val="000000"/>
          <w:sz w:val="24"/>
          <w:szCs w:val="24"/>
          <w:lang w:eastAsia="en-US"/>
        </w:rPr>
        <w:t>Matrix 2</w:t>
      </w:r>
    </w:p>
    <w:bookmarkEnd w:id="2"/>
    <w:p w14:paraId="09F18EAD" w14:textId="77777777" w:rsidR="00C3731F" w:rsidRDefault="00C3731F" w:rsidP="001505BA">
      <w:pPr>
        <w:autoSpaceDE w:val="0"/>
        <w:autoSpaceDN w:val="0"/>
        <w:adjustRightInd w:val="0"/>
        <w:spacing w:after="0" w:line="240" w:lineRule="auto"/>
        <w:rPr>
          <w:bCs/>
          <w:color w:val="000000"/>
          <w:sz w:val="24"/>
          <w:szCs w:val="24"/>
          <w:lang w:eastAsia="en-US"/>
        </w:rPr>
      </w:pPr>
    </w:p>
    <w:sectPr w:rsidR="00C3731F" w:rsidSect="00360218">
      <w:footerReference w:type="default" r:id="rId14"/>
      <w:pgSz w:w="11906" w:h="16838"/>
      <w:pgMar w:top="1417" w:right="1417" w:bottom="993" w:left="141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2A0C5" w14:textId="77777777" w:rsidR="00897958" w:rsidRDefault="00897958" w:rsidP="00897958">
      <w:pPr>
        <w:spacing w:after="0" w:line="240" w:lineRule="auto"/>
      </w:pPr>
      <w:r>
        <w:separator/>
      </w:r>
    </w:p>
  </w:endnote>
  <w:endnote w:type="continuationSeparator" w:id="0">
    <w:p w14:paraId="7BC5AEA9" w14:textId="77777777" w:rsidR="00897958" w:rsidRDefault="00897958" w:rsidP="00897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C7935" w14:textId="77777777" w:rsidR="00FA0231" w:rsidRDefault="00FA0231">
    <w:pPr>
      <w:pStyle w:val="Fuzeile"/>
      <w:jc w:val="center"/>
    </w:pPr>
  </w:p>
  <w:p w14:paraId="38F47B28" w14:textId="4512ACC3" w:rsidR="00897958" w:rsidRPr="00FA0231" w:rsidRDefault="00897958" w:rsidP="00FA0231">
    <w:pPr>
      <w:pStyle w:val="Fuzeile"/>
      <w:jc w:val="center"/>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B49E2" w14:textId="77777777" w:rsidR="00897958" w:rsidRDefault="00897958" w:rsidP="00897958">
      <w:pPr>
        <w:spacing w:after="0" w:line="240" w:lineRule="auto"/>
      </w:pPr>
      <w:r>
        <w:separator/>
      </w:r>
    </w:p>
  </w:footnote>
  <w:footnote w:type="continuationSeparator" w:id="0">
    <w:p w14:paraId="48E47081" w14:textId="77777777" w:rsidR="00897958" w:rsidRDefault="00897958" w:rsidP="008979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B6752"/>
    <w:multiLevelType w:val="hybridMultilevel"/>
    <w:tmpl w:val="1C86892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484373"/>
    <w:multiLevelType w:val="hybridMultilevel"/>
    <w:tmpl w:val="CC90457A"/>
    <w:lvl w:ilvl="0" w:tplc="2600505E">
      <w:start w:val="1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494890"/>
    <w:multiLevelType w:val="hybridMultilevel"/>
    <w:tmpl w:val="F22658D6"/>
    <w:lvl w:ilvl="0" w:tplc="2600505E">
      <w:start w:val="1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BB4C27"/>
    <w:multiLevelType w:val="hybridMultilevel"/>
    <w:tmpl w:val="8DBE3C5E"/>
    <w:lvl w:ilvl="0" w:tplc="2600505E">
      <w:start w:val="1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664F58"/>
    <w:multiLevelType w:val="hybridMultilevel"/>
    <w:tmpl w:val="3DDC792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DD13A48"/>
    <w:multiLevelType w:val="hybridMultilevel"/>
    <w:tmpl w:val="5822A3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E341D38"/>
    <w:multiLevelType w:val="hybridMultilevel"/>
    <w:tmpl w:val="371A4B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3EB43DC9"/>
    <w:multiLevelType w:val="hybridMultilevel"/>
    <w:tmpl w:val="1EA28E6A"/>
    <w:lvl w:ilvl="0" w:tplc="2600505E">
      <w:start w:val="1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3B70E71"/>
    <w:multiLevelType w:val="hybridMultilevel"/>
    <w:tmpl w:val="8EDE8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4E13671B"/>
    <w:multiLevelType w:val="hybridMultilevel"/>
    <w:tmpl w:val="C3C865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0A6258C"/>
    <w:multiLevelType w:val="hybridMultilevel"/>
    <w:tmpl w:val="AD7E46B6"/>
    <w:lvl w:ilvl="0" w:tplc="2600505E">
      <w:start w:val="1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91A044B"/>
    <w:multiLevelType w:val="hybridMultilevel"/>
    <w:tmpl w:val="E618C21E"/>
    <w:lvl w:ilvl="0" w:tplc="2600505E">
      <w:start w:val="1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AEE1770"/>
    <w:multiLevelType w:val="hybridMultilevel"/>
    <w:tmpl w:val="A304634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C3D1C11"/>
    <w:multiLevelType w:val="hybridMultilevel"/>
    <w:tmpl w:val="BBDA0C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72376EC7"/>
    <w:multiLevelType w:val="hybridMultilevel"/>
    <w:tmpl w:val="F67EDF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79A23C1"/>
    <w:multiLevelType w:val="hybridMultilevel"/>
    <w:tmpl w:val="A58C8A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7CE06339"/>
    <w:multiLevelType w:val="hybridMultilevel"/>
    <w:tmpl w:val="1C86892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00459794">
    <w:abstractNumId w:val="13"/>
  </w:num>
  <w:num w:numId="2" w16cid:durableId="1586525482">
    <w:abstractNumId w:val="13"/>
  </w:num>
  <w:num w:numId="3" w16cid:durableId="870190026">
    <w:abstractNumId w:val="4"/>
  </w:num>
  <w:num w:numId="4" w16cid:durableId="504637477">
    <w:abstractNumId w:val="4"/>
  </w:num>
  <w:num w:numId="5" w16cid:durableId="645669921">
    <w:abstractNumId w:val="8"/>
  </w:num>
  <w:num w:numId="6" w16cid:durableId="365526610">
    <w:abstractNumId w:val="8"/>
  </w:num>
  <w:num w:numId="7" w16cid:durableId="1683360224">
    <w:abstractNumId w:val="6"/>
  </w:num>
  <w:num w:numId="8" w16cid:durableId="289868912">
    <w:abstractNumId w:val="6"/>
  </w:num>
  <w:num w:numId="9" w16cid:durableId="2117872384">
    <w:abstractNumId w:val="15"/>
  </w:num>
  <w:num w:numId="10" w16cid:durableId="741636300">
    <w:abstractNumId w:val="15"/>
  </w:num>
  <w:num w:numId="11" w16cid:durableId="295181663">
    <w:abstractNumId w:val="5"/>
  </w:num>
  <w:num w:numId="12" w16cid:durableId="365985079">
    <w:abstractNumId w:val="5"/>
  </w:num>
  <w:num w:numId="13" w16cid:durableId="282343031">
    <w:abstractNumId w:val="16"/>
  </w:num>
  <w:num w:numId="14" w16cid:durableId="1587030887">
    <w:abstractNumId w:val="0"/>
  </w:num>
  <w:num w:numId="15" w16cid:durableId="584656671">
    <w:abstractNumId w:val="14"/>
  </w:num>
  <w:num w:numId="16" w16cid:durableId="1184905414">
    <w:abstractNumId w:val="9"/>
  </w:num>
  <w:num w:numId="17" w16cid:durableId="1981811693">
    <w:abstractNumId w:val="12"/>
  </w:num>
  <w:num w:numId="18" w16cid:durableId="781460235">
    <w:abstractNumId w:val="3"/>
  </w:num>
  <w:num w:numId="19" w16cid:durableId="455490617">
    <w:abstractNumId w:val="1"/>
  </w:num>
  <w:num w:numId="20" w16cid:durableId="654338796">
    <w:abstractNumId w:val="2"/>
  </w:num>
  <w:num w:numId="21" w16cid:durableId="652414634">
    <w:abstractNumId w:val="7"/>
  </w:num>
  <w:num w:numId="22" w16cid:durableId="574970287">
    <w:abstractNumId w:val="11"/>
  </w:num>
  <w:num w:numId="23" w16cid:durableId="11562176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F5B"/>
    <w:rsid w:val="000066EE"/>
    <w:rsid w:val="00013C3A"/>
    <w:rsid w:val="00017020"/>
    <w:rsid w:val="00043E47"/>
    <w:rsid w:val="00046D2C"/>
    <w:rsid w:val="00054B56"/>
    <w:rsid w:val="0007494E"/>
    <w:rsid w:val="000749E0"/>
    <w:rsid w:val="000874FA"/>
    <w:rsid w:val="000A392F"/>
    <w:rsid w:val="000A554C"/>
    <w:rsid w:val="000C625E"/>
    <w:rsid w:val="000D6D1E"/>
    <w:rsid w:val="000E5020"/>
    <w:rsid w:val="00103240"/>
    <w:rsid w:val="0010331D"/>
    <w:rsid w:val="00121204"/>
    <w:rsid w:val="0013380D"/>
    <w:rsid w:val="001505BA"/>
    <w:rsid w:val="001B382B"/>
    <w:rsid w:val="001C084E"/>
    <w:rsid w:val="001D68A7"/>
    <w:rsid w:val="001F5131"/>
    <w:rsid w:val="00226C34"/>
    <w:rsid w:val="00252763"/>
    <w:rsid w:val="00265BA8"/>
    <w:rsid w:val="00272D16"/>
    <w:rsid w:val="00280CCF"/>
    <w:rsid w:val="002A6B8E"/>
    <w:rsid w:val="002B3821"/>
    <w:rsid w:val="002B44C1"/>
    <w:rsid w:val="002B74C0"/>
    <w:rsid w:val="002E180B"/>
    <w:rsid w:val="002E3541"/>
    <w:rsid w:val="002F62FC"/>
    <w:rsid w:val="0032157B"/>
    <w:rsid w:val="00360218"/>
    <w:rsid w:val="00365C2F"/>
    <w:rsid w:val="003942C2"/>
    <w:rsid w:val="003A119D"/>
    <w:rsid w:val="003B57B2"/>
    <w:rsid w:val="003B760E"/>
    <w:rsid w:val="003C4B84"/>
    <w:rsid w:val="003C5332"/>
    <w:rsid w:val="003E4562"/>
    <w:rsid w:val="00422355"/>
    <w:rsid w:val="004305ED"/>
    <w:rsid w:val="004417C0"/>
    <w:rsid w:val="00441946"/>
    <w:rsid w:val="00445B35"/>
    <w:rsid w:val="0045637A"/>
    <w:rsid w:val="00466E19"/>
    <w:rsid w:val="004675F1"/>
    <w:rsid w:val="004725CF"/>
    <w:rsid w:val="00495C66"/>
    <w:rsid w:val="004A4546"/>
    <w:rsid w:val="004A45F8"/>
    <w:rsid w:val="004B5059"/>
    <w:rsid w:val="00513315"/>
    <w:rsid w:val="00563E1D"/>
    <w:rsid w:val="00564831"/>
    <w:rsid w:val="0057376F"/>
    <w:rsid w:val="005B5749"/>
    <w:rsid w:val="005C6EE0"/>
    <w:rsid w:val="005D1F5B"/>
    <w:rsid w:val="005D299A"/>
    <w:rsid w:val="005F1FE5"/>
    <w:rsid w:val="005F65B9"/>
    <w:rsid w:val="005F6731"/>
    <w:rsid w:val="00645415"/>
    <w:rsid w:val="006551D2"/>
    <w:rsid w:val="00657365"/>
    <w:rsid w:val="006962DA"/>
    <w:rsid w:val="006C71EE"/>
    <w:rsid w:val="006D7447"/>
    <w:rsid w:val="006F5D8C"/>
    <w:rsid w:val="00742CEF"/>
    <w:rsid w:val="00796B4D"/>
    <w:rsid w:val="007B3FEC"/>
    <w:rsid w:val="007E6995"/>
    <w:rsid w:val="00827EEC"/>
    <w:rsid w:val="00832D36"/>
    <w:rsid w:val="00834F86"/>
    <w:rsid w:val="00843D20"/>
    <w:rsid w:val="00862CCF"/>
    <w:rsid w:val="00866028"/>
    <w:rsid w:val="00873DEA"/>
    <w:rsid w:val="00887823"/>
    <w:rsid w:val="00897958"/>
    <w:rsid w:val="008A3DA5"/>
    <w:rsid w:val="008B251C"/>
    <w:rsid w:val="008C479B"/>
    <w:rsid w:val="008C5AF5"/>
    <w:rsid w:val="008D40A3"/>
    <w:rsid w:val="008E2E85"/>
    <w:rsid w:val="008F041E"/>
    <w:rsid w:val="008F19BE"/>
    <w:rsid w:val="008F6756"/>
    <w:rsid w:val="0091555A"/>
    <w:rsid w:val="0091743E"/>
    <w:rsid w:val="0092613F"/>
    <w:rsid w:val="009362F4"/>
    <w:rsid w:val="0094374A"/>
    <w:rsid w:val="00962C38"/>
    <w:rsid w:val="0096756B"/>
    <w:rsid w:val="009703C7"/>
    <w:rsid w:val="00995934"/>
    <w:rsid w:val="00A01C03"/>
    <w:rsid w:val="00A1202A"/>
    <w:rsid w:val="00A47B4F"/>
    <w:rsid w:val="00A54845"/>
    <w:rsid w:val="00A632CD"/>
    <w:rsid w:val="00A9210A"/>
    <w:rsid w:val="00AB61B7"/>
    <w:rsid w:val="00AC7C85"/>
    <w:rsid w:val="00AD48C8"/>
    <w:rsid w:val="00AE36C9"/>
    <w:rsid w:val="00B264D1"/>
    <w:rsid w:val="00B67992"/>
    <w:rsid w:val="00B97CAD"/>
    <w:rsid w:val="00BA38B8"/>
    <w:rsid w:val="00BB0896"/>
    <w:rsid w:val="00BB261F"/>
    <w:rsid w:val="00BD66AB"/>
    <w:rsid w:val="00C00C73"/>
    <w:rsid w:val="00C37066"/>
    <w:rsid w:val="00C3731F"/>
    <w:rsid w:val="00C41DDE"/>
    <w:rsid w:val="00C57181"/>
    <w:rsid w:val="00C57FD0"/>
    <w:rsid w:val="00C76F09"/>
    <w:rsid w:val="00C920A8"/>
    <w:rsid w:val="00C9245F"/>
    <w:rsid w:val="00C9538B"/>
    <w:rsid w:val="00CB6D44"/>
    <w:rsid w:val="00D058B6"/>
    <w:rsid w:val="00D104D6"/>
    <w:rsid w:val="00D43930"/>
    <w:rsid w:val="00D4588C"/>
    <w:rsid w:val="00D50EAF"/>
    <w:rsid w:val="00D52D99"/>
    <w:rsid w:val="00D67DB8"/>
    <w:rsid w:val="00DC70C6"/>
    <w:rsid w:val="00DE4D11"/>
    <w:rsid w:val="00DF258C"/>
    <w:rsid w:val="00E217C5"/>
    <w:rsid w:val="00E26DE1"/>
    <w:rsid w:val="00E35D16"/>
    <w:rsid w:val="00E70C5C"/>
    <w:rsid w:val="00E71139"/>
    <w:rsid w:val="00E87262"/>
    <w:rsid w:val="00EA0D0D"/>
    <w:rsid w:val="00EC188B"/>
    <w:rsid w:val="00EC6104"/>
    <w:rsid w:val="00EE5F1A"/>
    <w:rsid w:val="00F114F8"/>
    <w:rsid w:val="00F26E50"/>
    <w:rsid w:val="00F3270A"/>
    <w:rsid w:val="00F5556E"/>
    <w:rsid w:val="00F56DBB"/>
    <w:rsid w:val="00F75255"/>
    <w:rsid w:val="00F9524A"/>
    <w:rsid w:val="00FA0231"/>
    <w:rsid w:val="00FA50EC"/>
    <w:rsid w:val="00FB6716"/>
    <w:rsid w:val="00FC336F"/>
    <w:rsid w:val="00FC64B4"/>
    <w:rsid w:val="00FE3148"/>
    <w:rsid w:val="00FE7A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0B9059"/>
  <w14:defaultImageDpi w14:val="96"/>
  <w15:docId w15:val="{D99B71C2-4E4D-4EF7-A29E-F9102772C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743E"/>
    <w:pPr>
      <w:spacing w:after="200" w:line="276" w:lineRule="auto"/>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rsid w:val="008C479B"/>
    <w:pPr>
      <w:spacing w:before="100" w:beforeAutospacing="1" w:after="100" w:afterAutospacing="1" w:line="240" w:lineRule="auto"/>
    </w:pPr>
    <w:rPr>
      <w:sz w:val="24"/>
      <w:szCs w:val="24"/>
    </w:rPr>
  </w:style>
  <w:style w:type="paragraph" w:styleId="Kopfzeile">
    <w:name w:val="header"/>
    <w:basedOn w:val="Standard"/>
    <w:link w:val="KopfzeileZchn"/>
    <w:uiPriority w:val="99"/>
    <w:unhideWhenUsed/>
    <w:rsid w:val="008C479B"/>
    <w:pPr>
      <w:tabs>
        <w:tab w:val="center" w:pos="4536"/>
        <w:tab w:val="right" w:pos="9072"/>
      </w:tabs>
      <w:spacing w:after="0" w:line="240" w:lineRule="auto"/>
    </w:pPr>
    <w:rPr>
      <w:sz w:val="20"/>
    </w:rPr>
  </w:style>
  <w:style w:type="character" w:customStyle="1" w:styleId="KopfzeileZchn">
    <w:name w:val="Kopfzeile Zchn"/>
    <w:link w:val="Kopfzeile"/>
    <w:uiPriority w:val="99"/>
    <w:rsid w:val="008C479B"/>
    <w:rPr>
      <w:sz w:val="20"/>
    </w:rPr>
  </w:style>
  <w:style w:type="paragraph" w:styleId="Fuzeile">
    <w:name w:val="footer"/>
    <w:basedOn w:val="Standard"/>
    <w:link w:val="FuzeileZchn"/>
    <w:uiPriority w:val="99"/>
    <w:unhideWhenUsed/>
    <w:rsid w:val="008C479B"/>
    <w:pPr>
      <w:tabs>
        <w:tab w:val="center" w:pos="4536"/>
        <w:tab w:val="right" w:pos="9072"/>
      </w:tabs>
      <w:spacing w:after="0" w:line="240" w:lineRule="auto"/>
    </w:pPr>
    <w:rPr>
      <w:sz w:val="20"/>
    </w:rPr>
  </w:style>
  <w:style w:type="character" w:customStyle="1" w:styleId="FuzeileZchn">
    <w:name w:val="Fußzeile Zchn"/>
    <w:link w:val="Fuzeile"/>
    <w:uiPriority w:val="99"/>
    <w:rsid w:val="008C479B"/>
    <w:rPr>
      <w:sz w:val="20"/>
    </w:rPr>
  </w:style>
  <w:style w:type="paragraph" w:styleId="Sprechblasentext">
    <w:name w:val="Balloon Text"/>
    <w:basedOn w:val="Standard"/>
    <w:link w:val="SprechblasentextZchn"/>
    <w:uiPriority w:val="99"/>
    <w:semiHidden/>
    <w:unhideWhenUsed/>
    <w:rsid w:val="008C479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C479B"/>
    <w:rPr>
      <w:rFonts w:ascii="Tahoma" w:hAnsi="Tahoma" w:cs="Tahoma"/>
      <w:sz w:val="16"/>
      <w:szCs w:val="16"/>
    </w:rPr>
  </w:style>
  <w:style w:type="paragraph" w:styleId="Listenabsatz">
    <w:name w:val="List Paragraph"/>
    <w:basedOn w:val="Standard"/>
    <w:uiPriority w:val="34"/>
    <w:qFormat/>
    <w:rsid w:val="008C479B"/>
    <w:pPr>
      <w:spacing w:after="0" w:line="240" w:lineRule="auto"/>
      <w:ind w:left="720"/>
      <w:contextualSpacing/>
    </w:pPr>
    <w:rPr>
      <w:sz w:val="20"/>
    </w:rPr>
  </w:style>
  <w:style w:type="character" w:styleId="Hyperlink">
    <w:name w:val="Hyperlink"/>
    <w:uiPriority w:val="99"/>
    <w:unhideWhenUsed/>
    <w:rsid w:val="0092613F"/>
    <w:rPr>
      <w:color w:val="0563C1"/>
      <w:u w:val="single"/>
    </w:rPr>
  </w:style>
  <w:style w:type="character" w:styleId="NichtaufgelsteErwhnung">
    <w:name w:val="Unresolved Mention"/>
    <w:uiPriority w:val="99"/>
    <w:semiHidden/>
    <w:unhideWhenUsed/>
    <w:rsid w:val="0092613F"/>
    <w:rPr>
      <w:color w:val="605E5C"/>
      <w:shd w:val="clear" w:color="auto" w:fill="E1DFDD"/>
    </w:rPr>
  </w:style>
  <w:style w:type="character" w:styleId="BesuchterLink">
    <w:name w:val="FollowedHyperlink"/>
    <w:uiPriority w:val="99"/>
    <w:semiHidden/>
    <w:unhideWhenUsed/>
    <w:rsid w:val="001D68A7"/>
    <w:rPr>
      <w:color w:val="954F72"/>
      <w:u w:val="single"/>
    </w:rPr>
  </w:style>
  <w:style w:type="character" w:customStyle="1" w:styleId="SchwacheHervorhebung1">
    <w:name w:val="Schwache Hervorhebung1"/>
    <w:aliases w:val="Subtle Emphasis,Test unter a)"/>
    <w:qFormat/>
    <w:rsid w:val="00F75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340472">
      <w:bodyDiv w:val="1"/>
      <w:marLeft w:val="0"/>
      <w:marRight w:val="0"/>
      <w:marTop w:val="0"/>
      <w:marBottom w:val="0"/>
      <w:divBdr>
        <w:top w:val="none" w:sz="0" w:space="0" w:color="auto"/>
        <w:left w:val="none" w:sz="0" w:space="0" w:color="auto"/>
        <w:bottom w:val="none" w:sz="0" w:space="0" w:color="auto"/>
        <w:right w:val="none" w:sz="0" w:space="0" w:color="auto"/>
      </w:divBdr>
    </w:div>
    <w:div w:id="2008314739">
      <w:marLeft w:val="0"/>
      <w:marRight w:val="0"/>
      <w:marTop w:val="0"/>
      <w:marBottom w:val="0"/>
      <w:divBdr>
        <w:top w:val="none" w:sz="0" w:space="0" w:color="auto"/>
        <w:left w:val="none" w:sz="0" w:space="0" w:color="auto"/>
        <w:bottom w:val="none" w:sz="0" w:space="0" w:color="auto"/>
        <w:right w:val="none" w:sz="0" w:space="0" w:color="auto"/>
      </w:divBdr>
    </w:div>
    <w:div w:id="2008314740">
      <w:marLeft w:val="0"/>
      <w:marRight w:val="0"/>
      <w:marTop w:val="0"/>
      <w:marBottom w:val="0"/>
      <w:divBdr>
        <w:top w:val="none" w:sz="0" w:space="0" w:color="auto"/>
        <w:left w:val="none" w:sz="0" w:space="0" w:color="auto"/>
        <w:bottom w:val="none" w:sz="0" w:space="0" w:color="auto"/>
        <w:right w:val="none" w:sz="0" w:space="0" w:color="auto"/>
      </w:divBdr>
    </w:div>
    <w:div w:id="20083147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abe.de" TargetMode="External"/><Relationship Id="rId13" Type="http://schemas.openxmlformats.org/officeDocument/2006/relationships/hyperlink" Target="http://www.eVergabe.de" TargetMode="External"/><Relationship Id="rId3" Type="http://schemas.openxmlformats.org/officeDocument/2006/relationships/settings" Target="settings.xml"/><Relationship Id="rId7" Type="http://schemas.openxmlformats.org/officeDocument/2006/relationships/hyperlink" Target="https://www.stadt-brandis.de" TargetMode="External"/><Relationship Id="rId12" Type="http://schemas.openxmlformats.org/officeDocument/2006/relationships/hyperlink" Target="http://www.eVergabe.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ab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Vergabe.de" TargetMode="External"/><Relationship Id="rId4" Type="http://schemas.openxmlformats.org/officeDocument/2006/relationships/webSettings" Target="webSettings.xml"/><Relationship Id="rId9" Type="http://schemas.openxmlformats.org/officeDocument/2006/relationships/hyperlink" Target="http://www.eVergabe.de"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5370</Words>
  <Characters>33831</Characters>
  <Application>Microsoft Office Word</Application>
  <DocSecurity>0</DocSecurity>
  <Lines>281</Lines>
  <Paragraphs>78</Paragraphs>
  <ScaleCrop>false</ScaleCrop>
  <HeadingPairs>
    <vt:vector size="2" baseType="variant">
      <vt:variant>
        <vt:lpstr>Titel</vt:lpstr>
      </vt:variant>
      <vt:variant>
        <vt:i4>1</vt:i4>
      </vt:variant>
    </vt:vector>
  </HeadingPairs>
  <TitlesOfParts>
    <vt:vector size="1" baseType="lpstr">
      <vt:lpstr/>
    </vt:vector>
  </TitlesOfParts>
  <Company>ReNoStar GmbH Migration</Company>
  <LinksUpToDate>false</LinksUpToDate>
  <CharactersWithSpaces>39123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Lorenz</dc:creator>
  <cp:keywords/>
  <dc:description/>
  <cp:lastModifiedBy>Anne-Katrin Seyfarth HMW RAe</cp:lastModifiedBy>
  <cp:revision>2</cp:revision>
  <cp:lastPrinted>2023-08-29T12:16:00Z</cp:lastPrinted>
  <dcterms:created xsi:type="dcterms:W3CDTF">2024-01-30T11:42:00Z</dcterms:created>
  <dcterms:modified xsi:type="dcterms:W3CDTF">2024-01-30T11:42:00Z</dcterms:modified>
</cp:coreProperties>
</file>